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asciiTheme="minorEastAsia" w:hAnsiTheme="minorEastAsia"/>
          <w:b/>
          <w:sz w:val="44"/>
          <w:szCs w:val="44"/>
        </w:rPr>
        <w:t>2020 年</w:t>
      </w:r>
      <w:r>
        <w:rPr>
          <w:rFonts w:hint="eastAsia" w:asciiTheme="minorEastAsia" w:hAnsiTheme="minorEastAsia"/>
          <w:b/>
          <w:sz w:val="44"/>
          <w:szCs w:val="44"/>
        </w:rPr>
        <w:t>衡南县</w:t>
      </w:r>
      <w:r>
        <w:rPr>
          <w:rFonts w:asciiTheme="minorEastAsia" w:hAnsiTheme="minorEastAsia"/>
          <w:b/>
          <w:sz w:val="44"/>
          <w:szCs w:val="44"/>
        </w:rPr>
        <w:t>住房和城乡建</w:t>
      </w:r>
      <w:r>
        <w:rPr>
          <w:rFonts w:hint="eastAsia" w:asciiTheme="minorEastAsia" w:hAnsiTheme="minorEastAsia"/>
          <w:b/>
          <w:sz w:val="44"/>
          <w:szCs w:val="44"/>
          <w:lang w:val="en-US" w:eastAsia="zh-CN"/>
        </w:rPr>
        <w:t>设</w:t>
      </w:r>
      <w:bookmarkStart w:id="0" w:name="_GoBack"/>
      <w:bookmarkEnd w:id="0"/>
      <w:r>
        <w:rPr>
          <w:rFonts w:hint="eastAsia" w:asciiTheme="minorEastAsia" w:hAnsiTheme="minorEastAsia"/>
          <w:b/>
          <w:sz w:val="44"/>
          <w:szCs w:val="44"/>
        </w:rPr>
        <w:t>局（人防办）</w:t>
      </w:r>
      <w:r>
        <w:rPr>
          <w:rFonts w:asciiTheme="minorEastAsia" w:hAnsiTheme="minorEastAsia"/>
          <w:b/>
          <w:sz w:val="44"/>
          <w:szCs w:val="44"/>
        </w:rPr>
        <w:t>部门预算</w:t>
      </w:r>
    </w:p>
    <w:p>
      <w:pPr>
        <w:jc w:val="center"/>
        <w:rPr>
          <w:rFonts w:asciiTheme="minorEastAsia" w:hAnsiTheme="minorEastAsia"/>
          <w:b/>
          <w:sz w:val="44"/>
          <w:szCs w:val="44"/>
        </w:rPr>
      </w:pPr>
    </w:p>
    <w:p>
      <w:pPr>
        <w:jc w:val="center"/>
        <w:rPr>
          <w:rFonts w:hint="eastAsia" w:asciiTheme="minorEastAsia" w:hAnsiTheme="minorEastAsia"/>
          <w:b/>
          <w:sz w:val="36"/>
          <w:szCs w:val="28"/>
        </w:rPr>
      </w:pPr>
      <w:r>
        <w:rPr>
          <w:rFonts w:hint="eastAsia" w:asciiTheme="minorEastAsia" w:hAnsiTheme="minorEastAsia"/>
          <w:b/>
          <w:sz w:val="36"/>
          <w:szCs w:val="28"/>
        </w:rPr>
        <w:t>目 录</w:t>
      </w:r>
    </w:p>
    <w:p>
      <w:pPr>
        <w:jc w:val="left"/>
        <w:rPr>
          <w:rFonts w:hint="eastAsia" w:asciiTheme="minorEastAsia" w:hAnsiTheme="minorEastAsia"/>
          <w:sz w:val="28"/>
          <w:szCs w:val="28"/>
        </w:rPr>
      </w:pPr>
      <w:r>
        <w:rPr>
          <w:rFonts w:hint="eastAsia" w:asciiTheme="minorEastAsia" w:hAnsiTheme="minorEastAsia"/>
          <w:sz w:val="28"/>
          <w:szCs w:val="28"/>
        </w:rPr>
        <w:t>第一部分</w:t>
      </w:r>
    </w:p>
    <w:p>
      <w:pPr>
        <w:jc w:val="left"/>
        <w:rPr>
          <w:rFonts w:hint="eastAsia" w:asciiTheme="minorEastAsia" w:hAnsiTheme="minorEastAsia"/>
          <w:sz w:val="28"/>
          <w:szCs w:val="28"/>
        </w:rPr>
      </w:pPr>
      <w:r>
        <w:rPr>
          <w:rFonts w:hint="eastAsia" w:asciiTheme="minorEastAsia" w:hAnsiTheme="minorEastAsia"/>
          <w:sz w:val="28"/>
          <w:szCs w:val="28"/>
        </w:rPr>
        <w:t>2020年部门预算说明</w:t>
      </w:r>
    </w:p>
    <w:p>
      <w:pPr>
        <w:jc w:val="left"/>
        <w:rPr>
          <w:rFonts w:hint="eastAsia" w:asciiTheme="minorEastAsia" w:hAnsiTheme="minorEastAsia"/>
          <w:sz w:val="28"/>
          <w:szCs w:val="28"/>
        </w:rPr>
      </w:pPr>
      <w:r>
        <w:rPr>
          <w:rFonts w:hint="eastAsia" w:asciiTheme="minorEastAsia" w:hAnsiTheme="minorEastAsia"/>
          <w:sz w:val="28"/>
          <w:szCs w:val="28"/>
        </w:rPr>
        <w:t>一、部门基本概况</w:t>
      </w:r>
    </w:p>
    <w:p>
      <w:pPr>
        <w:jc w:val="left"/>
        <w:rPr>
          <w:rFonts w:hint="eastAsia" w:asciiTheme="minorEastAsia" w:hAnsiTheme="minorEastAsia"/>
          <w:sz w:val="28"/>
          <w:szCs w:val="28"/>
        </w:rPr>
      </w:pPr>
      <w:r>
        <w:rPr>
          <w:rFonts w:hint="eastAsia" w:asciiTheme="minorEastAsia" w:hAnsiTheme="minorEastAsia"/>
          <w:sz w:val="28"/>
          <w:szCs w:val="28"/>
        </w:rPr>
        <w:t>二、部门预算单位构成</w:t>
      </w:r>
    </w:p>
    <w:p>
      <w:pPr>
        <w:jc w:val="left"/>
        <w:rPr>
          <w:rFonts w:hint="eastAsia" w:asciiTheme="minorEastAsia" w:hAnsiTheme="minorEastAsia"/>
          <w:sz w:val="28"/>
          <w:szCs w:val="28"/>
        </w:rPr>
      </w:pPr>
      <w:r>
        <w:rPr>
          <w:rFonts w:hint="eastAsia" w:asciiTheme="minorEastAsia" w:hAnsiTheme="minorEastAsia"/>
          <w:sz w:val="28"/>
          <w:szCs w:val="28"/>
        </w:rPr>
        <w:t>三、部门收支总体情况</w:t>
      </w:r>
    </w:p>
    <w:p>
      <w:pPr>
        <w:jc w:val="left"/>
        <w:rPr>
          <w:rFonts w:hint="eastAsia" w:asciiTheme="minorEastAsia" w:hAnsiTheme="minorEastAsia"/>
          <w:sz w:val="28"/>
          <w:szCs w:val="28"/>
        </w:rPr>
      </w:pPr>
      <w:r>
        <w:rPr>
          <w:rFonts w:hint="eastAsia" w:asciiTheme="minorEastAsia" w:hAnsiTheme="minorEastAsia"/>
          <w:sz w:val="28"/>
          <w:szCs w:val="28"/>
        </w:rPr>
        <w:t>四、一般公共预算拨款支出</w:t>
      </w:r>
    </w:p>
    <w:p>
      <w:pPr>
        <w:jc w:val="left"/>
        <w:rPr>
          <w:rFonts w:hint="eastAsia" w:asciiTheme="minorEastAsia" w:hAnsiTheme="minorEastAsia"/>
          <w:sz w:val="28"/>
          <w:szCs w:val="28"/>
        </w:rPr>
      </w:pPr>
      <w:r>
        <w:rPr>
          <w:rFonts w:hint="eastAsia" w:asciiTheme="minorEastAsia" w:hAnsiTheme="minorEastAsia"/>
          <w:sz w:val="28"/>
          <w:szCs w:val="28"/>
        </w:rPr>
        <w:t>五、政府性基金预算支出</w:t>
      </w:r>
    </w:p>
    <w:p>
      <w:pPr>
        <w:jc w:val="left"/>
        <w:rPr>
          <w:rFonts w:hint="eastAsia" w:asciiTheme="minorEastAsia" w:hAnsiTheme="minorEastAsia"/>
          <w:sz w:val="28"/>
          <w:szCs w:val="28"/>
        </w:rPr>
      </w:pPr>
      <w:r>
        <w:rPr>
          <w:rFonts w:hint="eastAsia" w:asciiTheme="minorEastAsia" w:hAnsiTheme="minorEastAsia"/>
          <w:sz w:val="28"/>
          <w:szCs w:val="28"/>
        </w:rPr>
        <w:t>六、其他重要事项的情况说明</w:t>
      </w:r>
    </w:p>
    <w:p>
      <w:pPr>
        <w:jc w:val="left"/>
        <w:rPr>
          <w:rFonts w:hint="eastAsia" w:asciiTheme="minorEastAsia" w:hAnsiTheme="minorEastAsia"/>
          <w:sz w:val="28"/>
          <w:szCs w:val="28"/>
        </w:rPr>
      </w:pPr>
      <w:r>
        <w:rPr>
          <w:rFonts w:hint="eastAsia" w:asciiTheme="minorEastAsia" w:hAnsiTheme="minorEastAsia"/>
          <w:sz w:val="28"/>
          <w:szCs w:val="28"/>
        </w:rPr>
        <w:t>七、名词解释</w:t>
      </w:r>
    </w:p>
    <w:p>
      <w:pPr>
        <w:jc w:val="left"/>
        <w:rPr>
          <w:rFonts w:hint="eastAsia" w:asciiTheme="minorEastAsia" w:hAnsiTheme="minorEastAsia"/>
          <w:sz w:val="28"/>
          <w:szCs w:val="28"/>
        </w:rPr>
      </w:pPr>
      <w:r>
        <w:rPr>
          <w:rFonts w:hint="eastAsia" w:asciiTheme="minorEastAsia" w:hAnsiTheme="minorEastAsia"/>
          <w:sz w:val="28"/>
          <w:szCs w:val="28"/>
        </w:rPr>
        <w:t xml:space="preserve">第二部分 </w:t>
      </w:r>
    </w:p>
    <w:p>
      <w:pPr>
        <w:jc w:val="left"/>
        <w:rPr>
          <w:rFonts w:hint="eastAsia" w:asciiTheme="minorEastAsia" w:hAnsiTheme="minorEastAsia"/>
          <w:sz w:val="28"/>
          <w:szCs w:val="28"/>
        </w:rPr>
      </w:pPr>
      <w:r>
        <w:rPr>
          <w:rFonts w:hint="eastAsia" w:asciiTheme="minorEastAsia" w:hAnsiTheme="minorEastAsia"/>
          <w:sz w:val="28"/>
          <w:szCs w:val="28"/>
        </w:rPr>
        <w:t>2020年部门预算表</w:t>
      </w:r>
    </w:p>
    <w:p>
      <w:pPr>
        <w:jc w:val="left"/>
        <w:rPr>
          <w:rFonts w:hint="eastAsia"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rPr>
        <w:tab/>
      </w:r>
      <w:r>
        <w:rPr>
          <w:rFonts w:hint="eastAsia" w:asciiTheme="minorEastAsia" w:hAnsiTheme="minorEastAsia"/>
          <w:sz w:val="28"/>
          <w:szCs w:val="28"/>
        </w:rPr>
        <w:t>部门收支总表</w:t>
      </w:r>
    </w:p>
    <w:p>
      <w:pPr>
        <w:jc w:val="left"/>
        <w:rPr>
          <w:rFonts w:hint="eastAsia"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sz w:val="28"/>
          <w:szCs w:val="28"/>
        </w:rPr>
        <w:tab/>
      </w:r>
      <w:r>
        <w:rPr>
          <w:rFonts w:hint="eastAsia" w:asciiTheme="minorEastAsia" w:hAnsiTheme="minorEastAsia"/>
          <w:sz w:val="28"/>
          <w:szCs w:val="28"/>
        </w:rPr>
        <w:t>部门收入总表</w:t>
      </w:r>
    </w:p>
    <w:p>
      <w:pPr>
        <w:jc w:val="left"/>
        <w:rPr>
          <w:rFonts w:hint="eastAsia" w:asciiTheme="minorEastAsia" w:hAnsiTheme="minorEastAsia"/>
          <w:sz w:val="28"/>
          <w:szCs w:val="28"/>
        </w:rPr>
      </w:pPr>
      <w:r>
        <w:rPr>
          <w:rFonts w:hint="eastAsia" w:asciiTheme="minorEastAsia" w:hAnsiTheme="minorEastAsia"/>
          <w:sz w:val="28"/>
          <w:szCs w:val="28"/>
        </w:rPr>
        <w:t>3、</w:t>
      </w:r>
      <w:r>
        <w:rPr>
          <w:rFonts w:hint="eastAsia" w:asciiTheme="minorEastAsia" w:hAnsiTheme="minorEastAsia"/>
          <w:sz w:val="28"/>
          <w:szCs w:val="28"/>
        </w:rPr>
        <w:tab/>
      </w:r>
      <w:r>
        <w:rPr>
          <w:rFonts w:hint="eastAsia" w:asciiTheme="minorEastAsia" w:hAnsiTheme="minorEastAsia"/>
          <w:sz w:val="28"/>
          <w:szCs w:val="28"/>
        </w:rPr>
        <w:t>部门支出总表</w:t>
      </w:r>
    </w:p>
    <w:p>
      <w:pPr>
        <w:jc w:val="left"/>
        <w:rPr>
          <w:rFonts w:hint="eastAsia"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sz w:val="28"/>
          <w:szCs w:val="28"/>
        </w:rPr>
        <w:tab/>
      </w:r>
      <w:r>
        <w:rPr>
          <w:rFonts w:hint="eastAsia" w:asciiTheme="minorEastAsia" w:hAnsiTheme="minorEastAsia"/>
          <w:sz w:val="28"/>
          <w:szCs w:val="28"/>
        </w:rPr>
        <w:t>部门支出总表（按部门预算经济分类）</w:t>
      </w:r>
    </w:p>
    <w:p>
      <w:pPr>
        <w:jc w:val="left"/>
        <w:rPr>
          <w:rFonts w:hint="eastAsia" w:asciiTheme="minorEastAsia" w:hAnsiTheme="minorEastAsia"/>
          <w:sz w:val="28"/>
          <w:szCs w:val="28"/>
        </w:rPr>
      </w:pPr>
      <w:r>
        <w:rPr>
          <w:rFonts w:hint="eastAsia" w:asciiTheme="minorEastAsia" w:hAnsiTheme="minorEastAsia"/>
          <w:sz w:val="28"/>
          <w:szCs w:val="28"/>
        </w:rPr>
        <w:t>5、</w:t>
      </w:r>
      <w:r>
        <w:rPr>
          <w:rFonts w:hint="eastAsia" w:asciiTheme="minorEastAsia" w:hAnsiTheme="minorEastAsia"/>
          <w:sz w:val="28"/>
          <w:szCs w:val="28"/>
        </w:rPr>
        <w:tab/>
      </w:r>
      <w:r>
        <w:rPr>
          <w:rFonts w:hint="eastAsia" w:asciiTheme="minorEastAsia" w:hAnsiTheme="minorEastAsia"/>
          <w:sz w:val="28"/>
          <w:szCs w:val="28"/>
        </w:rPr>
        <w:t>部门支出总表（按政府经济分类表）</w:t>
      </w:r>
    </w:p>
    <w:p>
      <w:pPr>
        <w:jc w:val="left"/>
        <w:rPr>
          <w:rFonts w:hint="eastAsia" w:asciiTheme="minorEastAsia" w:hAnsiTheme="minorEastAsia"/>
          <w:sz w:val="28"/>
          <w:szCs w:val="28"/>
        </w:rPr>
      </w:pPr>
      <w:r>
        <w:rPr>
          <w:rFonts w:hint="eastAsia" w:asciiTheme="minorEastAsia" w:hAnsiTheme="minorEastAsia"/>
          <w:sz w:val="28"/>
          <w:szCs w:val="28"/>
        </w:rPr>
        <w:t>6、</w:t>
      </w:r>
      <w:r>
        <w:rPr>
          <w:rFonts w:hint="eastAsia" w:asciiTheme="minorEastAsia" w:hAnsiTheme="minorEastAsia"/>
          <w:sz w:val="28"/>
          <w:szCs w:val="28"/>
        </w:rPr>
        <w:tab/>
      </w:r>
      <w:r>
        <w:rPr>
          <w:rFonts w:hint="eastAsia" w:asciiTheme="minorEastAsia" w:hAnsiTheme="minorEastAsia"/>
          <w:sz w:val="28"/>
          <w:szCs w:val="28"/>
        </w:rPr>
        <w:t>基本支出预算明细表-工资福利支出（按部门预算经济分类）</w:t>
      </w:r>
    </w:p>
    <w:p>
      <w:pPr>
        <w:jc w:val="left"/>
        <w:rPr>
          <w:rFonts w:hint="eastAsia" w:asciiTheme="minorEastAsia" w:hAnsiTheme="minorEastAsia"/>
          <w:sz w:val="28"/>
          <w:szCs w:val="28"/>
        </w:rPr>
      </w:pPr>
      <w:r>
        <w:rPr>
          <w:rFonts w:hint="eastAsia" w:asciiTheme="minorEastAsia" w:hAnsiTheme="minorEastAsia"/>
          <w:sz w:val="28"/>
          <w:szCs w:val="28"/>
        </w:rPr>
        <w:t>7、</w:t>
      </w:r>
      <w:r>
        <w:rPr>
          <w:rFonts w:hint="eastAsia" w:asciiTheme="minorEastAsia" w:hAnsiTheme="minorEastAsia"/>
          <w:sz w:val="28"/>
          <w:szCs w:val="28"/>
        </w:rPr>
        <w:tab/>
      </w:r>
      <w:r>
        <w:rPr>
          <w:rFonts w:hint="eastAsia" w:asciiTheme="minorEastAsia" w:hAnsiTheme="minorEastAsia"/>
          <w:sz w:val="28"/>
          <w:szCs w:val="28"/>
        </w:rPr>
        <w:t>基本支出预算明细表-工资福利支出（按政府预算经济分类）</w:t>
      </w:r>
    </w:p>
    <w:p>
      <w:pPr>
        <w:jc w:val="left"/>
        <w:rPr>
          <w:rFonts w:hint="eastAsia" w:asciiTheme="minorEastAsia" w:hAnsiTheme="minorEastAsia"/>
          <w:sz w:val="28"/>
          <w:szCs w:val="28"/>
        </w:rPr>
      </w:pPr>
      <w:r>
        <w:rPr>
          <w:rFonts w:hint="eastAsia" w:asciiTheme="minorEastAsia" w:hAnsiTheme="minorEastAsia"/>
          <w:sz w:val="28"/>
          <w:szCs w:val="28"/>
        </w:rPr>
        <w:t>8、</w:t>
      </w:r>
      <w:r>
        <w:rPr>
          <w:rFonts w:hint="eastAsia" w:asciiTheme="minorEastAsia" w:hAnsiTheme="minorEastAsia"/>
          <w:sz w:val="28"/>
          <w:szCs w:val="28"/>
        </w:rPr>
        <w:tab/>
      </w:r>
      <w:r>
        <w:rPr>
          <w:rFonts w:hint="eastAsia" w:asciiTheme="minorEastAsia" w:hAnsiTheme="minorEastAsia"/>
          <w:sz w:val="28"/>
          <w:szCs w:val="28"/>
        </w:rPr>
        <w:t>基本支出预算明细表-商品和服务支出（按部门预算经济分类）</w:t>
      </w:r>
    </w:p>
    <w:p>
      <w:pPr>
        <w:jc w:val="left"/>
        <w:rPr>
          <w:rFonts w:hint="eastAsia" w:asciiTheme="minorEastAsia" w:hAnsiTheme="minorEastAsia"/>
          <w:sz w:val="28"/>
          <w:szCs w:val="28"/>
        </w:rPr>
      </w:pPr>
      <w:r>
        <w:rPr>
          <w:rFonts w:hint="eastAsia" w:asciiTheme="minorEastAsia" w:hAnsiTheme="minorEastAsia"/>
          <w:sz w:val="28"/>
          <w:szCs w:val="28"/>
        </w:rPr>
        <w:t>9、</w:t>
      </w:r>
      <w:r>
        <w:rPr>
          <w:rFonts w:hint="eastAsia" w:asciiTheme="minorEastAsia" w:hAnsiTheme="minorEastAsia"/>
          <w:sz w:val="28"/>
          <w:szCs w:val="28"/>
        </w:rPr>
        <w:tab/>
      </w:r>
      <w:r>
        <w:rPr>
          <w:rFonts w:hint="eastAsia" w:asciiTheme="minorEastAsia" w:hAnsiTheme="minorEastAsia"/>
          <w:sz w:val="28"/>
          <w:szCs w:val="28"/>
        </w:rPr>
        <w:t>基本支出预算明细表-商品和服务支出（按政府预算经济分类）</w:t>
      </w:r>
    </w:p>
    <w:p>
      <w:pPr>
        <w:jc w:val="left"/>
        <w:rPr>
          <w:rFonts w:hint="eastAsia" w:asciiTheme="minorEastAsia" w:hAnsiTheme="minorEastAsia"/>
          <w:sz w:val="28"/>
          <w:szCs w:val="28"/>
        </w:rPr>
      </w:pPr>
      <w:r>
        <w:rPr>
          <w:rFonts w:hint="eastAsia" w:asciiTheme="minorEastAsia" w:hAnsiTheme="minorEastAsia"/>
          <w:sz w:val="28"/>
          <w:szCs w:val="28"/>
        </w:rPr>
        <w:t>10、</w:t>
      </w:r>
      <w:r>
        <w:rPr>
          <w:rFonts w:hint="eastAsia" w:asciiTheme="minorEastAsia" w:hAnsiTheme="minorEastAsia"/>
          <w:sz w:val="28"/>
          <w:szCs w:val="28"/>
        </w:rPr>
        <w:tab/>
      </w:r>
      <w:r>
        <w:rPr>
          <w:rFonts w:hint="eastAsia" w:asciiTheme="minorEastAsia" w:hAnsiTheme="minorEastAsia"/>
          <w:sz w:val="28"/>
          <w:szCs w:val="28"/>
        </w:rPr>
        <w:t>基本支出预算明细表-对个人和家庭的补助（按部门预算经济分类）</w:t>
      </w:r>
    </w:p>
    <w:p>
      <w:pPr>
        <w:jc w:val="left"/>
        <w:rPr>
          <w:rFonts w:hint="eastAsia" w:asciiTheme="minorEastAsia" w:hAnsiTheme="minorEastAsia"/>
          <w:sz w:val="28"/>
          <w:szCs w:val="28"/>
        </w:rPr>
      </w:pPr>
      <w:r>
        <w:rPr>
          <w:rFonts w:hint="eastAsia" w:asciiTheme="minorEastAsia" w:hAnsiTheme="minorEastAsia"/>
          <w:sz w:val="28"/>
          <w:szCs w:val="28"/>
        </w:rPr>
        <w:t>11、</w:t>
      </w:r>
      <w:r>
        <w:rPr>
          <w:rFonts w:hint="eastAsia" w:asciiTheme="minorEastAsia" w:hAnsiTheme="minorEastAsia"/>
          <w:sz w:val="28"/>
          <w:szCs w:val="28"/>
        </w:rPr>
        <w:tab/>
      </w:r>
      <w:r>
        <w:rPr>
          <w:rFonts w:hint="eastAsia" w:asciiTheme="minorEastAsia" w:hAnsiTheme="minorEastAsia"/>
          <w:sz w:val="28"/>
          <w:szCs w:val="28"/>
        </w:rPr>
        <w:t>基本支出预算明细表-对个人和家庭的补助（按政府预算经济分类）</w:t>
      </w:r>
    </w:p>
    <w:p>
      <w:pPr>
        <w:jc w:val="left"/>
        <w:rPr>
          <w:rFonts w:hint="eastAsia" w:asciiTheme="minorEastAsia" w:hAnsiTheme="minorEastAsia"/>
          <w:sz w:val="28"/>
          <w:szCs w:val="28"/>
        </w:rPr>
      </w:pPr>
      <w:r>
        <w:rPr>
          <w:rFonts w:hint="eastAsia" w:asciiTheme="minorEastAsia" w:hAnsiTheme="minorEastAsia"/>
          <w:sz w:val="28"/>
          <w:szCs w:val="28"/>
        </w:rPr>
        <w:t>12、</w:t>
      </w:r>
      <w:r>
        <w:rPr>
          <w:rFonts w:hint="eastAsia" w:asciiTheme="minorEastAsia" w:hAnsiTheme="minorEastAsia"/>
          <w:sz w:val="28"/>
          <w:szCs w:val="28"/>
        </w:rPr>
        <w:tab/>
      </w:r>
      <w:r>
        <w:rPr>
          <w:rFonts w:hint="eastAsia" w:asciiTheme="minorEastAsia" w:hAnsiTheme="minorEastAsia"/>
          <w:sz w:val="28"/>
          <w:szCs w:val="28"/>
        </w:rPr>
        <w:t>财政拨款收支总表</w:t>
      </w:r>
    </w:p>
    <w:p>
      <w:pPr>
        <w:jc w:val="left"/>
        <w:rPr>
          <w:rFonts w:hint="eastAsia" w:asciiTheme="minorEastAsia" w:hAnsiTheme="minorEastAsia"/>
          <w:sz w:val="28"/>
          <w:szCs w:val="28"/>
        </w:rPr>
      </w:pPr>
      <w:r>
        <w:rPr>
          <w:rFonts w:hint="eastAsia" w:asciiTheme="minorEastAsia" w:hAnsiTheme="minorEastAsia"/>
          <w:sz w:val="28"/>
          <w:szCs w:val="28"/>
        </w:rPr>
        <w:t>13、</w:t>
      </w:r>
      <w:r>
        <w:rPr>
          <w:rFonts w:hint="eastAsia" w:asciiTheme="minorEastAsia" w:hAnsiTheme="minorEastAsia"/>
          <w:sz w:val="28"/>
          <w:szCs w:val="28"/>
        </w:rPr>
        <w:tab/>
      </w:r>
      <w:r>
        <w:rPr>
          <w:rFonts w:hint="eastAsia" w:asciiTheme="minorEastAsia" w:hAnsiTheme="minorEastAsia"/>
          <w:sz w:val="28"/>
          <w:szCs w:val="28"/>
        </w:rPr>
        <w:t>一般公共预算支出情况表</w:t>
      </w:r>
    </w:p>
    <w:p>
      <w:pPr>
        <w:jc w:val="left"/>
        <w:rPr>
          <w:rFonts w:hint="eastAsia" w:asciiTheme="minorEastAsia" w:hAnsiTheme="minorEastAsia"/>
          <w:sz w:val="28"/>
          <w:szCs w:val="28"/>
        </w:rPr>
      </w:pPr>
      <w:r>
        <w:rPr>
          <w:rFonts w:hint="eastAsia" w:asciiTheme="minorEastAsia" w:hAnsiTheme="minorEastAsia"/>
          <w:sz w:val="28"/>
          <w:szCs w:val="28"/>
        </w:rPr>
        <w:t>14、</w:t>
      </w:r>
      <w:r>
        <w:rPr>
          <w:rFonts w:hint="eastAsia" w:asciiTheme="minorEastAsia" w:hAnsiTheme="minorEastAsia"/>
          <w:sz w:val="28"/>
          <w:szCs w:val="28"/>
        </w:rPr>
        <w:tab/>
      </w:r>
      <w:r>
        <w:rPr>
          <w:rFonts w:hint="eastAsia" w:asciiTheme="minorEastAsia" w:hAnsiTheme="minorEastAsia"/>
          <w:sz w:val="28"/>
          <w:szCs w:val="28"/>
        </w:rPr>
        <w:t>一般公共预算支出情况表</w:t>
      </w:r>
    </w:p>
    <w:p>
      <w:pPr>
        <w:jc w:val="left"/>
        <w:rPr>
          <w:rFonts w:hint="eastAsia" w:asciiTheme="minorEastAsia" w:hAnsiTheme="minorEastAsia"/>
          <w:sz w:val="28"/>
          <w:szCs w:val="28"/>
        </w:rPr>
      </w:pPr>
      <w:r>
        <w:rPr>
          <w:rFonts w:hint="eastAsia" w:asciiTheme="minorEastAsia" w:hAnsiTheme="minorEastAsia"/>
          <w:sz w:val="28"/>
          <w:szCs w:val="28"/>
        </w:rPr>
        <w:t>15、</w:t>
      </w:r>
      <w:r>
        <w:rPr>
          <w:rFonts w:hint="eastAsia" w:asciiTheme="minorEastAsia" w:hAnsiTheme="minorEastAsia"/>
          <w:sz w:val="28"/>
          <w:szCs w:val="28"/>
        </w:rPr>
        <w:tab/>
      </w:r>
      <w:r>
        <w:rPr>
          <w:rFonts w:hint="eastAsia" w:asciiTheme="minorEastAsia" w:hAnsiTheme="minorEastAsia"/>
          <w:sz w:val="28"/>
          <w:szCs w:val="28"/>
        </w:rPr>
        <w:t>一般公共预算基本支出预算明细表-工资福利支出（按部门预算经济分类）</w:t>
      </w:r>
    </w:p>
    <w:p>
      <w:pPr>
        <w:jc w:val="left"/>
        <w:rPr>
          <w:rFonts w:hint="eastAsia" w:asciiTheme="minorEastAsia" w:hAnsiTheme="minorEastAsia"/>
          <w:sz w:val="28"/>
          <w:szCs w:val="28"/>
        </w:rPr>
      </w:pPr>
      <w:r>
        <w:rPr>
          <w:rFonts w:hint="eastAsia" w:asciiTheme="minorEastAsia" w:hAnsiTheme="minorEastAsia"/>
          <w:sz w:val="28"/>
          <w:szCs w:val="28"/>
        </w:rPr>
        <w:t>16、</w:t>
      </w:r>
      <w:r>
        <w:rPr>
          <w:rFonts w:hint="eastAsia" w:asciiTheme="minorEastAsia" w:hAnsiTheme="minorEastAsia"/>
          <w:sz w:val="28"/>
          <w:szCs w:val="28"/>
        </w:rPr>
        <w:tab/>
      </w:r>
      <w:r>
        <w:rPr>
          <w:rFonts w:hint="eastAsia" w:asciiTheme="minorEastAsia" w:hAnsiTheme="minorEastAsia"/>
          <w:sz w:val="28"/>
          <w:szCs w:val="28"/>
        </w:rPr>
        <w:t>基本支出预算明细表--工资福利支出（按政府预算经济分类）</w:t>
      </w:r>
    </w:p>
    <w:p>
      <w:pPr>
        <w:jc w:val="left"/>
        <w:rPr>
          <w:rFonts w:hint="eastAsia" w:asciiTheme="minorEastAsia" w:hAnsiTheme="minorEastAsia"/>
          <w:sz w:val="28"/>
          <w:szCs w:val="28"/>
        </w:rPr>
      </w:pPr>
      <w:r>
        <w:rPr>
          <w:rFonts w:hint="eastAsia" w:asciiTheme="minorEastAsia" w:hAnsiTheme="minorEastAsia"/>
          <w:sz w:val="28"/>
          <w:szCs w:val="28"/>
        </w:rPr>
        <w:t>17、</w:t>
      </w:r>
      <w:r>
        <w:rPr>
          <w:rFonts w:hint="eastAsia" w:asciiTheme="minorEastAsia" w:hAnsiTheme="minorEastAsia"/>
          <w:sz w:val="28"/>
          <w:szCs w:val="28"/>
        </w:rPr>
        <w:tab/>
      </w:r>
      <w:r>
        <w:rPr>
          <w:rFonts w:hint="eastAsia" w:asciiTheme="minorEastAsia" w:hAnsiTheme="minorEastAsia"/>
          <w:sz w:val="28"/>
          <w:szCs w:val="28"/>
        </w:rPr>
        <w:t>一般公共预算基本支出预算明细表-商品服务支出（按部门预算经济分类）</w:t>
      </w:r>
    </w:p>
    <w:p>
      <w:pPr>
        <w:jc w:val="left"/>
        <w:rPr>
          <w:rFonts w:hint="eastAsia" w:asciiTheme="minorEastAsia" w:hAnsiTheme="minorEastAsia"/>
          <w:sz w:val="28"/>
          <w:szCs w:val="28"/>
        </w:rPr>
      </w:pPr>
      <w:r>
        <w:rPr>
          <w:rFonts w:hint="eastAsia" w:asciiTheme="minorEastAsia" w:hAnsiTheme="minorEastAsia"/>
          <w:sz w:val="28"/>
          <w:szCs w:val="28"/>
        </w:rPr>
        <w:t>18、</w:t>
      </w:r>
      <w:r>
        <w:rPr>
          <w:rFonts w:hint="eastAsia" w:asciiTheme="minorEastAsia" w:hAnsiTheme="minorEastAsia"/>
          <w:sz w:val="28"/>
          <w:szCs w:val="28"/>
        </w:rPr>
        <w:tab/>
      </w:r>
      <w:r>
        <w:rPr>
          <w:rFonts w:hint="eastAsia" w:asciiTheme="minorEastAsia" w:hAnsiTheme="minorEastAsia"/>
          <w:sz w:val="28"/>
          <w:szCs w:val="28"/>
        </w:rPr>
        <w:t>一般公共预算基本支出预算明细表-商品服务支出（按政府预算经济分类）</w:t>
      </w:r>
    </w:p>
    <w:p>
      <w:pPr>
        <w:jc w:val="left"/>
        <w:rPr>
          <w:rFonts w:hint="eastAsia" w:asciiTheme="minorEastAsia" w:hAnsiTheme="minorEastAsia"/>
          <w:sz w:val="28"/>
          <w:szCs w:val="28"/>
        </w:rPr>
      </w:pPr>
      <w:r>
        <w:rPr>
          <w:rFonts w:hint="eastAsia" w:asciiTheme="minorEastAsia" w:hAnsiTheme="minorEastAsia"/>
          <w:sz w:val="28"/>
          <w:szCs w:val="28"/>
        </w:rPr>
        <w:t>19、</w:t>
      </w:r>
      <w:r>
        <w:rPr>
          <w:rFonts w:hint="eastAsia" w:asciiTheme="minorEastAsia" w:hAnsiTheme="minorEastAsia"/>
          <w:sz w:val="28"/>
          <w:szCs w:val="28"/>
        </w:rPr>
        <w:tab/>
      </w:r>
      <w:r>
        <w:rPr>
          <w:rFonts w:hint="eastAsia" w:asciiTheme="minorEastAsia" w:hAnsiTheme="minorEastAsia"/>
          <w:sz w:val="28"/>
          <w:szCs w:val="28"/>
        </w:rPr>
        <w:t>一般公共预算基本支出预算明细表-对个人和家庭的补助（按部门预算经济分类）</w:t>
      </w:r>
    </w:p>
    <w:p>
      <w:pPr>
        <w:jc w:val="left"/>
        <w:rPr>
          <w:rFonts w:hint="eastAsia"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rPr>
        <w:tab/>
      </w:r>
      <w:r>
        <w:rPr>
          <w:rFonts w:hint="eastAsia" w:asciiTheme="minorEastAsia" w:hAnsiTheme="minorEastAsia"/>
          <w:sz w:val="28"/>
          <w:szCs w:val="28"/>
        </w:rPr>
        <w:t>一般公共预算基本支出预算明细表-对个人和家庭的补助（按政府预算经济分类）</w:t>
      </w:r>
    </w:p>
    <w:p>
      <w:pPr>
        <w:jc w:val="left"/>
        <w:rPr>
          <w:rFonts w:hint="eastAsia" w:asciiTheme="minorEastAsia" w:hAnsiTheme="minorEastAsia"/>
          <w:sz w:val="28"/>
          <w:szCs w:val="28"/>
        </w:rPr>
      </w:pPr>
      <w:r>
        <w:rPr>
          <w:rFonts w:hint="eastAsia" w:asciiTheme="minorEastAsia" w:hAnsiTheme="minorEastAsia"/>
          <w:sz w:val="28"/>
          <w:szCs w:val="28"/>
        </w:rPr>
        <w:t>21、</w:t>
      </w:r>
      <w:r>
        <w:rPr>
          <w:rFonts w:hint="eastAsia" w:asciiTheme="minorEastAsia" w:hAnsiTheme="minorEastAsia"/>
          <w:sz w:val="28"/>
          <w:szCs w:val="28"/>
        </w:rPr>
        <w:tab/>
      </w:r>
      <w:r>
        <w:rPr>
          <w:rFonts w:hint="eastAsia" w:asciiTheme="minorEastAsia" w:hAnsiTheme="minorEastAsia"/>
          <w:sz w:val="28"/>
          <w:szCs w:val="28"/>
        </w:rPr>
        <w:t>一般公共预算拨款-经费拨款预算表（按部门预算经济分类）</w:t>
      </w:r>
    </w:p>
    <w:p>
      <w:pPr>
        <w:jc w:val="left"/>
        <w:rPr>
          <w:rFonts w:hint="eastAsia" w:asciiTheme="minorEastAsia" w:hAnsiTheme="minorEastAsia"/>
          <w:sz w:val="28"/>
          <w:szCs w:val="28"/>
        </w:rPr>
      </w:pPr>
      <w:r>
        <w:rPr>
          <w:rFonts w:hint="eastAsia" w:asciiTheme="minorEastAsia" w:hAnsiTheme="minorEastAsia"/>
          <w:sz w:val="28"/>
          <w:szCs w:val="28"/>
        </w:rPr>
        <w:t>22、</w:t>
      </w:r>
      <w:r>
        <w:rPr>
          <w:rFonts w:hint="eastAsia" w:asciiTheme="minorEastAsia" w:hAnsiTheme="minorEastAsia"/>
          <w:sz w:val="28"/>
          <w:szCs w:val="28"/>
        </w:rPr>
        <w:tab/>
      </w:r>
      <w:r>
        <w:rPr>
          <w:rFonts w:hint="eastAsia" w:asciiTheme="minorEastAsia" w:hAnsiTheme="minorEastAsia"/>
          <w:sz w:val="28"/>
          <w:szCs w:val="28"/>
        </w:rPr>
        <w:t>一般公共预算拨款-经费拨款预算表（按政府预算经济分类）</w:t>
      </w:r>
    </w:p>
    <w:p>
      <w:pPr>
        <w:jc w:val="left"/>
        <w:rPr>
          <w:rFonts w:hint="eastAsia" w:asciiTheme="minorEastAsia" w:hAnsiTheme="minorEastAsia"/>
          <w:sz w:val="28"/>
          <w:szCs w:val="28"/>
        </w:rPr>
      </w:pPr>
      <w:r>
        <w:rPr>
          <w:rFonts w:hint="eastAsia" w:asciiTheme="minorEastAsia" w:hAnsiTheme="minorEastAsia"/>
          <w:sz w:val="28"/>
          <w:szCs w:val="28"/>
        </w:rPr>
        <w:t>23、</w:t>
      </w:r>
      <w:r>
        <w:rPr>
          <w:rFonts w:hint="eastAsia" w:asciiTheme="minorEastAsia" w:hAnsiTheme="minorEastAsia"/>
          <w:sz w:val="28"/>
          <w:szCs w:val="28"/>
        </w:rPr>
        <w:tab/>
      </w:r>
      <w:r>
        <w:rPr>
          <w:rFonts w:hint="eastAsia" w:asciiTheme="minorEastAsia" w:hAnsiTheme="minorEastAsia"/>
          <w:sz w:val="28"/>
          <w:szCs w:val="28"/>
        </w:rPr>
        <w:t>政府性基金预算支出情况表（按部门预算经济分类）</w:t>
      </w:r>
    </w:p>
    <w:p>
      <w:pPr>
        <w:jc w:val="left"/>
        <w:rPr>
          <w:rFonts w:hint="eastAsia" w:asciiTheme="minorEastAsia" w:hAnsiTheme="minorEastAsia"/>
          <w:sz w:val="28"/>
          <w:szCs w:val="28"/>
        </w:rPr>
      </w:pPr>
      <w:r>
        <w:rPr>
          <w:rFonts w:hint="eastAsia" w:asciiTheme="minorEastAsia" w:hAnsiTheme="minorEastAsia"/>
          <w:sz w:val="28"/>
          <w:szCs w:val="28"/>
        </w:rPr>
        <w:t>24、</w:t>
      </w:r>
      <w:r>
        <w:rPr>
          <w:rFonts w:hint="eastAsia" w:asciiTheme="minorEastAsia" w:hAnsiTheme="minorEastAsia"/>
          <w:sz w:val="28"/>
          <w:szCs w:val="28"/>
        </w:rPr>
        <w:tab/>
      </w:r>
      <w:r>
        <w:rPr>
          <w:rFonts w:hint="eastAsia" w:asciiTheme="minorEastAsia" w:hAnsiTheme="minorEastAsia"/>
          <w:sz w:val="28"/>
          <w:szCs w:val="28"/>
        </w:rPr>
        <w:t>政府性基金预算支出情况表（按政府预算经济分类）</w:t>
      </w:r>
    </w:p>
    <w:p>
      <w:pPr>
        <w:jc w:val="left"/>
        <w:rPr>
          <w:rFonts w:hint="eastAsia" w:asciiTheme="minorEastAsia" w:hAnsiTheme="minorEastAsia"/>
          <w:sz w:val="28"/>
          <w:szCs w:val="28"/>
        </w:rPr>
      </w:pPr>
      <w:r>
        <w:rPr>
          <w:rFonts w:hint="eastAsia" w:asciiTheme="minorEastAsia" w:hAnsiTheme="minorEastAsia"/>
          <w:sz w:val="28"/>
          <w:szCs w:val="28"/>
        </w:rPr>
        <w:t>25、</w:t>
      </w:r>
      <w:r>
        <w:rPr>
          <w:rFonts w:hint="eastAsia" w:asciiTheme="minorEastAsia" w:hAnsiTheme="minorEastAsia"/>
          <w:sz w:val="28"/>
          <w:szCs w:val="28"/>
        </w:rPr>
        <w:tab/>
      </w:r>
      <w:r>
        <w:rPr>
          <w:rFonts w:hint="eastAsia" w:asciiTheme="minorEastAsia" w:hAnsiTheme="minorEastAsia"/>
          <w:sz w:val="28"/>
          <w:szCs w:val="28"/>
        </w:rPr>
        <w:t>一般公共预算“三公”经费预算表</w:t>
      </w:r>
    </w:p>
    <w:p>
      <w:pPr>
        <w:jc w:val="left"/>
        <w:rPr>
          <w:rFonts w:hint="eastAsia" w:asciiTheme="minorEastAsia" w:hAnsiTheme="minorEastAsia"/>
          <w:sz w:val="28"/>
          <w:szCs w:val="28"/>
        </w:rPr>
      </w:pPr>
      <w:r>
        <w:rPr>
          <w:rFonts w:hint="eastAsia" w:asciiTheme="minorEastAsia" w:hAnsiTheme="minorEastAsia"/>
          <w:sz w:val="28"/>
          <w:szCs w:val="28"/>
        </w:rPr>
        <w:t>注：以上部门预算报表中，空表表示本部门无相关收支情况。</w:t>
      </w:r>
    </w:p>
    <w:p>
      <w:pPr>
        <w:jc w:val="left"/>
        <w:rPr>
          <w:rFonts w:hint="eastAsia" w:asciiTheme="minorEastAsia" w:hAnsiTheme="minorEastAsia"/>
          <w:b/>
          <w:sz w:val="32"/>
          <w:szCs w:val="32"/>
        </w:rPr>
      </w:pPr>
      <w:r>
        <w:rPr>
          <w:rFonts w:hint="eastAsia" w:asciiTheme="minorEastAsia" w:hAnsiTheme="minorEastAsia"/>
          <w:b/>
          <w:sz w:val="32"/>
          <w:szCs w:val="32"/>
        </w:rPr>
        <w:t>第一部分</w:t>
      </w:r>
    </w:p>
    <w:p>
      <w:pPr>
        <w:jc w:val="left"/>
        <w:rPr>
          <w:rFonts w:asciiTheme="minorEastAsia" w:hAnsiTheme="minorEastAsia"/>
          <w:b/>
          <w:sz w:val="32"/>
          <w:szCs w:val="32"/>
        </w:rPr>
      </w:pPr>
      <w:r>
        <w:rPr>
          <w:rFonts w:hint="eastAsia" w:asciiTheme="minorEastAsia" w:hAnsiTheme="minorEastAsia"/>
          <w:b/>
          <w:sz w:val="32"/>
          <w:szCs w:val="32"/>
        </w:rPr>
        <w:t>2020年部门预算说明</w:t>
      </w:r>
    </w:p>
    <w:p>
      <w:pPr>
        <w:rPr>
          <w:rFonts w:asciiTheme="minorEastAsia" w:hAnsiTheme="minorEastAsia"/>
          <w:b/>
          <w:sz w:val="32"/>
          <w:szCs w:val="32"/>
        </w:rPr>
      </w:pPr>
      <w:r>
        <w:rPr>
          <w:rFonts w:asciiTheme="minorEastAsia" w:hAnsiTheme="minorEastAsia"/>
          <w:b/>
          <w:sz w:val="32"/>
          <w:szCs w:val="32"/>
        </w:rPr>
        <w:t xml:space="preserve">一、部门基本概况 </w:t>
      </w:r>
    </w:p>
    <w:p>
      <w:pPr>
        <w:ind w:firstLine="560" w:firstLineChars="200"/>
        <w:rPr>
          <w:rFonts w:asciiTheme="minorEastAsia" w:hAnsiTheme="minorEastAsia"/>
          <w:sz w:val="28"/>
          <w:szCs w:val="28"/>
        </w:rPr>
      </w:pPr>
      <w:r>
        <w:rPr>
          <w:rFonts w:asciiTheme="minorEastAsia" w:hAnsiTheme="minorEastAsia"/>
          <w:sz w:val="28"/>
          <w:szCs w:val="28"/>
        </w:rPr>
        <w:t xml:space="preserve">1、职能职责 </w:t>
      </w:r>
    </w:p>
    <w:p>
      <w:pPr>
        <w:pStyle w:val="2"/>
        <w:spacing w:before="0" w:beforeAutospacing="0" w:after="0" w:afterAutospacing="0"/>
        <w:ind w:firstLine="560" w:firstLineChars="200"/>
        <w:jc w:val="both"/>
        <w:rPr>
          <w:rFonts w:cs="Times New Roman"/>
          <w:sz w:val="28"/>
          <w:szCs w:val="28"/>
        </w:rPr>
      </w:pPr>
      <w:r>
        <w:rPr>
          <w:rFonts w:hint="eastAsia" w:cs="Times New Roman"/>
          <w:sz w:val="28"/>
          <w:szCs w:val="28"/>
        </w:rPr>
        <w:t>衡南县住房和城乡建设局（衡南县人民防空办公室）是县政府工作部门，为正科级，衡南县人民防空办公室与衡南县住房和城乡建设局合署办公，实行一套工作机构、两个机关名称。县住建局（县人防办）贯彻落实党中央关于住房城乡建设、人民防空工作的方针政策和决策部署，全面贯彻落实省委、市委、县委关于住房城乡建设、人民防空工作的部署要求，在履行职责过程中坚持和加强党对住房城乡建设、人民防空工作的集中统一领导。主要职责是：</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一）承担牵头推进新型城镇化战略工作。负责贯彻执行新型城镇化、城乡建设、住房保障、工程建设、建筑业、住宅房地产业、勘察设计咨询业、市政公用设施建设方面的方针政策和法律法规，拟订全县新型城镇化、房地产业发展战略、中长期规划及年度计划并组织实施；牵头拟订市政公用设施建设中长期规划；负责市政公用设施建设方面行业管理及市场准入；负责城市道路、桥梁、地下通道及地下管廊管网等市政公用设施建设、维护和管理；负责城市供水、燃气、污水处理等公用设施建设和管理；指导乡镇住房和城乡建设工作。</w:t>
      </w:r>
    </w:p>
    <w:p>
      <w:pPr>
        <w:pStyle w:val="2"/>
        <w:spacing w:before="0" w:beforeAutospacing="0" w:after="0" w:afterAutospacing="0"/>
        <w:ind w:firstLine="420" w:firstLineChars="150"/>
        <w:jc w:val="both"/>
        <w:rPr>
          <w:rFonts w:cs="Times New Roman"/>
          <w:sz w:val="28"/>
          <w:szCs w:val="28"/>
        </w:rPr>
      </w:pPr>
      <w:r>
        <w:rPr>
          <w:sz w:val="28"/>
          <w:szCs w:val="28"/>
        </w:rPr>
        <w:t>（二）贯彻落实党和国家关于</w:t>
      </w:r>
      <w:r>
        <w:rPr>
          <w:rFonts w:cs="Times New Roman"/>
          <w:sz w:val="28"/>
          <w:szCs w:val="28"/>
        </w:rPr>
        <w:t>人民防空</w:t>
      </w:r>
      <w:r>
        <w:rPr>
          <w:sz w:val="28"/>
          <w:szCs w:val="28"/>
        </w:rPr>
        <w:t>的方针政策和法律法规。负责</w:t>
      </w:r>
      <w:r>
        <w:rPr>
          <w:rFonts w:cs="Times New Roman"/>
          <w:sz w:val="28"/>
          <w:szCs w:val="28"/>
        </w:rPr>
        <w:t>拟订全</w:t>
      </w:r>
      <w:r>
        <w:rPr>
          <w:rFonts w:hint="eastAsia" w:cs="Times New Roman"/>
          <w:sz w:val="28"/>
          <w:szCs w:val="28"/>
        </w:rPr>
        <w:t>县</w:t>
      </w:r>
      <w:r>
        <w:rPr>
          <w:rFonts w:cs="Times New Roman"/>
          <w:sz w:val="28"/>
          <w:szCs w:val="28"/>
        </w:rPr>
        <w:t>人民防空的基本战略方案，编制全</w:t>
      </w:r>
      <w:r>
        <w:rPr>
          <w:rFonts w:hint="eastAsia" w:cs="Times New Roman"/>
          <w:sz w:val="28"/>
          <w:szCs w:val="28"/>
        </w:rPr>
        <w:t>县</w:t>
      </w:r>
      <w:r>
        <w:rPr>
          <w:rFonts w:cs="Times New Roman"/>
          <w:sz w:val="28"/>
          <w:szCs w:val="28"/>
        </w:rPr>
        <w:t>人民防空建设中长期发展规划和年度工作计划，经批准后组织实施。</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三）负责住房制度改革和住房保障工作。负责推进住房制度改革和保障城镇中低收入家庭住房工作；执行住房有关法律法规，负责住房建设和住房制度改革；组织编制县本级城镇保障性住房发展规划和年度计划并监督实施；会同相关部门做好政府有关保障性住房资金安排和资金监管工作；负责全县城镇和国有工矿棚户区改造工作；负责全县保障性住房管理。</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四）负责全县房地产市场监督管理。组织拟订促进全县房地产市场平稳健康发展的相关政策；负责房地产市场管理，规范房地产市场秩序；负责商品房销（预）售管理；负责预售资金及项目资本金监管；负责房地产开发、房地产交易、物业管理、房地产中介服务、商品房屋租赁等市场管理工作；负责房产咨询、评估、经纪等中介服务机构资质及从业人员的资格管理；负责全县房地产综合开发的监督管理；负责房地产开发企业资质审核、发证工作；负责全县房地产行业信用信息管理工作；负责全县房地产市场监测、调控、研究；指导预警预报体系建设和信息发布；配合相关部门管理房地产价格和房地产广告。</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五）负责全县国有土地上房屋征收与补偿工作。负责对城镇房屋征收与补偿主体的项目房屋征收补偿方案备案；负责组织实施全县中心城区国有土地上房屋征收项目的房地产评估、土地评估、资产评估及编制补偿资金预算；负责组织对城镇房屋征收实物量的核定；负责对城镇房屋征收补偿资金使用等工作进行监督与管理；负责国有土地上房屋征收信息系统的建立和管理。</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六）负责物业管理行业和物业服务企业的监督管理。负责前期物业招标投标、物业管理用房核定、物业承接查验备案工作；指导监督物业维修资金的收取、使用、管理工作；负责物业保修金的收取、使用、管理和返还工作；指导监督全县物业管理工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七）承担全县房屋建筑和市政基础设施工程质量、安全生产监督管理责任。负责房屋建筑和市政基础设施工程竣工验收备案并牵头组织综合验收；负责预拌(商品)混凝土及制品构件的质量监督管理；负责审核报批安全生产许可证，组织或参与建设工程质量、安全事故的调查处理；负责城镇房屋使用安全监督管理、危旧房屋安全鉴定和等级评定工作；协同编制城镇危旧房屋改造规划并组织实施；组织指导房屋及公共园林绿化白蚁防治工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八）指导监督全县城镇建设工作。参与县本级城建资金计划的编制和管理；负责城镇建设工程项目概(预)算的审查和项目竣工结算的初审；负责城镇基础设施配套费和工程建设、房地产业各项规费的征收；负责住房和城乡建设行业综合统计工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九）指导监督全县村镇建设工作。会同有关部门指导和监督改善农村人居环境工作；指导农村住房建设和农村危房改造工作；负责传统村落的申报、保护与发展，参与名镇名村申报与管理；负责新型城镇化相关考核。</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监督管理全县勘察设计市场。负责勘察设计及其咨询单位和施工图审查机构资质管理、从业人员资格审查；负责全县建设工程初步设计文件论证和施工图审查备案；指导全县各类建筑工程的抗震设防的设计审查，参与城市地下空间的开发利用及相关规划的编制工作；负责人防设计审查；负责城市雕塑建设。</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（十一）负责城市市政工程建设管理工作。负责城市道路、桥梁等设施的建设、维护和管理工作；负责城镇房屋室内装饰行业管理；参与毗邻房屋安全纠纷的调解工作。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（十二）负责建设工程造价行业管理工作。执行工程建设实施阶段国家标准、全国统一定额和省级行业标准以及相关的管理制度；指导监督各类工程建设标准定额的实施和工程造价计价，组织发布工程造价信息。</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三）监督管理全县建设市场。管理和指导全县建筑活动；负责全县建筑业企业及工程监理、检验检测等企业及其相关社会中介组织的资质报批和管理；负责房屋建筑和市政基础设施工程报建和施工许可审批管理；负责房屋建筑和市政基础设施工程招标投标活动的监督管理。</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四）负责推进全县建筑节能工作。组织重大建筑节能项目的实施，推进建筑节能和城镇节能减排；组织建筑行业科技成果的评审、推广应用；负责城建档案的收集、管理和利用。负责全县散装水泥、预拌混凝土、预拌砂浆的推广和行业管理及协调服务；负责散装水泥专项资金的使用和管理；负责预拌混凝土和预拌砂浆企业规划、审核和监督管理。负责全县新型墙体材料推广应用和监督、检查、管理；负责审核新型墙体材料产品资质认证；负责新型墙体材料专项基金的使用和管理；负责审批城市周围新建、扩建实心粘土砖生产线；指导新型墙体材料的研究开发、生产和使用。</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（十五）负责建设工程消防相关工作。负责建设工程消防设计审查；负责建设工程消防验收、备案和抽查工作。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六）负责推进住房和城乡建设领域科技发展。制定并实施全县住房和城乡建设领域科技创新发展和人才培养规划和计划。组织实施重大科技工程及创新能力建设，推进住房和城乡建设信息化和信息资料的公共服务。组织开展全县住房和城乡建设领域对外交流与合作。</w:t>
      </w:r>
    </w:p>
    <w:p>
      <w:pPr>
        <w:pStyle w:val="2"/>
        <w:spacing w:before="0" w:beforeAutospacing="0" w:after="0" w:afterAutospacing="0"/>
        <w:ind w:firstLine="420" w:firstLineChars="150"/>
        <w:jc w:val="both"/>
        <w:rPr>
          <w:rFonts w:cs="Times New Roman"/>
          <w:sz w:val="28"/>
          <w:szCs w:val="28"/>
        </w:rPr>
      </w:pPr>
      <w:r>
        <w:rPr>
          <w:rFonts w:hint="eastAsia" w:cs="Times New Roman"/>
          <w:sz w:val="28"/>
          <w:szCs w:val="28"/>
        </w:rPr>
        <w:t>（十七）承担全县建设市场、房地产市场、消防、人防工程建设管理方面的行政执法工作。</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十八</w:t>
      </w:r>
      <w:r>
        <w:rPr>
          <w:rFonts w:ascii="宋体" w:hAnsi="宋体" w:eastAsia="宋体" w:cs="Times New Roman"/>
          <w:color w:val="auto"/>
          <w:spacing w:val="0"/>
          <w:sz w:val="28"/>
          <w:szCs w:val="28"/>
        </w:rPr>
        <w:t>）根据国家批准的防护类别、防护标准，会同有关部门编制人民防空建设与城市建设相结合</w:t>
      </w:r>
      <w:r>
        <w:rPr>
          <w:rFonts w:hint="eastAsia" w:ascii="宋体" w:hAnsi="宋体" w:eastAsia="宋体" w:cs="Times New Roman"/>
          <w:color w:val="auto"/>
          <w:spacing w:val="0"/>
          <w:sz w:val="28"/>
          <w:szCs w:val="28"/>
        </w:rPr>
        <w:t>的</w:t>
      </w:r>
      <w:r>
        <w:rPr>
          <w:rFonts w:ascii="宋体" w:hAnsi="宋体" w:eastAsia="宋体" w:cs="Times New Roman"/>
          <w:color w:val="auto"/>
          <w:spacing w:val="0"/>
          <w:sz w:val="28"/>
          <w:szCs w:val="28"/>
        </w:rPr>
        <w:t>规划</w:t>
      </w:r>
      <w:r>
        <w:rPr>
          <w:rFonts w:hint="eastAsia" w:ascii="宋体" w:hAnsi="宋体" w:eastAsia="宋体" w:cs="Times New Roman"/>
          <w:color w:val="auto"/>
          <w:spacing w:val="0"/>
          <w:sz w:val="28"/>
          <w:szCs w:val="28"/>
        </w:rPr>
        <w:t>方案</w:t>
      </w:r>
      <w:r>
        <w:rPr>
          <w:rFonts w:ascii="宋体" w:hAnsi="宋体" w:eastAsia="宋体" w:cs="Times New Roman"/>
          <w:color w:val="auto"/>
          <w:spacing w:val="0"/>
          <w:sz w:val="28"/>
          <w:szCs w:val="28"/>
        </w:rPr>
        <w:t>，审核城市地下空间开发利用的规划</w:t>
      </w:r>
      <w:r>
        <w:rPr>
          <w:rFonts w:hint="eastAsia" w:ascii="宋体" w:hAnsi="宋体" w:eastAsia="宋体" w:cs="Times New Roman"/>
          <w:color w:val="auto"/>
          <w:spacing w:val="0"/>
          <w:sz w:val="28"/>
          <w:szCs w:val="28"/>
        </w:rPr>
        <w:t>方案；</w:t>
      </w:r>
      <w:r>
        <w:rPr>
          <w:rFonts w:ascii="宋体" w:hAnsi="宋体" w:eastAsia="宋体" w:cs="Times New Roman"/>
          <w:color w:val="auto"/>
          <w:spacing w:val="0"/>
          <w:sz w:val="28"/>
          <w:szCs w:val="28"/>
        </w:rPr>
        <w:t>负责城市地下空间开发利用兼顾人民防空要求的管理和监督检查，对重要经济目标防护体系建设进行监督检查。</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十九</w:t>
      </w:r>
      <w:r>
        <w:rPr>
          <w:rFonts w:ascii="宋体" w:hAnsi="宋体" w:eastAsia="宋体" w:cs="Times New Roman"/>
          <w:color w:val="auto"/>
          <w:spacing w:val="0"/>
          <w:sz w:val="28"/>
          <w:szCs w:val="28"/>
        </w:rPr>
        <w:t>）组织管理人民防空工程建设。根据国家制定的防护标准和质量标准，对人民防空工程（含结合民用建筑修建防空地下室）建设实施计划、技术和质量管理</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组织、协调人民防空工程维护管理和平时开发利用工作。</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w:t>
      </w: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负责</w:t>
      </w:r>
      <w:r>
        <w:rPr>
          <w:rFonts w:ascii="宋体" w:hAnsi="宋体" w:eastAsia="宋体" w:cs="Times New Roman"/>
          <w:color w:val="auto"/>
          <w:spacing w:val="0"/>
          <w:sz w:val="28"/>
          <w:szCs w:val="28"/>
        </w:rPr>
        <w:t>组织、协调城市防空袭方案</w:t>
      </w:r>
      <w:r>
        <w:rPr>
          <w:rFonts w:hint="eastAsia" w:ascii="宋体" w:hAnsi="宋体" w:eastAsia="宋体" w:cs="Times New Roman"/>
          <w:color w:val="auto"/>
          <w:spacing w:val="0"/>
          <w:sz w:val="28"/>
          <w:szCs w:val="28"/>
        </w:rPr>
        <w:t>的拟订</w:t>
      </w:r>
      <w:r>
        <w:rPr>
          <w:rFonts w:ascii="宋体" w:hAnsi="宋体" w:eastAsia="宋体" w:cs="Times New Roman"/>
          <w:color w:val="auto"/>
          <w:spacing w:val="0"/>
          <w:sz w:val="28"/>
          <w:szCs w:val="28"/>
        </w:rPr>
        <w:t>，指导城市人口、战备物资疏散和掩蔽计划</w:t>
      </w:r>
      <w:r>
        <w:rPr>
          <w:rFonts w:hint="eastAsia" w:ascii="宋体" w:hAnsi="宋体" w:eastAsia="宋体" w:cs="Times New Roman"/>
          <w:color w:val="auto"/>
          <w:spacing w:val="0"/>
          <w:sz w:val="28"/>
          <w:szCs w:val="28"/>
        </w:rPr>
        <w:t>的制定</w:t>
      </w:r>
      <w:r>
        <w:rPr>
          <w:rFonts w:ascii="宋体" w:hAnsi="宋体" w:eastAsia="宋体" w:cs="Times New Roman"/>
          <w:color w:val="auto"/>
          <w:spacing w:val="0"/>
          <w:sz w:val="28"/>
          <w:szCs w:val="28"/>
        </w:rPr>
        <w:t>，指导疏散基地建设，加强疏散地域建设，服务乡村振兴</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组织有关部门编制应对灾害事故疏散防护预案，组织开展防空防灾演习、演练等工作。战时组织开展城市人民防空袭斗争。</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二十一</w:t>
      </w:r>
      <w:r>
        <w:rPr>
          <w:rFonts w:ascii="宋体" w:hAnsi="宋体" w:eastAsia="宋体" w:cs="Times New Roman"/>
          <w:color w:val="auto"/>
          <w:spacing w:val="0"/>
          <w:sz w:val="28"/>
          <w:szCs w:val="28"/>
        </w:rPr>
        <w:t>）负责人民防空指挥信息管理平台、通信警报和信息化建设，确保通信畅通、指挥高效。负责人民防空警报试鸣。</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二十二</w:t>
      </w:r>
      <w:r>
        <w:rPr>
          <w:rFonts w:ascii="宋体" w:hAnsi="宋体" w:eastAsia="宋体" w:cs="Times New Roman"/>
          <w:color w:val="auto"/>
          <w:spacing w:val="0"/>
          <w:sz w:val="28"/>
          <w:szCs w:val="28"/>
        </w:rPr>
        <w:t>）组织开展防空防灾的宣传教育工作，普及防空防灾知识，提高民众应对灾害事故自救互救技能</w:t>
      </w:r>
      <w:r>
        <w:rPr>
          <w:rFonts w:hint="eastAsia" w:ascii="宋体" w:hAnsi="宋体" w:eastAsia="宋体" w:cs="Times New Roman"/>
          <w:color w:val="auto"/>
          <w:spacing w:val="0"/>
          <w:sz w:val="28"/>
          <w:szCs w:val="28"/>
        </w:rPr>
        <w:t>；</w:t>
      </w:r>
      <w:r>
        <w:rPr>
          <w:rFonts w:ascii="宋体" w:hAnsi="宋体" w:eastAsia="宋体" w:cs="Times New Roman"/>
          <w:color w:val="auto"/>
          <w:spacing w:val="0"/>
          <w:sz w:val="28"/>
          <w:szCs w:val="28"/>
        </w:rPr>
        <w:t>组织指导人民防空干部教育培训。</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二十三</w:t>
      </w:r>
      <w:r>
        <w:rPr>
          <w:rFonts w:ascii="宋体" w:hAnsi="宋体" w:eastAsia="宋体" w:cs="Times New Roman"/>
          <w:color w:val="auto"/>
          <w:spacing w:val="0"/>
          <w:sz w:val="28"/>
          <w:szCs w:val="28"/>
        </w:rPr>
        <w:t>）管理人民防空经费和资产，编制</w:t>
      </w:r>
      <w:r>
        <w:rPr>
          <w:rFonts w:hint="eastAsia" w:ascii="宋体" w:hAnsi="宋体" w:eastAsia="宋体" w:cs="Times New Roman"/>
          <w:color w:val="auto"/>
          <w:spacing w:val="0"/>
          <w:sz w:val="28"/>
          <w:szCs w:val="28"/>
        </w:rPr>
        <w:t>县</w:t>
      </w:r>
      <w:r>
        <w:rPr>
          <w:rFonts w:ascii="宋体" w:hAnsi="宋体" w:eastAsia="宋体" w:cs="Times New Roman"/>
          <w:color w:val="auto"/>
          <w:spacing w:val="0"/>
          <w:sz w:val="28"/>
          <w:szCs w:val="28"/>
        </w:rPr>
        <w:t>本级人民防空经费预决算，并对使用情况实施绩效管理。</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二十四</w:t>
      </w:r>
      <w:r>
        <w:rPr>
          <w:rFonts w:ascii="宋体" w:hAnsi="宋体" w:eastAsia="宋体" w:cs="Times New Roman"/>
          <w:color w:val="auto"/>
          <w:spacing w:val="0"/>
          <w:sz w:val="28"/>
          <w:szCs w:val="28"/>
        </w:rPr>
        <w:t>）组织开展人民防空科学技术研究，推广应用科技成果。</w:t>
      </w:r>
    </w:p>
    <w:p>
      <w:pPr>
        <w:pStyle w:val="5"/>
        <w:spacing w:before="0" w:line="240" w:lineRule="auto"/>
        <w:ind w:firstLine="420" w:firstLineChars="150"/>
        <w:jc w:val="both"/>
        <w:rPr>
          <w:rFonts w:ascii="宋体" w:hAnsi="宋体" w:eastAsia="宋体" w:cs="Times New Roman"/>
          <w:color w:val="auto"/>
          <w:spacing w:val="0"/>
          <w:sz w:val="28"/>
          <w:szCs w:val="28"/>
        </w:rPr>
      </w:pP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二十五</w:t>
      </w:r>
      <w:r>
        <w:rPr>
          <w:rFonts w:ascii="宋体" w:hAnsi="宋体" w:eastAsia="宋体" w:cs="Times New Roman"/>
          <w:color w:val="auto"/>
          <w:spacing w:val="0"/>
          <w:sz w:val="28"/>
          <w:szCs w:val="28"/>
        </w:rPr>
        <w:t>）</w:t>
      </w:r>
      <w:r>
        <w:rPr>
          <w:rFonts w:hint="eastAsia" w:ascii="宋体" w:hAnsi="宋体" w:eastAsia="宋体" w:cs="Times New Roman"/>
          <w:color w:val="auto"/>
          <w:spacing w:val="0"/>
          <w:sz w:val="28"/>
          <w:szCs w:val="28"/>
        </w:rPr>
        <w:t>负责</w:t>
      </w:r>
      <w:r>
        <w:rPr>
          <w:rFonts w:ascii="宋体" w:hAnsi="宋体" w:eastAsia="宋体" w:cs="Times New Roman"/>
          <w:color w:val="auto"/>
          <w:spacing w:val="0"/>
          <w:sz w:val="28"/>
          <w:szCs w:val="28"/>
        </w:rPr>
        <w:t>利用人民防空设施、设备和人防专业队伍</w:t>
      </w:r>
      <w:r>
        <w:rPr>
          <w:rFonts w:hint="eastAsia" w:ascii="宋体" w:hAnsi="宋体" w:eastAsia="宋体" w:cs="Times New Roman"/>
          <w:color w:val="auto"/>
          <w:spacing w:val="0"/>
          <w:sz w:val="28"/>
          <w:szCs w:val="28"/>
        </w:rPr>
        <w:t>，开展</w:t>
      </w:r>
      <w:r>
        <w:rPr>
          <w:rFonts w:ascii="宋体" w:hAnsi="宋体" w:eastAsia="宋体" w:cs="Times New Roman"/>
          <w:color w:val="auto"/>
          <w:spacing w:val="0"/>
          <w:sz w:val="28"/>
          <w:szCs w:val="28"/>
        </w:rPr>
        <w:t>应急救援服务</w:t>
      </w:r>
      <w:r>
        <w:rPr>
          <w:rFonts w:hint="eastAsia" w:ascii="宋体" w:hAnsi="宋体" w:eastAsia="宋体" w:cs="Times New Roman"/>
          <w:color w:val="auto"/>
          <w:spacing w:val="0"/>
          <w:sz w:val="28"/>
          <w:szCs w:val="28"/>
        </w:rPr>
        <w:t>工作</w:t>
      </w:r>
      <w:r>
        <w:rPr>
          <w:rFonts w:ascii="宋体" w:hAnsi="宋体" w:eastAsia="宋体" w:cs="Times New Roman"/>
          <w:color w:val="auto"/>
          <w:spacing w:val="0"/>
          <w:sz w:val="28"/>
          <w:szCs w:val="28"/>
        </w:rPr>
        <w:t>。</w:t>
      </w:r>
    </w:p>
    <w:p>
      <w:pPr>
        <w:ind w:firstLine="420" w:firstLineChars="150"/>
        <w:rPr>
          <w:rFonts w:ascii="宋体" w:hAnsi="宋体"/>
          <w:kern w:val="0"/>
          <w:sz w:val="28"/>
          <w:szCs w:val="28"/>
        </w:rPr>
      </w:pPr>
      <w:r>
        <w:rPr>
          <w:rFonts w:hint="eastAsia" w:ascii="宋体" w:hAnsi="宋体"/>
          <w:kern w:val="0"/>
          <w:sz w:val="28"/>
          <w:szCs w:val="28"/>
        </w:rPr>
        <w:t>（二十六）负责本行业、领域职责范围内的应急管理工作，对本行业、领域职责范围内的安全生产工作实施监督管理。</w:t>
      </w:r>
    </w:p>
    <w:p>
      <w:pPr>
        <w:pStyle w:val="2"/>
        <w:spacing w:before="0" w:beforeAutospacing="0" w:after="0" w:afterAutospacing="0"/>
        <w:ind w:firstLine="420" w:firstLineChars="150"/>
        <w:jc w:val="both"/>
        <w:rPr>
          <w:sz w:val="28"/>
          <w:szCs w:val="28"/>
        </w:rPr>
      </w:pPr>
      <w:r>
        <w:rPr>
          <w:rFonts w:hint="eastAsia" w:cs="Times New Roman"/>
          <w:sz w:val="28"/>
          <w:szCs w:val="28"/>
        </w:rPr>
        <w:t>（二十七）完成县委、县政府和县国防动员委员会交办的其他任务。</w:t>
      </w:r>
    </w:p>
    <w:p>
      <w:pPr>
        <w:ind w:firstLine="420" w:firstLineChars="150"/>
        <w:rPr>
          <w:rFonts w:asciiTheme="minorEastAsia" w:hAnsiTheme="minorEastAsia"/>
          <w:sz w:val="28"/>
          <w:szCs w:val="28"/>
        </w:rPr>
      </w:pPr>
      <w:r>
        <w:rPr>
          <w:rFonts w:asciiTheme="minorEastAsia" w:hAnsiTheme="minorEastAsia"/>
          <w:sz w:val="28"/>
          <w:szCs w:val="28"/>
        </w:rPr>
        <w:t xml:space="preserve"> 2、机构设置 </w:t>
      </w:r>
    </w:p>
    <w:p>
      <w:pPr>
        <w:ind w:firstLine="560" w:firstLineChars="200"/>
        <w:rPr>
          <w:rFonts w:ascii="宋体" w:hAnsi="宋体"/>
          <w:kern w:val="0"/>
          <w:sz w:val="28"/>
          <w:szCs w:val="28"/>
        </w:rPr>
      </w:pPr>
      <w:r>
        <w:rPr>
          <w:rFonts w:ascii="宋体" w:hAnsi="宋体"/>
          <w:kern w:val="0"/>
          <w:sz w:val="28"/>
          <w:szCs w:val="28"/>
        </w:rPr>
        <w:t>我</w:t>
      </w:r>
      <w:r>
        <w:rPr>
          <w:rFonts w:hint="eastAsia" w:ascii="宋体" w:hAnsi="宋体"/>
          <w:kern w:val="0"/>
          <w:sz w:val="28"/>
          <w:szCs w:val="28"/>
        </w:rPr>
        <w:t>局（办）</w:t>
      </w:r>
      <w:r>
        <w:rPr>
          <w:rFonts w:ascii="宋体" w:hAnsi="宋体"/>
          <w:kern w:val="0"/>
          <w:sz w:val="28"/>
          <w:szCs w:val="28"/>
        </w:rPr>
        <w:t>是负责全</w:t>
      </w:r>
      <w:r>
        <w:rPr>
          <w:rFonts w:hint="eastAsia" w:ascii="宋体" w:hAnsi="宋体"/>
          <w:kern w:val="0"/>
          <w:sz w:val="28"/>
          <w:szCs w:val="28"/>
        </w:rPr>
        <w:t>县</w:t>
      </w:r>
      <w:r>
        <w:rPr>
          <w:rFonts w:ascii="宋体" w:hAnsi="宋体"/>
          <w:kern w:val="0"/>
          <w:sz w:val="28"/>
          <w:szCs w:val="28"/>
        </w:rPr>
        <w:t>住房城乡建设</w:t>
      </w:r>
      <w:r>
        <w:rPr>
          <w:rFonts w:hint="eastAsia" w:ascii="宋体" w:hAnsi="宋体"/>
          <w:kern w:val="0"/>
          <w:sz w:val="28"/>
          <w:szCs w:val="28"/>
        </w:rPr>
        <w:t>和人民防空</w:t>
      </w:r>
      <w:r>
        <w:rPr>
          <w:rFonts w:ascii="宋体" w:hAnsi="宋体"/>
          <w:kern w:val="0"/>
          <w:sz w:val="28"/>
          <w:szCs w:val="28"/>
        </w:rPr>
        <w:t>行政管理的政府组成部门。据中共</w:t>
      </w:r>
      <w:r>
        <w:rPr>
          <w:rFonts w:hint="eastAsia" w:ascii="宋体" w:hAnsi="宋体"/>
          <w:kern w:val="0"/>
          <w:sz w:val="28"/>
          <w:szCs w:val="28"/>
        </w:rPr>
        <w:t>衡</w:t>
      </w:r>
      <w:r>
        <w:rPr>
          <w:rFonts w:ascii="宋体" w:hAnsi="宋体"/>
          <w:kern w:val="0"/>
          <w:sz w:val="28"/>
          <w:szCs w:val="28"/>
        </w:rPr>
        <w:t>南</w:t>
      </w:r>
      <w:r>
        <w:rPr>
          <w:rFonts w:hint="eastAsia" w:ascii="宋体" w:hAnsi="宋体"/>
          <w:kern w:val="0"/>
          <w:sz w:val="28"/>
          <w:szCs w:val="28"/>
        </w:rPr>
        <w:t>县</w:t>
      </w:r>
      <w:r>
        <w:rPr>
          <w:rFonts w:ascii="宋体" w:hAnsi="宋体"/>
          <w:kern w:val="0"/>
          <w:sz w:val="28"/>
          <w:szCs w:val="28"/>
        </w:rPr>
        <w:t>委</w:t>
      </w:r>
      <w:r>
        <w:rPr>
          <w:rFonts w:hint="eastAsia" w:ascii="宋体" w:hAnsi="宋体"/>
          <w:kern w:val="0"/>
          <w:sz w:val="28"/>
          <w:szCs w:val="28"/>
        </w:rPr>
        <w:t>办公室衡南县人民政府办公室</w:t>
      </w:r>
      <w:r>
        <w:rPr>
          <w:rFonts w:ascii="宋体" w:hAnsi="宋体"/>
          <w:kern w:val="0"/>
          <w:sz w:val="28"/>
          <w:szCs w:val="28"/>
        </w:rPr>
        <w:t>关于</w:t>
      </w:r>
      <w:r>
        <w:rPr>
          <w:rFonts w:hint="eastAsia" w:ascii="宋体" w:hAnsi="宋体"/>
          <w:kern w:val="0"/>
          <w:sz w:val="28"/>
          <w:szCs w:val="28"/>
        </w:rPr>
        <w:t>印发《衡南县</w:t>
      </w:r>
      <w:r>
        <w:rPr>
          <w:rFonts w:ascii="宋体" w:hAnsi="宋体"/>
          <w:kern w:val="0"/>
          <w:sz w:val="28"/>
          <w:szCs w:val="28"/>
        </w:rPr>
        <w:t>住房和城乡建设</w:t>
      </w:r>
      <w:r>
        <w:rPr>
          <w:rFonts w:hint="eastAsia" w:ascii="宋体" w:hAnsi="宋体"/>
          <w:kern w:val="0"/>
          <w:sz w:val="28"/>
          <w:szCs w:val="28"/>
        </w:rPr>
        <w:t>局（人民防空办公室）</w:t>
      </w:r>
      <w:r>
        <w:rPr>
          <w:rFonts w:ascii="宋体" w:hAnsi="宋体"/>
          <w:kern w:val="0"/>
          <w:sz w:val="28"/>
          <w:szCs w:val="28"/>
        </w:rPr>
        <w:t>职责</w:t>
      </w:r>
      <w:r>
        <w:rPr>
          <w:rFonts w:hint="eastAsia" w:ascii="宋体" w:hAnsi="宋体"/>
          <w:kern w:val="0"/>
          <w:sz w:val="28"/>
          <w:szCs w:val="28"/>
        </w:rPr>
        <w:t>配置、内设</w:t>
      </w:r>
      <w:r>
        <w:rPr>
          <w:rFonts w:ascii="宋体" w:hAnsi="宋体"/>
          <w:kern w:val="0"/>
          <w:sz w:val="28"/>
          <w:szCs w:val="28"/>
        </w:rPr>
        <w:t>机构</w:t>
      </w:r>
      <w:r>
        <w:rPr>
          <w:rFonts w:hint="eastAsia" w:ascii="宋体" w:hAnsi="宋体"/>
          <w:kern w:val="0"/>
          <w:sz w:val="28"/>
          <w:szCs w:val="28"/>
        </w:rPr>
        <w:t>和人员</w:t>
      </w:r>
      <w:r>
        <w:rPr>
          <w:rFonts w:ascii="宋体" w:hAnsi="宋体"/>
          <w:kern w:val="0"/>
          <w:sz w:val="28"/>
          <w:szCs w:val="28"/>
        </w:rPr>
        <w:t>编制</w:t>
      </w:r>
      <w:r>
        <w:rPr>
          <w:rFonts w:hint="eastAsia" w:ascii="宋体" w:hAnsi="宋体"/>
          <w:kern w:val="0"/>
          <w:sz w:val="28"/>
          <w:szCs w:val="28"/>
        </w:rPr>
        <w:t>规定》</w:t>
      </w:r>
      <w:r>
        <w:rPr>
          <w:rFonts w:ascii="宋体" w:hAnsi="宋体"/>
          <w:kern w:val="0"/>
          <w:sz w:val="28"/>
          <w:szCs w:val="28"/>
        </w:rPr>
        <w:t>的通知（</w:t>
      </w:r>
      <w:r>
        <w:rPr>
          <w:rFonts w:hint="eastAsia" w:ascii="宋体" w:hAnsi="宋体"/>
          <w:kern w:val="0"/>
          <w:sz w:val="28"/>
          <w:szCs w:val="28"/>
        </w:rPr>
        <w:t>清办</w:t>
      </w:r>
      <w:r>
        <w:rPr>
          <w:rFonts w:ascii="宋体" w:hAnsi="宋体"/>
          <w:kern w:val="0"/>
          <w:sz w:val="28"/>
          <w:szCs w:val="28"/>
        </w:rPr>
        <w:t>〔2019〕</w:t>
      </w:r>
      <w:r>
        <w:rPr>
          <w:rFonts w:hint="eastAsia" w:ascii="宋体" w:hAnsi="宋体"/>
          <w:kern w:val="0"/>
          <w:sz w:val="28"/>
          <w:szCs w:val="28"/>
        </w:rPr>
        <w:t>17</w:t>
      </w:r>
      <w:r>
        <w:rPr>
          <w:rFonts w:ascii="宋体" w:hAnsi="宋体"/>
          <w:kern w:val="0"/>
          <w:sz w:val="28"/>
          <w:szCs w:val="28"/>
        </w:rPr>
        <w:t xml:space="preserve"> 号）精神，内设</w:t>
      </w:r>
      <w:r>
        <w:rPr>
          <w:rFonts w:hint="eastAsia" w:ascii="宋体" w:hAnsi="宋体"/>
          <w:kern w:val="0"/>
          <w:sz w:val="28"/>
          <w:szCs w:val="28"/>
        </w:rPr>
        <w:t>股</w:t>
      </w:r>
      <w:r>
        <w:rPr>
          <w:rFonts w:ascii="宋体" w:hAnsi="宋体"/>
          <w:kern w:val="0"/>
          <w:sz w:val="28"/>
          <w:szCs w:val="28"/>
        </w:rPr>
        <w:t>室为 1</w:t>
      </w:r>
      <w:r>
        <w:rPr>
          <w:rFonts w:hint="eastAsia" w:ascii="宋体" w:hAnsi="宋体"/>
          <w:kern w:val="0"/>
          <w:sz w:val="28"/>
          <w:szCs w:val="28"/>
        </w:rPr>
        <w:t>5</w:t>
      </w:r>
      <w:r>
        <w:rPr>
          <w:rFonts w:ascii="宋体" w:hAnsi="宋体"/>
          <w:kern w:val="0"/>
          <w:sz w:val="28"/>
          <w:szCs w:val="28"/>
        </w:rPr>
        <w:t>个：</w:t>
      </w:r>
      <w:r>
        <w:rPr>
          <w:rFonts w:hint="eastAsia" w:ascii="宋体" w:hAnsi="宋体"/>
          <w:kern w:val="0"/>
          <w:sz w:val="28"/>
          <w:szCs w:val="28"/>
        </w:rPr>
        <w:t>办公室、组织人事股、财务审计股、政策法规股、行政审批服务股、安全和消防管理股、物业管理股、住房保障和房产开发管理股、村镇建设股、建设市场股、工程管理股、城市建设和公用事业股、人防指挥通信股、勘察设计股、建筑节能与科技股</w:t>
      </w:r>
      <w:r>
        <w:rPr>
          <w:rFonts w:asciiTheme="minorEastAsia" w:hAnsiTheme="minorEastAsia"/>
          <w:sz w:val="28"/>
          <w:szCs w:val="28"/>
        </w:rPr>
        <w:t>。</w:t>
      </w:r>
      <w:r>
        <w:rPr>
          <w:rFonts w:hint="eastAsia" w:asciiTheme="minorEastAsia" w:hAnsiTheme="minorEastAsia"/>
          <w:sz w:val="28"/>
          <w:szCs w:val="28"/>
        </w:rPr>
        <w:t>下</w:t>
      </w:r>
      <w:r>
        <w:rPr>
          <w:rFonts w:asciiTheme="minorEastAsia" w:hAnsiTheme="minorEastAsia"/>
          <w:sz w:val="28"/>
          <w:szCs w:val="28"/>
        </w:rPr>
        <w:t>设</w:t>
      </w:r>
      <w:r>
        <w:rPr>
          <w:rFonts w:hint="eastAsia" w:ascii="宋体" w:hAnsi="宋体"/>
          <w:kern w:val="0"/>
          <w:sz w:val="28"/>
          <w:szCs w:val="28"/>
        </w:rPr>
        <w:t>质</w:t>
      </w:r>
      <w:r>
        <w:rPr>
          <w:rFonts w:hint="eastAsia" w:ascii="宋体" w:hAnsi="宋体"/>
          <w:sz w:val="28"/>
          <w:szCs w:val="28"/>
        </w:rPr>
        <w:t>安站、市政中心、住保中心、污水处理中心、自来水公司、设计院、绿色建筑中心、白蚁防治所、物业维修基金中心等9</w:t>
      </w:r>
      <w:r>
        <w:rPr>
          <w:rFonts w:hint="eastAsia" w:ascii="宋体" w:hAnsi="宋体"/>
          <w:kern w:val="0"/>
          <w:sz w:val="28"/>
          <w:szCs w:val="28"/>
        </w:rPr>
        <w:t>个二级机构和26个乡镇建管站。</w:t>
      </w:r>
    </w:p>
    <w:p>
      <w:pPr>
        <w:rPr>
          <w:rFonts w:ascii="宋体" w:hAnsi="宋体"/>
          <w:b/>
          <w:kern w:val="0"/>
          <w:sz w:val="32"/>
          <w:szCs w:val="32"/>
        </w:rPr>
      </w:pPr>
      <w:r>
        <w:rPr>
          <w:rFonts w:asciiTheme="minorEastAsia" w:hAnsiTheme="minorEastAsia"/>
          <w:b/>
          <w:sz w:val="32"/>
          <w:szCs w:val="32"/>
        </w:rPr>
        <w:t>二、部门预算单位构成</w:t>
      </w:r>
    </w:p>
    <w:p>
      <w:pPr>
        <w:ind w:firstLine="420" w:firstLineChars="150"/>
        <w:rPr>
          <w:rFonts w:asciiTheme="minorEastAsia" w:hAnsiTheme="minorEastAsia"/>
          <w:sz w:val="28"/>
          <w:szCs w:val="28"/>
        </w:rPr>
      </w:pPr>
      <w:r>
        <w:rPr>
          <w:rFonts w:asciiTheme="minorEastAsia" w:hAnsiTheme="minorEastAsia"/>
          <w:sz w:val="28"/>
          <w:szCs w:val="28"/>
        </w:rPr>
        <w:t xml:space="preserve"> 纳入</w:t>
      </w:r>
      <w:r>
        <w:rPr>
          <w:rFonts w:hint="eastAsia" w:ascii="宋体" w:hAnsi="宋体"/>
          <w:kern w:val="0"/>
          <w:sz w:val="28"/>
          <w:szCs w:val="28"/>
        </w:rPr>
        <w:t>衡南县</w:t>
      </w:r>
      <w:r>
        <w:rPr>
          <w:rFonts w:ascii="宋体" w:hAnsi="宋体"/>
          <w:kern w:val="0"/>
          <w:sz w:val="28"/>
          <w:szCs w:val="28"/>
        </w:rPr>
        <w:t>住房和城乡建设</w:t>
      </w:r>
      <w:r>
        <w:rPr>
          <w:rFonts w:hint="eastAsia" w:ascii="宋体" w:hAnsi="宋体"/>
          <w:kern w:val="0"/>
          <w:sz w:val="28"/>
          <w:szCs w:val="28"/>
        </w:rPr>
        <w:t>局（人防办）</w:t>
      </w:r>
      <w:r>
        <w:rPr>
          <w:rFonts w:asciiTheme="minorEastAsia" w:hAnsiTheme="minorEastAsia"/>
          <w:sz w:val="28"/>
          <w:szCs w:val="28"/>
        </w:rPr>
        <w:t xml:space="preserve"> 2020 年部门预算编制范围的二级预算单位包括： </w:t>
      </w:r>
    </w:p>
    <w:p>
      <w:pPr>
        <w:ind w:firstLine="700" w:firstLineChars="250"/>
        <w:rPr>
          <w:rFonts w:asciiTheme="minorEastAsia" w:hAnsiTheme="minorEastAsia"/>
          <w:sz w:val="28"/>
          <w:szCs w:val="28"/>
        </w:rPr>
      </w:pPr>
      <w:r>
        <w:rPr>
          <w:rFonts w:asciiTheme="minorEastAsia" w:hAnsiTheme="minorEastAsia"/>
          <w:sz w:val="28"/>
          <w:szCs w:val="28"/>
        </w:rPr>
        <w:t>1、</w:t>
      </w:r>
      <w:r>
        <w:rPr>
          <w:rFonts w:hint="eastAsia" w:ascii="宋体" w:hAnsi="宋体"/>
          <w:kern w:val="0"/>
          <w:sz w:val="28"/>
          <w:szCs w:val="28"/>
        </w:rPr>
        <w:t>衡南县</w:t>
      </w:r>
      <w:r>
        <w:rPr>
          <w:rFonts w:ascii="宋体" w:hAnsi="宋体"/>
          <w:kern w:val="0"/>
          <w:sz w:val="28"/>
          <w:szCs w:val="28"/>
        </w:rPr>
        <w:t>住房和城乡建设</w:t>
      </w:r>
      <w:r>
        <w:rPr>
          <w:rFonts w:hint="eastAsia" w:ascii="宋体" w:hAnsi="宋体"/>
          <w:kern w:val="0"/>
          <w:sz w:val="28"/>
          <w:szCs w:val="28"/>
        </w:rPr>
        <w:t>局</w:t>
      </w:r>
      <w:r>
        <w:rPr>
          <w:rFonts w:asciiTheme="minorEastAsia" w:hAnsiTheme="minorEastAsia"/>
          <w:sz w:val="28"/>
          <w:szCs w:val="28"/>
        </w:rPr>
        <w:t xml:space="preserve">本级 </w:t>
      </w:r>
    </w:p>
    <w:p>
      <w:pPr>
        <w:ind w:firstLine="700" w:firstLineChars="25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衡南县白蚁防治所</w:t>
      </w:r>
    </w:p>
    <w:p>
      <w:pPr>
        <w:ind w:firstLine="700" w:firstLineChars="25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衡南县建设工程质量安全监督站</w:t>
      </w:r>
    </w:p>
    <w:p>
      <w:pPr>
        <w:ind w:firstLine="700" w:firstLineChars="250"/>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衡南县人防执法大队</w:t>
      </w:r>
    </w:p>
    <w:p>
      <w:pPr>
        <w:ind w:firstLine="700" w:firstLineChars="250"/>
        <w:rPr>
          <w:rFonts w:asciiTheme="minorEastAsia" w:hAnsiTheme="minorEastAsia"/>
          <w:sz w:val="28"/>
          <w:szCs w:val="28"/>
        </w:rPr>
      </w:pPr>
      <w:r>
        <w:rPr>
          <w:rFonts w:hint="eastAsia" w:asciiTheme="minorEastAsia" w:hAnsiTheme="minorEastAsia"/>
          <w:sz w:val="28"/>
          <w:szCs w:val="28"/>
        </w:rPr>
        <w:t>5、衡南县住房和城乡建设信息中心</w:t>
      </w:r>
    </w:p>
    <w:p>
      <w:pPr>
        <w:ind w:firstLine="700" w:firstLineChars="250"/>
        <w:rPr>
          <w:rFonts w:asciiTheme="minorEastAsia" w:hAnsiTheme="minorEastAsia"/>
          <w:sz w:val="28"/>
          <w:szCs w:val="28"/>
        </w:rPr>
      </w:pPr>
      <w:r>
        <w:rPr>
          <w:rFonts w:hint="eastAsia" w:asciiTheme="minorEastAsia" w:hAnsiTheme="minorEastAsia"/>
          <w:sz w:val="28"/>
          <w:szCs w:val="28"/>
        </w:rPr>
        <w:t>6、衡南县市政公用事业服务中心</w:t>
      </w:r>
    </w:p>
    <w:p>
      <w:pPr>
        <w:ind w:firstLine="700" w:firstLineChars="250"/>
        <w:rPr>
          <w:rFonts w:asciiTheme="minorEastAsia" w:hAnsiTheme="minorEastAsia"/>
          <w:sz w:val="28"/>
          <w:szCs w:val="28"/>
        </w:rPr>
      </w:pPr>
      <w:r>
        <w:rPr>
          <w:rFonts w:hint="eastAsia" w:asciiTheme="minorEastAsia" w:hAnsiTheme="minorEastAsia"/>
          <w:sz w:val="28"/>
          <w:szCs w:val="28"/>
        </w:rPr>
        <w:t>7、衡南县物业专项维修资金管理中心</w:t>
      </w:r>
    </w:p>
    <w:p>
      <w:pPr>
        <w:ind w:firstLine="700" w:firstLineChars="250"/>
        <w:rPr>
          <w:rFonts w:asciiTheme="minorEastAsia" w:hAnsiTheme="minorEastAsia"/>
          <w:sz w:val="28"/>
          <w:szCs w:val="28"/>
        </w:rPr>
      </w:pPr>
      <w:r>
        <w:rPr>
          <w:rFonts w:hint="eastAsia" w:asciiTheme="minorEastAsia" w:hAnsiTheme="minorEastAsia"/>
          <w:sz w:val="28"/>
          <w:szCs w:val="28"/>
        </w:rPr>
        <w:t>8、衡南县污水处理中心</w:t>
      </w:r>
    </w:p>
    <w:p>
      <w:pPr>
        <w:ind w:firstLine="700" w:firstLineChars="250"/>
        <w:rPr>
          <w:rFonts w:asciiTheme="minorEastAsia" w:hAnsiTheme="minorEastAsia"/>
          <w:sz w:val="28"/>
          <w:szCs w:val="28"/>
        </w:rPr>
      </w:pPr>
      <w:r>
        <w:rPr>
          <w:rFonts w:hint="eastAsia" w:asciiTheme="minorEastAsia" w:hAnsiTheme="minorEastAsia"/>
          <w:sz w:val="28"/>
          <w:szCs w:val="28"/>
        </w:rPr>
        <w:t>9、衡南县住房保障服务中心</w:t>
      </w:r>
    </w:p>
    <w:p>
      <w:pPr>
        <w:ind w:firstLine="700" w:firstLineChars="250"/>
        <w:rPr>
          <w:rFonts w:asciiTheme="minorEastAsia" w:hAnsiTheme="minorEastAsia"/>
          <w:sz w:val="28"/>
          <w:szCs w:val="28"/>
        </w:rPr>
      </w:pPr>
      <w:r>
        <w:rPr>
          <w:rFonts w:hint="eastAsia" w:asciiTheme="minorEastAsia" w:hAnsiTheme="minorEastAsia"/>
          <w:sz w:val="28"/>
          <w:szCs w:val="28"/>
        </w:rPr>
        <w:t>10、乡镇建管所</w:t>
      </w:r>
      <w:r>
        <w:rPr>
          <w:rFonts w:asciiTheme="minorEastAsia" w:hAnsiTheme="minorEastAsia"/>
          <w:sz w:val="28"/>
          <w:szCs w:val="28"/>
        </w:rPr>
        <w:t xml:space="preserve"> </w:t>
      </w:r>
    </w:p>
    <w:p>
      <w:pPr>
        <w:rPr>
          <w:rFonts w:asciiTheme="minorEastAsia" w:hAnsiTheme="minorEastAsia"/>
          <w:b/>
          <w:sz w:val="32"/>
          <w:szCs w:val="32"/>
        </w:rPr>
      </w:pPr>
      <w:r>
        <w:rPr>
          <w:rFonts w:asciiTheme="minorEastAsia" w:hAnsiTheme="minorEastAsia"/>
          <w:b/>
          <w:sz w:val="32"/>
          <w:szCs w:val="32"/>
        </w:rPr>
        <w:t xml:space="preserve">三、部门收支总体情况 </w:t>
      </w:r>
    </w:p>
    <w:p>
      <w:pPr>
        <w:ind w:firstLine="560" w:firstLineChars="200"/>
        <w:rPr>
          <w:rFonts w:asciiTheme="minorEastAsia" w:hAnsiTheme="minorEastAsia"/>
          <w:sz w:val="28"/>
          <w:szCs w:val="28"/>
        </w:rPr>
      </w:pPr>
      <w:r>
        <w:rPr>
          <w:rFonts w:asciiTheme="minorEastAsia" w:hAnsiTheme="minorEastAsia"/>
          <w:sz w:val="28"/>
          <w:szCs w:val="28"/>
        </w:rPr>
        <w:t>2020 年</w:t>
      </w:r>
      <w:r>
        <w:rPr>
          <w:rFonts w:hint="eastAsia" w:ascii="宋体" w:hAnsi="宋体"/>
          <w:kern w:val="0"/>
          <w:sz w:val="28"/>
          <w:szCs w:val="28"/>
        </w:rPr>
        <w:t>衡南县</w:t>
      </w:r>
      <w:r>
        <w:rPr>
          <w:rFonts w:ascii="宋体" w:hAnsi="宋体"/>
          <w:kern w:val="0"/>
          <w:sz w:val="28"/>
          <w:szCs w:val="28"/>
        </w:rPr>
        <w:t>住房和城乡建设</w:t>
      </w:r>
      <w:r>
        <w:rPr>
          <w:rFonts w:hint="eastAsia" w:ascii="宋体" w:hAnsi="宋体"/>
          <w:kern w:val="0"/>
          <w:sz w:val="28"/>
          <w:szCs w:val="28"/>
        </w:rPr>
        <w:t>局（人防办）</w:t>
      </w:r>
      <w:r>
        <w:rPr>
          <w:rFonts w:asciiTheme="minorEastAsia" w:hAnsiTheme="minorEastAsia"/>
          <w:sz w:val="28"/>
          <w:szCs w:val="28"/>
        </w:rPr>
        <w:t>部门预算包括</w:t>
      </w:r>
      <w:r>
        <w:rPr>
          <w:rFonts w:hint="eastAsia" w:asciiTheme="minorEastAsia" w:hAnsiTheme="minorEastAsia"/>
          <w:sz w:val="28"/>
          <w:szCs w:val="28"/>
        </w:rPr>
        <w:t>局（办）</w:t>
      </w:r>
      <w:r>
        <w:rPr>
          <w:rFonts w:asciiTheme="minorEastAsia" w:hAnsiTheme="minorEastAsia"/>
          <w:sz w:val="28"/>
          <w:szCs w:val="28"/>
        </w:rPr>
        <w:t>本</w:t>
      </w:r>
      <w:r>
        <w:rPr>
          <w:rFonts w:ascii="宋体" w:hAnsi="宋体"/>
          <w:kern w:val="0"/>
          <w:sz w:val="28"/>
          <w:szCs w:val="28"/>
        </w:rPr>
        <w:t>级预算和所属单位预算在内的汇总情况。收入包括一般公共预算 收入、政府性基金收入，又包括纳入专户管理的非税收入、事业单位经营服务收入等</w:t>
      </w:r>
      <w:r>
        <w:rPr>
          <w:rFonts w:hint="eastAsia" w:ascii="宋体" w:hAnsi="宋体"/>
          <w:kern w:val="0"/>
          <w:sz w:val="28"/>
          <w:szCs w:val="28"/>
        </w:rPr>
        <w:t>；</w:t>
      </w:r>
      <w:r>
        <w:rPr>
          <w:rFonts w:ascii="宋体" w:hAnsi="宋体"/>
          <w:kern w:val="0"/>
          <w:sz w:val="28"/>
          <w:szCs w:val="28"/>
        </w:rPr>
        <w:t>支出包括</w:t>
      </w:r>
      <w:r>
        <w:rPr>
          <w:rFonts w:asciiTheme="minorEastAsia" w:hAnsiTheme="minorEastAsia"/>
          <w:sz w:val="28"/>
          <w:szCs w:val="28"/>
        </w:rPr>
        <w:t>保障</w:t>
      </w:r>
      <w:r>
        <w:rPr>
          <w:rFonts w:hint="eastAsia" w:asciiTheme="minorEastAsia" w:hAnsiTheme="minorEastAsia"/>
          <w:sz w:val="28"/>
          <w:szCs w:val="28"/>
        </w:rPr>
        <w:t>局（办</w:t>
      </w:r>
      <w:r>
        <w:rPr>
          <w:rFonts w:asciiTheme="minorEastAsia" w:hAnsiTheme="minorEastAsia"/>
          <w:sz w:val="28"/>
          <w:szCs w:val="28"/>
        </w:rPr>
        <w:t>）机关及</w:t>
      </w:r>
      <w:r>
        <w:rPr>
          <w:rFonts w:hint="eastAsia" w:asciiTheme="minorEastAsia" w:hAnsiTheme="minorEastAsia"/>
          <w:sz w:val="28"/>
          <w:szCs w:val="28"/>
        </w:rPr>
        <w:t>局（办</w:t>
      </w:r>
      <w:r>
        <w:rPr>
          <w:rFonts w:asciiTheme="minorEastAsia" w:hAnsiTheme="minorEastAsia"/>
          <w:sz w:val="28"/>
          <w:szCs w:val="28"/>
        </w:rPr>
        <w:t>）属事业单位基本运行的经费，也包括</w:t>
      </w:r>
      <w:r>
        <w:rPr>
          <w:rFonts w:hint="eastAsia" w:ascii="宋体" w:hAnsi="宋体"/>
          <w:kern w:val="0"/>
          <w:sz w:val="28"/>
          <w:szCs w:val="28"/>
        </w:rPr>
        <w:t>衡南县</w:t>
      </w:r>
      <w:r>
        <w:rPr>
          <w:rFonts w:ascii="宋体" w:hAnsi="宋体"/>
          <w:kern w:val="0"/>
          <w:sz w:val="28"/>
          <w:szCs w:val="28"/>
        </w:rPr>
        <w:t>住房和城乡建设</w:t>
      </w:r>
      <w:r>
        <w:rPr>
          <w:rFonts w:hint="eastAsia" w:ascii="宋体" w:hAnsi="宋体"/>
          <w:kern w:val="0"/>
          <w:sz w:val="28"/>
          <w:szCs w:val="28"/>
        </w:rPr>
        <w:t>局（人防办）</w:t>
      </w:r>
      <w:r>
        <w:rPr>
          <w:rFonts w:asciiTheme="minorEastAsia" w:hAnsiTheme="minorEastAsia"/>
          <w:sz w:val="28"/>
          <w:szCs w:val="28"/>
        </w:rPr>
        <w:t xml:space="preserve">归口管理使用的专项经费。 </w:t>
      </w:r>
    </w:p>
    <w:p>
      <w:pPr>
        <w:ind w:firstLine="420" w:firstLineChars="150"/>
        <w:rPr>
          <w:rFonts w:asciiTheme="minorEastAsia" w:hAnsiTheme="minorEastAsia"/>
          <w:sz w:val="28"/>
          <w:szCs w:val="28"/>
        </w:rPr>
      </w:pPr>
      <w:r>
        <w:rPr>
          <w:rFonts w:asciiTheme="minorEastAsia" w:hAnsiTheme="minorEastAsia"/>
          <w:sz w:val="28"/>
          <w:szCs w:val="28"/>
        </w:rPr>
        <w:t xml:space="preserve">（一）收入预算：2020 年年初预算数 </w:t>
      </w:r>
      <w:r>
        <w:rPr>
          <w:rFonts w:hint="eastAsia" w:asciiTheme="minorEastAsia" w:hAnsiTheme="minorEastAsia"/>
          <w:sz w:val="28"/>
          <w:szCs w:val="28"/>
        </w:rPr>
        <w:t>3983.69</w:t>
      </w:r>
      <w:r>
        <w:rPr>
          <w:rFonts w:asciiTheme="minorEastAsia" w:hAnsiTheme="minorEastAsia"/>
          <w:sz w:val="28"/>
          <w:szCs w:val="28"/>
        </w:rPr>
        <w:t xml:space="preserve"> 万元，其中，一般公共预算拨款</w:t>
      </w:r>
      <w:r>
        <w:rPr>
          <w:rFonts w:hint="eastAsia" w:asciiTheme="minorEastAsia" w:hAnsiTheme="minorEastAsia"/>
          <w:sz w:val="28"/>
          <w:szCs w:val="28"/>
        </w:rPr>
        <w:t>3983.69</w:t>
      </w:r>
      <w:r>
        <w:rPr>
          <w:rFonts w:asciiTheme="minorEastAsia" w:hAnsiTheme="minorEastAsia"/>
          <w:sz w:val="28"/>
          <w:szCs w:val="28"/>
        </w:rPr>
        <w:t>万元，政府性基金预算拨款</w:t>
      </w:r>
      <w:r>
        <w:rPr>
          <w:rFonts w:hint="eastAsia" w:asciiTheme="minorEastAsia" w:hAnsiTheme="minorEastAsia"/>
          <w:sz w:val="28"/>
          <w:szCs w:val="28"/>
        </w:rPr>
        <w:t>0</w:t>
      </w:r>
      <w:r>
        <w:rPr>
          <w:rFonts w:asciiTheme="minorEastAsia" w:hAnsiTheme="minorEastAsia"/>
          <w:sz w:val="28"/>
          <w:szCs w:val="28"/>
        </w:rPr>
        <w:t xml:space="preserve">万元，纳入专户管理的非税收入0 万元。收入较去年增加 </w:t>
      </w:r>
      <w:r>
        <w:rPr>
          <w:rFonts w:hint="eastAsia" w:asciiTheme="minorEastAsia" w:hAnsiTheme="minorEastAsia"/>
          <w:sz w:val="28"/>
          <w:szCs w:val="28"/>
        </w:rPr>
        <w:t>52.09</w:t>
      </w:r>
      <w:r>
        <w:rPr>
          <w:rFonts w:asciiTheme="minorEastAsia" w:hAnsiTheme="minorEastAsia"/>
          <w:sz w:val="28"/>
          <w:szCs w:val="28"/>
        </w:rPr>
        <w:t>万元，主要是一般公共预算拨款</w:t>
      </w:r>
      <w:r>
        <w:rPr>
          <w:rFonts w:hint="eastAsia" w:asciiTheme="minorEastAsia" w:hAnsiTheme="minorEastAsia"/>
          <w:sz w:val="28"/>
          <w:szCs w:val="28"/>
        </w:rPr>
        <w:t>增加</w:t>
      </w:r>
      <w:r>
        <w:rPr>
          <w:rFonts w:asciiTheme="minorEastAsia" w:hAnsiTheme="minorEastAsia"/>
          <w:sz w:val="28"/>
          <w:szCs w:val="28"/>
        </w:rPr>
        <w:t xml:space="preserve">了 </w:t>
      </w:r>
      <w:r>
        <w:rPr>
          <w:rFonts w:hint="eastAsia" w:asciiTheme="minorEastAsia" w:hAnsiTheme="minorEastAsia"/>
          <w:sz w:val="28"/>
          <w:szCs w:val="28"/>
        </w:rPr>
        <w:t>248.09</w:t>
      </w:r>
      <w:r>
        <w:rPr>
          <w:rFonts w:asciiTheme="minorEastAsia" w:hAnsiTheme="minorEastAsia"/>
          <w:sz w:val="28"/>
          <w:szCs w:val="28"/>
        </w:rPr>
        <w:t xml:space="preserve"> 万元，纳入专户管理的非税收入</w:t>
      </w:r>
      <w:r>
        <w:rPr>
          <w:rFonts w:hint="eastAsia" w:asciiTheme="minorEastAsia" w:hAnsiTheme="minorEastAsia"/>
          <w:sz w:val="28"/>
          <w:szCs w:val="28"/>
        </w:rPr>
        <w:t>减少</w:t>
      </w:r>
      <w:r>
        <w:rPr>
          <w:rFonts w:asciiTheme="minorEastAsia" w:hAnsiTheme="minorEastAsia"/>
          <w:sz w:val="28"/>
          <w:szCs w:val="28"/>
        </w:rPr>
        <w:t xml:space="preserve">了 </w:t>
      </w:r>
      <w:r>
        <w:rPr>
          <w:rFonts w:hint="eastAsia" w:asciiTheme="minorEastAsia" w:hAnsiTheme="minorEastAsia"/>
          <w:sz w:val="28"/>
          <w:szCs w:val="28"/>
        </w:rPr>
        <w:t>196</w:t>
      </w:r>
      <w:r>
        <w:rPr>
          <w:rFonts w:asciiTheme="minorEastAsia" w:hAnsiTheme="minorEastAsia"/>
          <w:sz w:val="28"/>
          <w:szCs w:val="28"/>
        </w:rPr>
        <w:t xml:space="preserve">万元。 </w:t>
      </w:r>
    </w:p>
    <w:p>
      <w:pPr>
        <w:ind w:firstLine="420" w:firstLineChars="150"/>
        <w:rPr>
          <w:rFonts w:asciiTheme="minorEastAsia" w:hAnsiTheme="minorEastAsia"/>
          <w:color w:val="FF0000"/>
          <w:sz w:val="28"/>
          <w:szCs w:val="28"/>
        </w:rPr>
      </w:pPr>
      <w:r>
        <w:rPr>
          <w:rFonts w:asciiTheme="minorEastAsia" w:hAnsiTheme="minorEastAsia"/>
          <w:sz w:val="28"/>
          <w:szCs w:val="28"/>
        </w:rPr>
        <w:t>（二）支出预算：2020 年年初预算数</w:t>
      </w:r>
      <w:r>
        <w:rPr>
          <w:rFonts w:hint="eastAsia" w:asciiTheme="minorEastAsia" w:hAnsiTheme="minorEastAsia"/>
          <w:sz w:val="28"/>
          <w:szCs w:val="28"/>
        </w:rPr>
        <w:t>3983.69</w:t>
      </w:r>
      <w:r>
        <w:rPr>
          <w:rFonts w:asciiTheme="minorEastAsia" w:hAnsiTheme="minorEastAsia"/>
          <w:sz w:val="28"/>
          <w:szCs w:val="28"/>
        </w:rPr>
        <w:t>万元，其中，</w:t>
      </w:r>
      <w:r>
        <w:rPr>
          <w:rFonts w:hint="eastAsia" w:asciiTheme="minorEastAsia" w:hAnsiTheme="minorEastAsia"/>
          <w:sz w:val="28"/>
          <w:szCs w:val="28"/>
        </w:rPr>
        <w:t>国防支出58万元，</w:t>
      </w:r>
      <w:r>
        <w:rPr>
          <w:rFonts w:asciiTheme="minorEastAsia" w:hAnsiTheme="minorEastAsia"/>
          <w:sz w:val="28"/>
          <w:szCs w:val="28"/>
        </w:rPr>
        <w:t xml:space="preserve">社会保障和就业支出 </w:t>
      </w:r>
      <w:r>
        <w:rPr>
          <w:rFonts w:hint="eastAsia" w:asciiTheme="minorEastAsia" w:hAnsiTheme="minorEastAsia"/>
          <w:sz w:val="28"/>
          <w:szCs w:val="28"/>
        </w:rPr>
        <w:t>501.52</w:t>
      </w:r>
      <w:r>
        <w:rPr>
          <w:rFonts w:asciiTheme="minorEastAsia" w:hAnsiTheme="minorEastAsia"/>
          <w:sz w:val="28"/>
          <w:szCs w:val="28"/>
        </w:rPr>
        <w:t>万元，</w:t>
      </w:r>
      <w:r>
        <w:rPr>
          <w:rFonts w:hint="eastAsia" w:asciiTheme="minorEastAsia" w:hAnsiTheme="minorEastAsia"/>
          <w:sz w:val="28"/>
          <w:szCs w:val="28"/>
        </w:rPr>
        <w:t>卫生健康支出128.65万元，</w:t>
      </w:r>
      <w:r>
        <w:rPr>
          <w:rFonts w:asciiTheme="minorEastAsia" w:hAnsiTheme="minorEastAsia"/>
          <w:sz w:val="28"/>
          <w:szCs w:val="28"/>
        </w:rPr>
        <w:t xml:space="preserve">城乡社区支出 </w:t>
      </w:r>
      <w:r>
        <w:rPr>
          <w:rFonts w:hint="eastAsia" w:asciiTheme="minorEastAsia" w:hAnsiTheme="minorEastAsia"/>
          <w:sz w:val="28"/>
          <w:szCs w:val="28"/>
        </w:rPr>
        <w:t>3221.85</w:t>
      </w:r>
      <w:r>
        <w:rPr>
          <w:rFonts w:asciiTheme="minorEastAsia" w:hAnsiTheme="minorEastAsia"/>
          <w:sz w:val="28"/>
          <w:szCs w:val="28"/>
        </w:rPr>
        <w:t xml:space="preserve"> 万元，住房保障支出</w:t>
      </w:r>
      <w:r>
        <w:rPr>
          <w:rFonts w:hint="eastAsia" w:asciiTheme="minorEastAsia" w:hAnsiTheme="minorEastAsia"/>
          <w:sz w:val="28"/>
          <w:szCs w:val="28"/>
        </w:rPr>
        <w:t>73.67</w:t>
      </w:r>
      <w:r>
        <w:rPr>
          <w:rFonts w:asciiTheme="minorEastAsia" w:hAnsiTheme="minorEastAsia"/>
          <w:sz w:val="28"/>
          <w:szCs w:val="28"/>
        </w:rPr>
        <w:t xml:space="preserve"> 万元。2020 年总支出较去年增加 </w:t>
      </w:r>
      <w:r>
        <w:rPr>
          <w:rFonts w:hint="eastAsia" w:asciiTheme="minorEastAsia" w:hAnsiTheme="minorEastAsia"/>
          <w:sz w:val="28"/>
          <w:szCs w:val="28"/>
        </w:rPr>
        <w:t>52.09</w:t>
      </w:r>
      <w:r>
        <w:rPr>
          <w:rFonts w:asciiTheme="minorEastAsia" w:hAnsiTheme="minorEastAsia"/>
          <w:sz w:val="28"/>
          <w:szCs w:val="28"/>
        </w:rPr>
        <w:t xml:space="preserve">万元，主要是城乡社区支出较去年增加 714.62 万元，社会保障和就业支出较去年减少 410.37 万元，教育支出较去年减少 54.9 万元，住房保障支出较去年减少 17.81 万元。 </w:t>
      </w:r>
    </w:p>
    <w:p>
      <w:pPr>
        <w:rPr>
          <w:rFonts w:asciiTheme="minorEastAsia" w:hAnsiTheme="minorEastAsia"/>
          <w:b/>
          <w:sz w:val="32"/>
          <w:szCs w:val="32"/>
        </w:rPr>
      </w:pPr>
      <w:r>
        <w:rPr>
          <w:rFonts w:asciiTheme="minorEastAsia" w:hAnsiTheme="minorEastAsia"/>
          <w:b/>
          <w:sz w:val="32"/>
          <w:szCs w:val="32"/>
        </w:rPr>
        <w:t xml:space="preserve">四、一般公共预算拨款支出 </w:t>
      </w:r>
    </w:p>
    <w:p>
      <w:pPr>
        <w:ind w:firstLine="560" w:firstLineChars="200"/>
        <w:rPr>
          <w:rFonts w:asciiTheme="minorEastAsia" w:hAnsiTheme="minorEastAsia"/>
          <w:sz w:val="28"/>
          <w:szCs w:val="28"/>
        </w:rPr>
      </w:pPr>
      <w:r>
        <w:rPr>
          <w:rFonts w:asciiTheme="minorEastAsia" w:hAnsiTheme="minorEastAsia"/>
          <w:sz w:val="28"/>
          <w:szCs w:val="28"/>
        </w:rPr>
        <w:t>2020 年一般公共预算拨款支出预算</w:t>
      </w:r>
      <w:r>
        <w:rPr>
          <w:rFonts w:hint="eastAsia" w:asciiTheme="minorEastAsia" w:hAnsiTheme="minorEastAsia"/>
          <w:sz w:val="28"/>
          <w:szCs w:val="28"/>
        </w:rPr>
        <w:t>3983.69</w:t>
      </w:r>
      <w:r>
        <w:rPr>
          <w:rFonts w:asciiTheme="minorEastAsia" w:hAnsiTheme="minorEastAsia"/>
          <w:sz w:val="28"/>
          <w:szCs w:val="28"/>
        </w:rPr>
        <w:t>万元，其中，</w:t>
      </w:r>
      <w:r>
        <w:rPr>
          <w:rFonts w:hint="eastAsia" w:asciiTheme="minorEastAsia" w:hAnsiTheme="minorEastAsia"/>
          <w:sz w:val="28"/>
          <w:szCs w:val="28"/>
        </w:rPr>
        <w:t>国防支出58万元</w:t>
      </w:r>
      <w:r>
        <w:rPr>
          <w:rFonts w:asciiTheme="minorEastAsia" w:hAnsiTheme="minorEastAsia"/>
          <w:sz w:val="28"/>
          <w:szCs w:val="28"/>
        </w:rPr>
        <w:t>，占</w:t>
      </w:r>
      <w:r>
        <w:rPr>
          <w:rFonts w:hint="eastAsia" w:asciiTheme="minorEastAsia" w:hAnsiTheme="minorEastAsia"/>
          <w:sz w:val="28"/>
          <w:szCs w:val="28"/>
        </w:rPr>
        <w:t>1.46</w:t>
      </w:r>
      <w:r>
        <w:rPr>
          <w:rFonts w:asciiTheme="minorEastAsia" w:hAnsiTheme="minorEastAsia"/>
          <w:sz w:val="28"/>
          <w:szCs w:val="28"/>
        </w:rPr>
        <w:t xml:space="preserve">%；社会保障和就业支出 </w:t>
      </w:r>
      <w:r>
        <w:rPr>
          <w:rFonts w:hint="eastAsia" w:asciiTheme="minorEastAsia" w:hAnsiTheme="minorEastAsia"/>
          <w:sz w:val="28"/>
          <w:szCs w:val="28"/>
        </w:rPr>
        <w:t>501.52</w:t>
      </w:r>
      <w:r>
        <w:rPr>
          <w:rFonts w:asciiTheme="minorEastAsia" w:hAnsiTheme="minorEastAsia"/>
          <w:sz w:val="28"/>
          <w:szCs w:val="28"/>
        </w:rPr>
        <w:t>万元，占</w:t>
      </w:r>
      <w:r>
        <w:rPr>
          <w:rFonts w:hint="eastAsia" w:asciiTheme="minorEastAsia" w:hAnsiTheme="minorEastAsia"/>
          <w:sz w:val="28"/>
          <w:szCs w:val="28"/>
        </w:rPr>
        <w:t>12.59</w:t>
      </w:r>
      <w:r>
        <w:rPr>
          <w:rFonts w:asciiTheme="minorEastAsia" w:hAnsiTheme="minorEastAsia"/>
          <w:sz w:val="28"/>
          <w:szCs w:val="28"/>
        </w:rPr>
        <w:t>%；</w:t>
      </w:r>
      <w:r>
        <w:rPr>
          <w:rFonts w:hint="eastAsia" w:asciiTheme="minorEastAsia" w:hAnsiTheme="minorEastAsia"/>
          <w:sz w:val="28"/>
          <w:szCs w:val="28"/>
        </w:rPr>
        <w:t>卫生健康支出128.65万元，</w:t>
      </w:r>
      <w:r>
        <w:rPr>
          <w:rFonts w:asciiTheme="minorEastAsia" w:hAnsiTheme="minorEastAsia"/>
          <w:sz w:val="28"/>
          <w:szCs w:val="28"/>
        </w:rPr>
        <w:t>占</w:t>
      </w:r>
      <w:r>
        <w:rPr>
          <w:rFonts w:hint="eastAsia" w:asciiTheme="minorEastAsia" w:hAnsiTheme="minorEastAsia"/>
          <w:sz w:val="28"/>
          <w:szCs w:val="28"/>
        </w:rPr>
        <w:t>3.23</w:t>
      </w:r>
      <w:r>
        <w:rPr>
          <w:rFonts w:asciiTheme="minorEastAsia" w:hAnsiTheme="minorEastAsia"/>
          <w:sz w:val="28"/>
          <w:szCs w:val="28"/>
        </w:rPr>
        <w:t>%；城乡社区支出</w:t>
      </w:r>
      <w:r>
        <w:rPr>
          <w:rFonts w:hint="eastAsia" w:asciiTheme="minorEastAsia" w:hAnsiTheme="minorEastAsia"/>
          <w:sz w:val="28"/>
          <w:szCs w:val="28"/>
        </w:rPr>
        <w:t>3221.85</w:t>
      </w:r>
      <w:r>
        <w:rPr>
          <w:rFonts w:asciiTheme="minorEastAsia" w:hAnsiTheme="minorEastAsia"/>
          <w:sz w:val="28"/>
          <w:szCs w:val="28"/>
        </w:rPr>
        <w:t xml:space="preserve"> 万元，占</w:t>
      </w:r>
      <w:r>
        <w:rPr>
          <w:rFonts w:hint="eastAsia" w:asciiTheme="minorEastAsia" w:hAnsiTheme="minorEastAsia"/>
          <w:sz w:val="28"/>
          <w:szCs w:val="28"/>
        </w:rPr>
        <w:t>80.88</w:t>
      </w:r>
      <w:r>
        <w:rPr>
          <w:rFonts w:asciiTheme="minorEastAsia" w:hAnsiTheme="minorEastAsia"/>
          <w:sz w:val="28"/>
          <w:szCs w:val="28"/>
        </w:rPr>
        <w:t>%</w:t>
      </w:r>
      <w:r>
        <w:rPr>
          <w:rFonts w:hint="eastAsia" w:asciiTheme="minorEastAsia" w:hAnsiTheme="minorEastAsia"/>
          <w:sz w:val="28"/>
          <w:szCs w:val="28"/>
        </w:rPr>
        <w:t>；</w:t>
      </w:r>
      <w:r>
        <w:rPr>
          <w:rFonts w:asciiTheme="minorEastAsia" w:hAnsiTheme="minorEastAsia"/>
          <w:sz w:val="28"/>
          <w:szCs w:val="28"/>
        </w:rPr>
        <w:t>住房保障支出</w:t>
      </w:r>
      <w:r>
        <w:rPr>
          <w:rFonts w:hint="eastAsia" w:asciiTheme="minorEastAsia" w:hAnsiTheme="minorEastAsia"/>
          <w:sz w:val="28"/>
          <w:szCs w:val="28"/>
        </w:rPr>
        <w:t>73.67</w:t>
      </w:r>
      <w:r>
        <w:rPr>
          <w:rFonts w:asciiTheme="minorEastAsia" w:hAnsiTheme="minorEastAsia"/>
          <w:sz w:val="28"/>
          <w:szCs w:val="28"/>
        </w:rPr>
        <w:t>万元。占</w:t>
      </w:r>
      <w:r>
        <w:rPr>
          <w:rFonts w:hint="eastAsia" w:asciiTheme="minorEastAsia" w:hAnsiTheme="minorEastAsia"/>
          <w:sz w:val="28"/>
          <w:szCs w:val="28"/>
        </w:rPr>
        <w:t>1.85</w:t>
      </w:r>
      <w:r>
        <w:rPr>
          <w:rFonts w:asciiTheme="minorEastAsia" w:hAnsiTheme="minorEastAsia"/>
          <w:sz w:val="28"/>
          <w:szCs w:val="28"/>
        </w:rPr>
        <w:t>%。具体安排情况如下：</w:t>
      </w:r>
    </w:p>
    <w:p>
      <w:pPr>
        <w:ind w:firstLine="560" w:firstLineChars="200"/>
        <w:rPr>
          <w:rFonts w:asciiTheme="minorEastAsia" w:hAnsiTheme="minorEastAsia"/>
          <w:sz w:val="28"/>
          <w:szCs w:val="28"/>
        </w:rPr>
      </w:pPr>
      <w:r>
        <w:rPr>
          <w:rFonts w:asciiTheme="minorEastAsia" w:hAnsiTheme="minorEastAsia"/>
          <w:sz w:val="28"/>
          <w:szCs w:val="28"/>
        </w:rPr>
        <w:t>（一）基本支出：2020 年基本支出年初预算数为</w:t>
      </w:r>
      <w:r>
        <w:rPr>
          <w:rFonts w:hint="eastAsia" w:asciiTheme="minorEastAsia" w:hAnsiTheme="minorEastAsia"/>
          <w:sz w:val="28"/>
          <w:szCs w:val="28"/>
        </w:rPr>
        <w:t>3556.59</w:t>
      </w:r>
      <w:r>
        <w:rPr>
          <w:rFonts w:asciiTheme="minorEastAsia" w:hAnsiTheme="minorEastAsia"/>
          <w:sz w:val="28"/>
          <w:szCs w:val="28"/>
        </w:rPr>
        <w:t>万元，是指为保障单位机构正常运转、完成日常工作任务而发生的各项支出，主要包括用于基本工资、津贴补贴等人员经费以及办公费、印刷费、水电费、</w:t>
      </w:r>
      <w:r>
        <w:rPr>
          <w:rFonts w:hint="eastAsia" w:asciiTheme="minorEastAsia" w:hAnsiTheme="minorEastAsia"/>
          <w:sz w:val="28"/>
          <w:szCs w:val="28"/>
        </w:rPr>
        <w:t>差旅费、维修（护）费、会议费、培训费、公务招待费、交通费、</w:t>
      </w:r>
      <w:r>
        <w:rPr>
          <w:rFonts w:asciiTheme="minorEastAsia" w:hAnsiTheme="minorEastAsia"/>
          <w:sz w:val="28"/>
          <w:szCs w:val="28"/>
        </w:rPr>
        <w:t>办公设备购置等公用经费。</w:t>
      </w:r>
    </w:p>
    <w:p>
      <w:pPr>
        <w:ind w:firstLine="560" w:firstLineChars="200"/>
        <w:rPr>
          <w:rFonts w:asciiTheme="minorEastAsia" w:hAnsiTheme="minorEastAsia"/>
          <w:sz w:val="28"/>
          <w:szCs w:val="28"/>
        </w:rPr>
      </w:pPr>
      <w:r>
        <w:rPr>
          <w:rFonts w:asciiTheme="minorEastAsia" w:hAnsiTheme="minorEastAsia"/>
          <w:sz w:val="28"/>
          <w:szCs w:val="28"/>
        </w:rPr>
        <w:t>（二）项目支出：2020 年项目支出年初预算数为</w:t>
      </w:r>
      <w:r>
        <w:rPr>
          <w:rFonts w:hint="eastAsia" w:asciiTheme="minorEastAsia" w:hAnsiTheme="minorEastAsia"/>
          <w:sz w:val="28"/>
          <w:szCs w:val="28"/>
        </w:rPr>
        <w:t>427.10</w:t>
      </w:r>
      <w:r>
        <w:rPr>
          <w:rFonts w:asciiTheme="minorEastAsia" w:hAnsiTheme="minorEastAsia"/>
          <w:sz w:val="28"/>
          <w:szCs w:val="28"/>
        </w:rPr>
        <w:t>万元，是指单位为完成特定行政工作任务或事业发展目标而发生的支出，包括有关事业发展专项、专项业务费、基本建设支出等。其中：按项目管理的商品服务支出</w:t>
      </w:r>
      <w:r>
        <w:rPr>
          <w:rFonts w:hint="eastAsia" w:asciiTheme="minorEastAsia" w:hAnsiTheme="minorEastAsia"/>
          <w:sz w:val="28"/>
          <w:szCs w:val="28"/>
        </w:rPr>
        <w:t>427.10</w:t>
      </w:r>
      <w:r>
        <w:rPr>
          <w:rFonts w:asciiTheme="minorEastAsia" w:hAnsiTheme="minorEastAsia"/>
          <w:sz w:val="28"/>
          <w:szCs w:val="28"/>
        </w:rPr>
        <w:t>万元， 主要用于</w:t>
      </w:r>
      <w:r>
        <w:rPr>
          <w:rFonts w:hint="eastAsia" w:asciiTheme="minorEastAsia" w:hAnsiTheme="minorEastAsia"/>
          <w:sz w:val="28"/>
          <w:szCs w:val="28"/>
        </w:rPr>
        <w:t>局（办）机关国防动员、人防应急演习演练及队伍训练20万元、战备值班经费3万元、人防工程、专业设备维护及更新20万元、人防宣传教育培训5万元、背街小巷改造工作经费5万元、危房改造工作经费25万元、创建省级园林城市及创省级卫生城市5万元、白蚁防治工作经费8万元、公益事业用水50万元、县城“三创”“四化”工作经费3万元、直管公房维修5万元、房屋建筑及市政设施工程质量安全监管4万元、散装水泥管理10万元、房地产开发综合管理5万元、《衡南工程造价》出版经费12万元、违章建筑查处工作经费3万元；衡南县建设工程质量安全监督站质量监管3万元、建筑市场执法5万元、建筑市场综合管理8万元；衡南县人防执法大队人防执法10万元；衡南县市政公用事业服务中心燃气从业人员安全培训5万元、燃气供求状况实练监测、预警3万元、燃气安全中期评估5万元、燃气执法检查10万元；衡南县物业专项维修资金管理中心信息平台系统建设及维护10万元；衡南县污水处理中心机场污水处理运行支出20万元、污水处理电费50万元、污水处理运行开支100.1万元；衡南县住房保障服务中心房地产开发资质管理2万元、住房保障专项经费5万元、房地产联网直报经费2万元、房地产市场综合管理3万元、商品房预售资金监督平台建设及维护3万元。</w:t>
      </w:r>
    </w:p>
    <w:p>
      <w:pPr>
        <w:rPr>
          <w:rFonts w:asciiTheme="minorEastAsia" w:hAnsiTheme="minorEastAsia"/>
          <w:b/>
          <w:sz w:val="32"/>
          <w:szCs w:val="32"/>
        </w:rPr>
      </w:pPr>
      <w:r>
        <w:rPr>
          <w:rFonts w:asciiTheme="minorEastAsia" w:hAnsiTheme="minorEastAsia"/>
          <w:b/>
          <w:sz w:val="32"/>
          <w:szCs w:val="32"/>
        </w:rPr>
        <w:t>五、政府性基金预算支出</w:t>
      </w:r>
    </w:p>
    <w:p>
      <w:pPr>
        <w:ind w:firstLine="413" w:firstLineChars="147"/>
        <w:rPr>
          <w:rFonts w:asciiTheme="minorEastAsia" w:hAnsiTheme="minorEastAsia"/>
          <w:sz w:val="28"/>
          <w:szCs w:val="28"/>
        </w:rPr>
      </w:pPr>
      <w:r>
        <w:rPr>
          <w:rFonts w:asciiTheme="minorEastAsia" w:hAnsiTheme="minorEastAsia"/>
          <w:b/>
          <w:sz w:val="28"/>
          <w:szCs w:val="28"/>
        </w:rPr>
        <w:t xml:space="preserve"> 2020 年本部门政府性基金预算支出</w:t>
      </w:r>
      <w:r>
        <w:rPr>
          <w:rFonts w:hint="eastAsia" w:asciiTheme="minorEastAsia" w:hAnsiTheme="minorEastAsia"/>
          <w:b/>
          <w:sz w:val="28"/>
          <w:szCs w:val="28"/>
        </w:rPr>
        <w:t>0万元</w:t>
      </w:r>
      <w:r>
        <w:rPr>
          <w:rFonts w:asciiTheme="minorEastAsia" w:hAnsiTheme="minorEastAsia"/>
          <w:sz w:val="28"/>
          <w:szCs w:val="28"/>
        </w:rPr>
        <w:t xml:space="preserve">。 </w:t>
      </w:r>
    </w:p>
    <w:p>
      <w:pPr>
        <w:rPr>
          <w:rFonts w:asciiTheme="minorEastAsia" w:hAnsiTheme="minorEastAsia"/>
          <w:b/>
          <w:sz w:val="32"/>
          <w:szCs w:val="32"/>
        </w:rPr>
      </w:pPr>
      <w:r>
        <w:rPr>
          <w:rFonts w:asciiTheme="minorEastAsia" w:hAnsiTheme="minorEastAsia"/>
          <w:b/>
          <w:sz w:val="32"/>
          <w:szCs w:val="32"/>
        </w:rPr>
        <w:t xml:space="preserve">六、其他重要事项的情况说明 </w:t>
      </w:r>
    </w:p>
    <w:p>
      <w:pPr>
        <w:ind w:firstLine="700" w:firstLineChars="250"/>
        <w:rPr>
          <w:rFonts w:asciiTheme="minorEastAsia" w:hAnsiTheme="minorEastAsia"/>
          <w:sz w:val="28"/>
          <w:szCs w:val="28"/>
        </w:rPr>
      </w:pPr>
      <w:r>
        <w:rPr>
          <w:rFonts w:asciiTheme="minorEastAsia" w:hAnsiTheme="minorEastAsia"/>
          <w:sz w:val="28"/>
          <w:szCs w:val="28"/>
        </w:rPr>
        <w:t>1、机关运行经费：2020 年</w:t>
      </w:r>
      <w:r>
        <w:rPr>
          <w:rFonts w:hint="eastAsia" w:asciiTheme="minorEastAsia" w:hAnsiTheme="minorEastAsia"/>
          <w:sz w:val="28"/>
          <w:szCs w:val="28"/>
        </w:rPr>
        <w:t>衡南县</w:t>
      </w:r>
      <w:r>
        <w:rPr>
          <w:rFonts w:asciiTheme="minorEastAsia" w:hAnsiTheme="minorEastAsia"/>
          <w:sz w:val="28"/>
          <w:szCs w:val="28"/>
        </w:rPr>
        <w:t>住房和城乡建设</w:t>
      </w:r>
      <w:r>
        <w:rPr>
          <w:rFonts w:hint="eastAsia" w:asciiTheme="minorEastAsia" w:hAnsiTheme="minorEastAsia"/>
          <w:sz w:val="28"/>
          <w:szCs w:val="28"/>
        </w:rPr>
        <w:t>局（人防办）</w:t>
      </w:r>
      <w:r>
        <w:rPr>
          <w:rFonts w:asciiTheme="minorEastAsia" w:hAnsiTheme="minorEastAsia"/>
          <w:sz w:val="28"/>
          <w:szCs w:val="28"/>
        </w:rPr>
        <w:t>本级、</w:t>
      </w:r>
      <w:r>
        <w:rPr>
          <w:rFonts w:hint="eastAsia" w:asciiTheme="minorEastAsia" w:hAnsiTheme="minorEastAsia"/>
          <w:sz w:val="28"/>
          <w:szCs w:val="28"/>
        </w:rPr>
        <w:t>衡南县白蚁防治所、衡南县建设工程质量安全监督站、衡南县人防执法大队、衡南县住房和城乡建设信息中心、衡南县市政公用事业服务中心、衡南县物业专项维修资金管理中心、衡南县污水处理中心、衡南县住房保障服务中心、乡镇建管所</w:t>
      </w:r>
      <w:r>
        <w:rPr>
          <w:rFonts w:asciiTheme="minorEastAsia" w:hAnsiTheme="minorEastAsia"/>
          <w:sz w:val="28"/>
          <w:szCs w:val="28"/>
        </w:rPr>
        <w:t>等</w:t>
      </w:r>
      <w:r>
        <w:rPr>
          <w:rFonts w:hint="eastAsia" w:asciiTheme="minorEastAsia" w:hAnsiTheme="minorEastAsia"/>
          <w:sz w:val="28"/>
          <w:szCs w:val="28"/>
        </w:rPr>
        <w:t>10</w:t>
      </w:r>
      <w:r>
        <w:rPr>
          <w:rFonts w:asciiTheme="minorEastAsia" w:hAnsiTheme="minorEastAsia"/>
          <w:sz w:val="28"/>
          <w:szCs w:val="28"/>
        </w:rPr>
        <w:t>家单位的机关运行经费当年一般公共预算拨款</w:t>
      </w:r>
      <w:r>
        <w:rPr>
          <w:rFonts w:hint="eastAsia" w:asciiTheme="minorEastAsia" w:hAnsiTheme="minorEastAsia"/>
          <w:sz w:val="28"/>
          <w:szCs w:val="28"/>
        </w:rPr>
        <w:t>221.40</w:t>
      </w:r>
      <w:r>
        <w:rPr>
          <w:rFonts w:asciiTheme="minorEastAsia" w:hAnsiTheme="minorEastAsia"/>
          <w:sz w:val="28"/>
          <w:szCs w:val="28"/>
        </w:rPr>
        <w:t>万元，比 2019 年预算</w:t>
      </w:r>
      <w:r>
        <w:rPr>
          <w:rFonts w:hint="eastAsia" w:asciiTheme="minorEastAsia" w:hAnsiTheme="minorEastAsia"/>
          <w:sz w:val="28"/>
          <w:szCs w:val="28"/>
        </w:rPr>
        <w:t>减少</w:t>
      </w:r>
      <w:r>
        <w:rPr>
          <w:rFonts w:asciiTheme="minorEastAsia" w:hAnsiTheme="minorEastAsia"/>
          <w:sz w:val="28"/>
          <w:szCs w:val="28"/>
        </w:rPr>
        <w:t xml:space="preserve"> </w:t>
      </w:r>
      <w:r>
        <w:rPr>
          <w:rFonts w:hint="eastAsia" w:asciiTheme="minorEastAsia" w:hAnsiTheme="minorEastAsia"/>
          <w:sz w:val="28"/>
          <w:szCs w:val="28"/>
        </w:rPr>
        <w:t>47.4</w:t>
      </w:r>
      <w:r>
        <w:rPr>
          <w:rFonts w:asciiTheme="minorEastAsia" w:hAnsiTheme="minorEastAsia"/>
          <w:sz w:val="28"/>
          <w:szCs w:val="28"/>
        </w:rPr>
        <w:t>万元，</w:t>
      </w:r>
      <w:r>
        <w:rPr>
          <w:rFonts w:hint="eastAsia" w:asciiTheme="minorEastAsia" w:hAnsiTheme="minorEastAsia"/>
          <w:sz w:val="28"/>
          <w:szCs w:val="28"/>
        </w:rPr>
        <w:t>下降17.</w:t>
      </w:r>
      <w:r>
        <w:rPr>
          <w:rFonts w:asciiTheme="minorEastAsia" w:hAnsiTheme="minorEastAsia"/>
          <w:sz w:val="28"/>
          <w:szCs w:val="28"/>
        </w:rPr>
        <w:t>6</w:t>
      </w:r>
      <w:r>
        <w:rPr>
          <w:rFonts w:hint="eastAsia" w:asciiTheme="minorEastAsia" w:hAnsiTheme="minorEastAsia"/>
          <w:sz w:val="28"/>
          <w:szCs w:val="28"/>
        </w:rPr>
        <w:t>3</w:t>
      </w:r>
      <w:r>
        <w:rPr>
          <w:rFonts w:asciiTheme="minorEastAsia" w:hAnsiTheme="minorEastAsia"/>
          <w:sz w:val="28"/>
          <w:szCs w:val="28"/>
        </w:rPr>
        <w:t>%，主要原因是</w:t>
      </w:r>
      <w:r>
        <w:rPr>
          <w:rFonts w:hint="eastAsia" w:asciiTheme="minorEastAsia" w:hAnsiTheme="minorEastAsia"/>
          <w:sz w:val="28"/>
          <w:szCs w:val="28"/>
        </w:rPr>
        <w:t>压缩一般性支出</w:t>
      </w:r>
      <w:r>
        <w:rPr>
          <w:rFonts w:asciiTheme="minorEastAsia" w:hAnsiTheme="minorEastAsia"/>
          <w:sz w:val="28"/>
          <w:szCs w:val="28"/>
        </w:rPr>
        <w:t>。</w:t>
      </w:r>
    </w:p>
    <w:p>
      <w:pPr>
        <w:ind w:firstLine="420" w:firstLineChars="150"/>
        <w:rPr>
          <w:rFonts w:asciiTheme="minorEastAsia" w:hAnsiTheme="minorEastAsia"/>
          <w:sz w:val="28"/>
          <w:szCs w:val="28"/>
        </w:rPr>
      </w:pPr>
      <w:r>
        <w:rPr>
          <w:rFonts w:asciiTheme="minorEastAsia" w:hAnsiTheme="minorEastAsia"/>
          <w:sz w:val="28"/>
          <w:szCs w:val="28"/>
        </w:rPr>
        <w:t xml:space="preserve"> 2、“三公”经费预算：2020 年“三公”经费预算数为</w:t>
      </w:r>
      <w:r>
        <w:rPr>
          <w:rFonts w:hint="eastAsia" w:asciiTheme="minorEastAsia" w:hAnsiTheme="minorEastAsia"/>
          <w:sz w:val="28"/>
          <w:szCs w:val="28"/>
        </w:rPr>
        <w:t>14.1</w:t>
      </w:r>
      <w:r>
        <w:rPr>
          <w:rFonts w:asciiTheme="minorEastAsia" w:hAnsiTheme="minorEastAsia"/>
          <w:sz w:val="28"/>
          <w:szCs w:val="28"/>
        </w:rPr>
        <w:t xml:space="preserve">万元，其中，公务接待费 </w:t>
      </w:r>
      <w:r>
        <w:rPr>
          <w:rFonts w:hint="eastAsia" w:asciiTheme="minorEastAsia" w:hAnsiTheme="minorEastAsia"/>
          <w:sz w:val="28"/>
          <w:szCs w:val="28"/>
        </w:rPr>
        <w:t>12.1</w:t>
      </w:r>
      <w:r>
        <w:rPr>
          <w:rFonts w:asciiTheme="minorEastAsia" w:hAnsiTheme="minorEastAsia"/>
          <w:sz w:val="28"/>
          <w:szCs w:val="28"/>
        </w:rPr>
        <w:t xml:space="preserve">万元，公务用车购置及运行费 </w:t>
      </w:r>
      <w:r>
        <w:rPr>
          <w:rFonts w:hint="eastAsia" w:asciiTheme="minorEastAsia" w:hAnsiTheme="minorEastAsia"/>
          <w:sz w:val="28"/>
          <w:szCs w:val="28"/>
        </w:rPr>
        <w:t>2</w:t>
      </w:r>
      <w:r>
        <w:rPr>
          <w:rFonts w:asciiTheme="minorEastAsia" w:hAnsiTheme="minorEastAsia"/>
          <w:sz w:val="28"/>
          <w:szCs w:val="28"/>
        </w:rPr>
        <w:t>万元（其中，公务用车购置费</w:t>
      </w:r>
      <w:r>
        <w:rPr>
          <w:rFonts w:hint="eastAsia" w:asciiTheme="minorEastAsia" w:hAnsiTheme="minorEastAsia"/>
          <w:sz w:val="28"/>
          <w:szCs w:val="28"/>
        </w:rPr>
        <w:t>0</w:t>
      </w:r>
      <w:r>
        <w:rPr>
          <w:rFonts w:asciiTheme="minorEastAsia" w:hAnsiTheme="minorEastAsia"/>
          <w:sz w:val="28"/>
          <w:szCs w:val="28"/>
        </w:rPr>
        <w:t>万元，公务用车运行维护费</w:t>
      </w:r>
      <w:r>
        <w:rPr>
          <w:rFonts w:hint="eastAsia" w:asciiTheme="minorEastAsia" w:hAnsiTheme="minorEastAsia"/>
          <w:sz w:val="28"/>
          <w:szCs w:val="28"/>
        </w:rPr>
        <w:t>2</w:t>
      </w:r>
      <w:r>
        <w:rPr>
          <w:rFonts w:asciiTheme="minorEastAsia" w:hAnsiTheme="minorEastAsia"/>
          <w:sz w:val="28"/>
          <w:szCs w:val="28"/>
        </w:rPr>
        <w:t>万元），因公出国（境）费</w:t>
      </w:r>
      <w:r>
        <w:rPr>
          <w:rFonts w:hint="eastAsia" w:asciiTheme="minorEastAsia" w:hAnsiTheme="minorEastAsia"/>
          <w:sz w:val="28"/>
          <w:szCs w:val="28"/>
        </w:rPr>
        <w:t>0</w:t>
      </w:r>
      <w:r>
        <w:rPr>
          <w:rFonts w:asciiTheme="minorEastAsia" w:hAnsiTheme="minorEastAsia"/>
          <w:sz w:val="28"/>
          <w:szCs w:val="28"/>
        </w:rPr>
        <w:t>万元。2020 年“三 公”经费预算较 2019 年减少</w:t>
      </w:r>
      <w:r>
        <w:rPr>
          <w:rFonts w:hint="eastAsia" w:asciiTheme="minorEastAsia" w:hAnsiTheme="minorEastAsia"/>
          <w:sz w:val="28"/>
          <w:szCs w:val="28"/>
        </w:rPr>
        <w:t>64.75</w:t>
      </w:r>
      <w:r>
        <w:rPr>
          <w:rFonts w:asciiTheme="minorEastAsia" w:hAnsiTheme="minorEastAsia"/>
          <w:sz w:val="28"/>
          <w:szCs w:val="28"/>
        </w:rPr>
        <w:t xml:space="preserve"> 万元，主要是按照中央八项 规定</w:t>
      </w:r>
      <w:r>
        <w:rPr>
          <w:rFonts w:hint="eastAsia" w:asciiTheme="minorEastAsia" w:hAnsiTheme="minorEastAsia"/>
          <w:sz w:val="28"/>
          <w:szCs w:val="28"/>
        </w:rPr>
        <w:t>、</w:t>
      </w:r>
      <w:r>
        <w:rPr>
          <w:rFonts w:asciiTheme="minorEastAsia" w:hAnsiTheme="minorEastAsia"/>
          <w:sz w:val="28"/>
          <w:szCs w:val="28"/>
        </w:rPr>
        <w:t>省委九项规定</w:t>
      </w:r>
      <w:r>
        <w:rPr>
          <w:rFonts w:hint="eastAsia" w:asciiTheme="minorEastAsia" w:hAnsiTheme="minorEastAsia"/>
          <w:sz w:val="28"/>
          <w:szCs w:val="28"/>
        </w:rPr>
        <w:t>、市</w:t>
      </w:r>
      <w:r>
        <w:rPr>
          <w:rFonts w:asciiTheme="minorEastAsia" w:hAnsiTheme="minorEastAsia"/>
          <w:sz w:val="28"/>
          <w:szCs w:val="28"/>
        </w:rPr>
        <w:t>委</w:t>
      </w:r>
      <w:r>
        <w:rPr>
          <w:rFonts w:hint="eastAsia" w:asciiTheme="minorEastAsia" w:hAnsiTheme="minorEastAsia"/>
          <w:sz w:val="28"/>
          <w:szCs w:val="28"/>
        </w:rPr>
        <w:t>十</w:t>
      </w:r>
      <w:r>
        <w:rPr>
          <w:rFonts w:asciiTheme="minorEastAsia" w:hAnsiTheme="minorEastAsia"/>
          <w:sz w:val="28"/>
          <w:szCs w:val="28"/>
        </w:rPr>
        <w:t>项规</w:t>
      </w:r>
      <w:r>
        <w:rPr>
          <w:rFonts w:hint="eastAsia" w:asciiTheme="minorEastAsia" w:hAnsiTheme="minorEastAsia"/>
          <w:sz w:val="28"/>
          <w:szCs w:val="28"/>
        </w:rPr>
        <w:t>定和县委十二</w:t>
      </w:r>
      <w:r>
        <w:rPr>
          <w:rFonts w:asciiTheme="minorEastAsia" w:hAnsiTheme="minorEastAsia"/>
          <w:sz w:val="28"/>
          <w:szCs w:val="28"/>
        </w:rPr>
        <w:t>项规</w:t>
      </w:r>
      <w:r>
        <w:rPr>
          <w:rFonts w:hint="eastAsia" w:asciiTheme="minorEastAsia" w:hAnsiTheme="minorEastAsia"/>
          <w:sz w:val="28"/>
          <w:szCs w:val="28"/>
        </w:rPr>
        <w:t>定</w:t>
      </w:r>
      <w:r>
        <w:rPr>
          <w:rFonts w:asciiTheme="minorEastAsia" w:hAnsiTheme="minorEastAsia"/>
          <w:sz w:val="28"/>
          <w:szCs w:val="28"/>
        </w:rPr>
        <w:t>执行要求，厉行节约，</w:t>
      </w:r>
      <w:r>
        <w:rPr>
          <w:rFonts w:hint="eastAsia" w:asciiTheme="minorEastAsia" w:hAnsiTheme="minorEastAsia"/>
          <w:sz w:val="28"/>
          <w:szCs w:val="28"/>
        </w:rPr>
        <w:t>厉行节约，</w:t>
      </w:r>
      <w:r>
        <w:rPr>
          <w:rFonts w:hint="eastAsia" w:ascii="宋体" w:hAnsi="宋体" w:eastAsia="宋体" w:cs="仿宋_GB2312"/>
          <w:color w:val="000000"/>
          <w:kern w:val="0"/>
          <w:sz w:val="28"/>
          <w:szCs w:val="28"/>
        </w:rPr>
        <w:t>严格控制公车使用，</w:t>
      </w:r>
      <w:r>
        <w:rPr>
          <w:rFonts w:hint="eastAsia" w:asciiTheme="minorEastAsia" w:hAnsiTheme="minorEastAsia"/>
          <w:sz w:val="28"/>
          <w:szCs w:val="28"/>
        </w:rPr>
        <w:t>提高车辆使用效率，</w:t>
      </w:r>
      <w:r>
        <w:rPr>
          <w:rFonts w:asciiTheme="minorEastAsia" w:hAnsiTheme="minorEastAsia"/>
          <w:sz w:val="28"/>
          <w:szCs w:val="28"/>
        </w:rPr>
        <w:t>压缩“三公”经费支出。</w:t>
      </w:r>
    </w:p>
    <w:p>
      <w:pPr>
        <w:ind w:firstLine="420" w:firstLineChars="150"/>
        <w:rPr>
          <w:rFonts w:asciiTheme="minorEastAsia" w:hAnsiTheme="minorEastAsia"/>
          <w:sz w:val="28"/>
          <w:szCs w:val="28"/>
        </w:rPr>
      </w:pPr>
      <w:r>
        <w:rPr>
          <w:rFonts w:asciiTheme="minorEastAsia" w:hAnsiTheme="minorEastAsia"/>
          <w:sz w:val="28"/>
          <w:szCs w:val="28"/>
        </w:rPr>
        <w:t xml:space="preserve"> 一般性支出情况：2020 年本部门会议费预算</w:t>
      </w:r>
      <w:r>
        <w:rPr>
          <w:rFonts w:hint="eastAsia" w:asciiTheme="minorEastAsia" w:hAnsiTheme="minorEastAsia"/>
          <w:sz w:val="28"/>
          <w:szCs w:val="28"/>
        </w:rPr>
        <w:t>3.5</w:t>
      </w:r>
      <w:r>
        <w:rPr>
          <w:rFonts w:asciiTheme="minorEastAsia" w:hAnsiTheme="minorEastAsia"/>
          <w:sz w:val="28"/>
          <w:szCs w:val="28"/>
        </w:rPr>
        <w:t>万元，</w:t>
      </w:r>
      <w:r>
        <w:rPr>
          <w:rFonts w:hint="eastAsia" w:asciiTheme="minorEastAsia" w:hAnsiTheme="minorEastAsia"/>
          <w:sz w:val="28"/>
          <w:szCs w:val="28"/>
        </w:rPr>
        <w:t>主要</w:t>
      </w:r>
      <w:r>
        <w:rPr>
          <w:rFonts w:asciiTheme="minorEastAsia" w:hAnsiTheme="minorEastAsia"/>
          <w:sz w:val="28"/>
          <w:szCs w:val="28"/>
        </w:rPr>
        <w:t>拟召开全</w:t>
      </w:r>
      <w:r>
        <w:rPr>
          <w:rFonts w:hint="eastAsia" w:asciiTheme="minorEastAsia" w:hAnsiTheme="minorEastAsia"/>
          <w:sz w:val="28"/>
          <w:szCs w:val="28"/>
        </w:rPr>
        <w:t>县</w:t>
      </w:r>
      <w:r>
        <w:rPr>
          <w:rFonts w:asciiTheme="minorEastAsia" w:hAnsiTheme="minorEastAsia"/>
          <w:sz w:val="28"/>
          <w:szCs w:val="28"/>
        </w:rPr>
        <w:t>住房和城乡建设暨党风廉政工作会议</w:t>
      </w:r>
      <w:r>
        <w:rPr>
          <w:rFonts w:hint="eastAsia" w:asciiTheme="minorEastAsia" w:hAnsiTheme="minorEastAsia"/>
          <w:sz w:val="28"/>
          <w:szCs w:val="28"/>
        </w:rPr>
        <w:t>、</w:t>
      </w:r>
      <w:r>
        <w:rPr>
          <w:rFonts w:asciiTheme="minorEastAsia" w:hAnsiTheme="minorEastAsia"/>
          <w:sz w:val="28"/>
          <w:szCs w:val="28"/>
        </w:rPr>
        <w:t>召开全</w:t>
      </w:r>
      <w:r>
        <w:rPr>
          <w:rFonts w:hint="eastAsia" w:asciiTheme="minorEastAsia" w:hAnsiTheme="minorEastAsia"/>
          <w:sz w:val="28"/>
          <w:szCs w:val="28"/>
        </w:rPr>
        <w:t>县</w:t>
      </w:r>
      <w:r>
        <w:rPr>
          <w:rFonts w:asciiTheme="minorEastAsia" w:hAnsiTheme="minorEastAsia"/>
          <w:sz w:val="28"/>
          <w:szCs w:val="28"/>
        </w:rPr>
        <w:t>建筑业工作会议</w:t>
      </w:r>
      <w:r>
        <w:rPr>
          <w:rFonts w:hint="eastAsia" w:asciiTheme="minorEastAsia" w:hAnsiTheme="minorEastAsia"/>
          <w:sz w:val="28"/>
          <w:szCs w:val="28"/>
        </w:rPr>
        <w:t>、</w:t>
      </w:r>
      <w:r>
        <w:rPr>
          <w:rFonts w:asciiTheme="minorEastAsia" w:hAnsiTheme="minorEastAsia"/>
          <w:sz w:val="28"/>
          <w:szCs w:val="28"/>
        </w:rPr>
        <w:t>全</w:t>
      </w:r>
      <w:r>
        <w:rPr>
          <w:rFonts w:hint="eastAsia" w:asciiTheme="minorEastAsia" w:hAnsiTheme="minorEastAsia"/>
          <w:sz w:val="28"/>
          <w:szCs w:val="28"/>
        </w:rPr>
        <w:t>县</w:t>
      </w:r>
      <w:r>
        <w:rPr>
          <w:rFonts w:asciiTheme="minorEastAsia" w:hAnsiTheme="minorEastAsia"/>
          <w:sz w:val="28"/>
          <w:szCs w:val="28"/>
        </w:rPr>
        <w:t>建筑节能与科技工作会议</w:t>
      </w:r>
      <w:r>
        <w:rPr>
          <w:rFonts w:hint="eastAsia" w:asciiTheme="minorEastAsia" w:hAnsiTheme="minorEastAsia"/>
          <w:sz w:val="28"/>
          <w:szCs w:val="28"/>
        </w:rPr>
        <w:t>、</w:t>
      </w:r>
      <w:r>
        <w:rPr>
          <w:rFonts w:asciiTheme="minorEastAsia" w:hAnsiTheme="minorEastAsia"/>
          <w:sz w:val="28"/>
          <w:szCs w:val="28"/>
        </w:rPr>
        <w:t>召开全</w:t>
      </w:r>
      <w:r>
        <w:rPr>
          <w:rFonts w:hint="eastAsia" w:asciiTheme="minorEastAsia" w:hAnsiTheme="minorEastAsia"/>
          <w:sz w:val="28"/>
          <w:szCs w:val="28"/>
        </w:rPr>
        <w:t>县</w:t>
      </w:r>
      <w:r>
        <w:rPr>
          <w:rFonts w:asciiTheme="minorEastAsia" w:hAnsiTheme="minorEastAsia"/>
          <w:sz w:val="28"/>
          <w:szCs w:val="28"/>
        </w:rPr>
        <w:t>住房保障工作会议</w:t>
      </w:r>
      <w:r>
        <w:rPr>
          <w:rFonts w:hint="eastAsia" w:asciiTheme="minorEastAsia" w:hAnsiTheme="minorEastAsia"/>
          <w:sz w:val="28"/>
          <w:szCs w:val="28"/>
        </w:rPr>
        <w:t>、</w:t>
      </w:r>
      <w:r>
        <w:rPr>
          <w:rFonts w:asciiTheme="minorEastAsia" w:hAnsiTheme="minorEastAsia"/>
          <w:sz w:val="28"/>
          <w:szCs w:val="28"/>
        </w:rPr>
        <w:t>召开全</w:t>
      </w:r>
      <w:r>
        <w:rPr>
          <w:rFonts w:hint="eastAsia" w:asciiTheme="minorEastAsia" w:hAnsiTheme="minorEastAsia"/>
          <w:sz w:val="28"/>
          <w:szCs w:val="28"/>
        </w:rPr>
        <w:t>县</w:t>
      </w:r>
      <w:r>
        <w:rPr>
          <w:rFonts w:asciiTheme="minorEastAsia" w:hAnsiTheme="minorEastAsia"/>
          <w:sz w:val="28"/>
          <w:szCs w:val="28"/>
        </w:rPr>
        <w:t>建立和完善房地产市场平稳健康发展长效机制工作部署会，召开全</w:t>
      </w:r>
      <w:r>
        <w:rPr>
          <w:rFonts w:hint="eastAsia" w:asciiTheme="minorEastAsia" w:hAnsiTheme="minorEastAsia"/>
          <w:sz w:val="28"/>
          <w:szCs w:val="28"/>
        </w:rPr>
        <w:t>县</w:t>
      </w:r>
      <w:r>
        <w:rPr>
          <w:rFonts w:asciiTheme="minorEastAsia" w:hAnsiTheme="minorEastAsia"/>
          <w:sz w:val="28"/>
          <w:szCs w:val="28"/>
        </w:rPr>
        <w:t>智慧住建工作会议</w:t>
      </w:r>
      <w:r>
        <w:rPr>
          <w:rFonts w:hint="eastAsia" w:asciiTheme="minorEastAsia" w:hAnsiTheme="minorEastAsia"/>
          <w:sz w:val="28"/>
          <w:szCs w:val="28"/>
        </w:rPr>
        <w:t>等有关会议支出</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asciiTheme="minorEastAsia" w:hAnsiTheme="minorEastAsia"/>
          <w:sz w:val="28"/>
          <w:szCs w:val="28"/>
        </w:rPr>
        <w:t>2020 年本部门培训费预算</w:t>
      </w:r>
      <w:r>
        <w:rPr>
          <w:rFonts w:hint="eastAsia" w:asciiTheme="minorEastAsia" w:hAnsiTheme="minorEastAsia"/>
          <w:sz w:val="28"/>
          <w:szCs w:val="28"/>
        </w:rPr>
        <w:t>7</w:t>
      </w:r>
      <w:r>
        <w:rPr>
          <w:rFonts w:asciiTheme="minorEastAsia" w:hAnsiTheme="minorEastAsia"/>
          <w:sz w:val="28"/>
          <w:szCs w:val="28"/>
        </w:rPr>
        <w:t>万元，</w:t>
      </w:r>
      <w:r>
        <w:rPr>
          <w:rFonts w:hint="eastAsia" w:asciiTheme="minorEastAsia" w:hAnsiTheme="minorEastAsia"/>
          <w:sz w:val="28"/>
          <w:szCs w:val="28"/>
        </w:rPr>
        <w:t>主要</w:t>
      </w:r>
      <w:r>
        <w:rPr>
          <w:rFonts w:asciiTheme="minorEastAsia" w:hAnsiTheme="minorEastAsia"/>
          <w:sz w:val="28"/>
          <w:szCs w:val="28"/>
        </w:rPr>
        <w:t>拟开展工程建设质量</w:t>
      </w:r>
      <w:r>
        <w:rPr>
          <w:rFonts w:hint="eastAsia" w:asciiTheme="minorEastAsia" w:hAnsiTheme="minorEastAsia"/>
          <w:sz w:val="28"/>
          <w:szCs w:val="28"/>
        </w:rPr>
        <w:t>和</w:t>
      </w:r>
      <w:r>
        <w:rPr>
          <w:rFonts w:asciiTheme="minorEastAsia" w:hAnsiTheme="minorEastAsia"/>
          <w:sz w:val="28"/>
          <w:szCs w:val="28"/>
        </w:rPr>
        <w:t>安全监督人员培训</w:t>
      </w:r>
      <w:r>
        <w:rPr>
          <w:rFonts w:hint="eastAsia" w:asciiTheme="minorEastAsia" w:hAnsiTheme="minorEastAsia"/>
          <w:sz w:val="28"/>
          <w:szCs w:val="28"/>
        </w:rPr>
        <w:t>、</w:t>
      </w:r>
      <w:r>
        <w:rPr>
          <w:rFonts w:asciiTheme="minorEastAsia" w:hAnsiTheme="minorEastAsia"/>
          <w:sz w:val="28"/>
          <w:szCs w:val="28"/>
        </w:rPr>
        <w:t>住建系统致力于绿色发展的城乡建设主题培训</w:t>
      </w:r>
      <w:r>
        <w:rPr>
          <w:rFonts w:hint="eastAsia" w:asciiTheme="minorEastAsia" w:hAnsiTheme="minorEastAsia"/>
          <w:sz w:val="28"/>
          <w:szCs w:val="28"/>
        </w:rPr>
        <w:t>、开</w:t>
      </w:r>
      <w:r>
        <w:rPr>
          <w:rFonts w:asciiTheme="minorEastAsia" w:hAnsiTheme="minorEastAsia"/>
          <w:sz w:val="28"/>
          <w:szCs w:val="28"/>
        </w:rPr>
        <w:t>展住房保障政策宣贯和统计工作培训</w:t>
      </w:r>
      <w:r>
        <w:rPr>
          <w:rFonts w:hint="eastAsia" w:asciiTheme="minorEastAsia" w:hAnsiTheme="minorEastAsia"/>
          <w:sz w:val="28"/>
          <w:szCs w:val="28"/>
        </w:rPr>
        <w:t>、开展农村危房改造培训、人防宣传教育培训等经费支出。</w:t>
      </w:r>
    </w:p>
    <w:p>
      <w:pPr>
        <w:ind w:firstLine="560" w:firstLineChars="200"/>
        <w:rPr>
          <w:rFonts w:asciiTheme="minorEastAsia" w:hAnsiTheme="minorEastAsia"/>
          <w:sz w:val="28"/>
          <w:szCs w:val="28"/>
        </w:rPr>
      </w:pPr>
      <w:r>
        <w:rPr>
          <w:rFonts w:asciiTheme="minorEastAsia" w:hAnsiTheme="minorEastAsia"/>
          <w:sz w:val="28"/>
          <w:szCs w:val="28"/>
        </w:rPr>
        <w:t xml:space="preserve">2020 年本部门拟开展拟举办 0 次节庆、晚会、论坛、赛事活动，经费预算 0 万元。 </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、政府采购情况：2020年本部门政府采购预算总额</w:t>
      </w:r>
      <w:r>
        <w:rPr>
          <w:rFonts w:hint="eastAsia" w:asciiTheme="minorEastAsia" w:hAnsiTheme="minorEastAsia"/>
          <w:sz w:val="28"/>
          <w:szCs w:val="28"/>
        </w:rPr>
        <w:t>843.02</w:t>
      </w:r>
      <w:r>
        <w:rPr>
          <w:rFonts w:asciiTheme="minorEastAsia" w:hAnsiTheme="minorEastAsia"/>
          <w:sz w:val="28"/>
          <w:szCs w:val="28"/>
        </w:rPr>
        <w:t>万元，其中</w:t>
      </w:r>
      <w:r>
        <w:rPr>
          <w:rFonts w:hint="eastAsia" w:asciiTheme="minorEastAsia" w:hAnsiTheme="minorEastAsia"/>
          <w:sz w:val="28"/>
          <w:szCs w:val="28"/>
        </w:rPr>
        <w:t>,</w:t>
      </w:r>
      <w:r>
        <w:rPr>
          <w:rFonts w:asciiTheme="minorEastAsia" w:hAnsiTheme="minorEastAsia"/>
          <w:sz w:val="28"/>
          <w:szCs w:val="28"/>
        </w:rPr>
        <w:t>办公设备</w:t>
      </w:r>
      <w:r>
        <w:rPr>
          <w:rFonts w:hint="eastAsia" w:asciiTheme="minorEastAsia" w:hAnsiTheme="minorEastAsia"/>
          <w:sz w:val="28"/>
          <w:szCs w:val="28"/>
        </w:rPr>
        <w:t>等</w:t>
      </w:r>
      <w:r>
        <w:rPr>
          <w:rFonts w:asciiTheme="minorEastAsia" w:hAnsiTheme="minorEastAsia"/>
          <w:sz w:val="28"/>
          <w:szCs w:val="28"/>
        </w:rPr>
        <w:t>货物采购预算</w:t>
      </w:r>
      <w:r>
        <w:rPr>
          <w:rFonts w:hint="eastAsia" w:asciiTheme="minorEastAsia" w:hAnsiTheme="minorEastAsia"/>
          <w:sz w:val="28"/>
          <w:szCs w:val="28"/>
        </w:rPr>
        <w:t>532.12</w:t>
      </w:r>
      <w:r>
        <w:rPr>
          <w:rFonts w:asciiTheme="minorEastAsia" w:hAnsiTheme="minorEastAsia"/>
          <w:sz w:val="28"/>
          <w:szCs w:val="28"/>
        </w:rPr>
        <w:t>万元；</w:t>
      </w:r>
      <w:r>
        <w:rPr>
          <w:rFonts w:hint="eastAsia" w:asciiTheme="minorEastAsia" w:hAnsiTheme="minorEastAsia"/>
          <w:sz w:val="28"/>
          <w:szCs w:val="28"/>
        </w:rPr>
        <w:t>白蚁防治购买化学农药、园林机械、维修资金管理行业应用软件开发服务、印刷广告宣传服务等</w:t>
      </w:r>
      <w:r>
        <w:rPr>
          <w:rFonts w:asciiTheme="minorEastAsia" w:hAnsiTheme="minorEastAsia"/>
          <w:sz w:val="28"/>
          <w:szCs w:val="28"/>
        </w:rPr>
        <w:t>采购预算</w:t>
      </w:r>
      <w:r>
        <w:rPr>
          <w:rFonts w:hint="eastAsia" w:asciiTheme="minorEastAsia" w:hAnsiTheme="minorEastAsia"/>
          <w:sz w:val="28"/>
          <w:szCs w:val="28"/>
        </w:rPr>
        <w:t>192.9</w:t>
      </w:r>
      <w:r>
        <w:rPr>
          <w:rFonts w:asciiTheme="minorEastAsia" w:hAnsiTheme="minorEastAsia"/>
          <w:sz w:val="28"/>
          <w:szCs w:val="28"/>
        </w:rPr>
        <w:t>万元</w:t>
      </w:r>
      <w:r>
        <w:rPr>
          <w:rFonts w:hint="eastAsia" w:asciiTheme="minorEastAsia" w:hAnsiTheme="minorEastAsia"/>
          <w:sz w:val="28"/>
          <w:szCs w:val="28"/>
        </w:rPr>
        <w:t>；工程作业用车2辆、垃圾车1辆、洒水车1辆</w:t>
      </w:r>
      <w:r>
        <w:rPr>
          <w:rFonts w:asciiTheme="minorEastAsia" w:hAnsiTheme="minorEastAsia"/>
          <w:sz w:val="28"/>
          <w:szCs w:val="28"/>
        </w:rPr>
        <w:t>采购预算</w:t>
      </w:r>
      <w:r>
        <w:rPr>
          <w:rFonts w:hint="eastAsia" w:asciiTheme="minorEastAsia" w:hAnsiTheme="minorEastAsia"/>
          <w:sz w:val="28"/>
          <w:szCs w:val="28"/>
        </w:rPr>
        <w:t>118</w:t>
      </w:r>
      <w:r>
        <w:rPr>
          <w:rFonts w:asciiTheme="minorEastAsia" w:hAnsiTheme="minorEastAsia"/>
          <w:sz w:val="28"/>
          <w:szCs w:val="28"/>
        </w:rPr>
        <w:t>万元</w:t>
      </w:r>
      <w:r>
        <w:rPr>
          <w:rFonts w:hint="eastAsia" w:asciiTheme="minorEastAsia" w:hAnsiTheme="minorEastAsia"/>
          <w:sz w:val="28"/>
          <w:szCs w:val="28"/>
        </w:rPr>
        <w:t>，主要用于县城市政设施及乡镇环卫工作</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、国有资产占用使用及新增资产配置情况：截至 2019 年 12 月底，共有车辆 </w:t>
      </w:r>
      <w:r>
        <w:rPr>
          <w:rFonts w:hint="eastAsia" w:asciiTheme="minorEastAsia" w:hAnsiTheme="minorEastAsia"/>
          <w:sz w:val="28"/>
          <w:szCs w:val="28"/>
        </w:rPr>
        <w:t>4</w:t>
      </w:r>
      <w:r>
        <w:rPr>
          <w:rFonts w:asciiTheme="minorEastAsia" w:hAnsiTheme="minorEastAsia"/>
          <w:sz w:val="28"/>
          <w:szCs w:val="28"/>
        </w:rPr>
        <w:t>辆，其中，领导干部用车</w:t>
      </w:r>
      <w:r>
        <w:rPr>
          <w:rFonts w:hint="eastAsia" w:asciiTheme="minorEastAsia" w:hAnsiTheme="minorEastAsia"/>
          <w:sz w:val="28"/>
          <w:szCs w:val="28"/>
        </w:rPr>
        <w:t>0</w:t>
      </w:r>
      <w:r>
        <w:rPr>
          <w:rFonts w:asciiTheme="minorEastAsia" w:hAnsiTheme="minorEastAsia"/>
          <w:sz w:val="28"/>
          <w:szCs w:val="28"/>
        </w:rPr>
        <w:t>辆，一 般公务用车</w:t>
      </w:r>
      <w:r>
        <w:rPr>
          <w:rFonts w:hint="eastAsia" w:asciiTheme="minorEastAsia" w:hAnsiTheme="minorEastAsia"/>
          <w:sz w:val="28"/>
          <w:szCs w:val="28"/>
        </w:rPr>
        <w:t>0</w:t>
      </w:r>
      <w:r>
        <w:rPr>
          <w:rFonts w:asciiTheme="minorEastAsia" w:hAnsiTheme="minorEastAsia"/>
          <w:sz w:val="28"/>
          <w:szCs w:val="28"/>
        </w:rPr>
        <w:t xml:space="preserve"> 辆，一般执法执勤用车 0 辆，特种专业技术用车 0 辆，其他用车</w:t>
      </w:r>
      <w:r>
        <w:rPr>
          <w:rFonts w:hint="eastAsia" w:asciiTheme="minorEastAsia" w:hAnsiTheme="minorEastAsia"/>
          <w:sz w:val="28"/>
          <w:szCs w:val="28"/>
        </w:rPr>
        <w:t>4</w:t>
      </w:r>
      <w:r>
        <w:rPr>
          <w:rFonts w:asciiTheme="minorEastAsia" w:hAnsiTheme="minorEastAsia"/>
          <w:sz w:val="28"/>
          <w:szCs w:val="28"/>
        </w:rPr>
        <w:t xml:space="preserve"> 辆</w:t>
      </w:r>
      <w:r>
        <w:rPr>
          <w:rFonts w:hint="eastAsia" w:asciiTheme="minorEastAsia" w:hAnsiTheme="minorEastAsia"/>
          <w:sz w:val="28"/>
          <w:szCs w:val="28"/>
        </w:rPr>
        <w:t>（主要为人防工作用车1辆、二级机构工具用车等3辆）</w:t>
      </w:r>
      <w:r>
        <w:rPr>
          <w:rFonts w:asciiTheme="minorEastAsia" w:hAnsiTheme="minorEastAsia"/>
          <w:sz w:val="28"/>
          <w:szCs w:val="28"/>
        </w:rPr>
        <w:t xml:space="preserve">。单位价值 50 万元以上通用设备 </w:t>
      </w:r>
      <w:r>
        <w:rPr>
          <w:rFonts w:hint="eastAsia" w:asciiTheme="minorEastAsia" w:hAnsiTheme="minorEastAsia"/>
          <w:sz w:val="28"/>
          <w:szCs w:val="28"/>
        </w:rPr>
        <w:t>0</w:t>
      </w:r>
      <w:r>
        <w:rPr>
          <w:rFonts w:asciiTheme="minorEastAsia" w:hAnsiTheme="minorEastAsia"/>
          <w:sz w:val="28"/>
          <w:szCs w:val="28"/>
        </w:rPr>
        <w:t>台，单位价值 100 万元以上专用设备</w:t>
      </w:r>
      <w:r>
        <w:rPr>
          <w:rFonts w:hint="eastAsia" w:asciiTheme="minorEastAsia" w:hAnsiTheme="minorEastAsia"/>
          <w:sz w:val="28"/>
          <w:szCs w:val="28"/>
        </w:rPr>
        <w:t>0</w:t>
      </w:r>
      <w:r>
        <w:rPr>
          <w:rFonts w:asciiTheme="minorEastAsia" w:hAnsiTheme="minorEastAsia"/>
          <w:sz w:val="28"/>
          <w:szCs w:val="28"/>
        </w:rPr>
        <w:t xml:space="preserve"> 台。2020 年拟新增配置公务用车</w:t>
      </w:r>
      <w:r>
        <w:rPr>
          <w:rFonts w:hint="eastAsia" w:asciiTheme="minorEastAsia" w:hAnsiTheme="minorEastAsia"/>
          <w:sz w:val="28"/>
          <w:szCs w:val="28"/>
        </w:rPr>
        <w:t>4</w:t>
      </w:r>
      <w:r>
        <w:rPr>
          <w:rFonts w:asciiTheme="minorEastAsia" w:hAnsiTheme="minorEastAsia"/>
          <w:sz w:val="28"/>
          <w:szCs w:val="28"/>
        </w:rPr>
        <w:t xml:space="preserve"> 辆，其中，领导干部用车 0 辆，一般公务用车 0 辆，一般执法执勤用车 0 辆，特种专业技术用车 0 辆，其他用车</w:t>
      </w:r>
      <w:r>
        <w:rPr>
          <w:rFonts w:hint="eastAsia" w:asciiTheme="minorEastAsia" w:hAnsiTheme="minorEastAsia"/>
          <w:sz w:val="28"/>
          <w:szCs w:val="28"/>
        </w:rPr>
        <w:t>4</w:t>
      </w:r>
      <w:r>
        <w:rPr>
          <w:rFonts w:asciiTheme="minorEastAsia" w:hAnsiTheme="minorEastAsia"/>
          <w:sz w:val="28"/>
          <w:szCs w:val="28"/>
        </w:rPr>
        <w:t>辆</w:t>
      </w:r>
      <w:r>
        <w:rPr>
          <w:rFonts w:hint="eastAsia" w:asciiTheme="minorEastAsia" w:hAnsiTheme="minorEastAsia"/>
          <w:sz w:val="28"/>
          <w:szCs w:val="28"/>
        </w:rPr>
        <w:t>（主要是市政工具用车及乡镇环卫作业用垃圾车、洒水车）</w:t>
      </w:r>
      <w:r>
        <w:rPr>
          <w:rFonts w:asciiTheme="minorEastAsia" w:hAnsiTheme="minorEastAsia"/>
          <w:sz w:val="28"/>
          <w:szCs w:val="28"/>
        </w:rPr>
        <w:t>。新增配备单位价值 50 万元以上通用设备</w:t>
      </w:r>
      <w:r>
        <w:rPr>
          <w:rFonts w:hint="eastAsia" w:asciiTheme="minorEastAsia" w:hAnsiTheme="minorEastAsia"/>
          <w:sz w:val="28"/>
          <w:szCs w:val="28"/>
        </w:rPr>
        <w:t>0</w:t>
      </w:r>
      <w:r>
        <w:rPr>
          <w:rFonts w:asciiTheme="minorEastAsia" w:hAnsiTheme="minorEastAsia"/>
          <w:sz w:val="28"/>
          <w:szCs w:val="28"/>
        </w:rPr>
        <w:t xml:space="preserve">台，单位价值 100 万元以上专用设备 0 台。 </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、预算绩效目标说明：本部门整体支出和项目支出实行绩效目标管理，纳入 2020 年部门整体支出绩效目标的金额为</w:t>
      </w:r>
      <w:r>
        <w:rPr>
          <w:rFonts w:hint="eastAsia" w:asciiTheme="minorEastAsia" w:hAnsiTheme="minorEastAsia"/>
          <w:sz w:val="28"/>
          <w:szCs w:val="28"/>
        </w:rPr>
        <w:t>3983.69</w:t>
      </w:r>
      <w:r>
        <w:rPr>
          <w:rFonts w:asciiTheme="minorEastAsia" w:hAnsiTheme="minorEastAsia"/>
          <w:sz w:val="28"/>
          <w:szCs w:val="28"/>
        </w:rPr>
        <w:t xml:space="preserve">万元，其中，基本支出 </w:t>
      </w:r>
      <w:r>
        <w:rPr>
          <w:rFonts w:hint="eastAsia" w:asciiTheme="minorEastAsia" w:hAnsiTheme="minorEastAsia"/>
          <w:sz w:val="28"/>
          <w:szCs w:val="28"/>
        </w:rPr>
        <w:t>3556.59</w:t>
      </w:r>
      <w:r>
        <w:rPr>
          <w:rFonts w:asciiTheme="minorEastAsia" w:hAnsiTheme="minorEastAsia"/>
          <w:sz w:val="28"/>
          <w:szCs w:val="28"/>
        </w:rPr>
        <w:t>万元，项目支出</w:t>
      </w:r>
      <w:r>
        <w:rPr>
          <w:rFonts w:hint="eastAsia" w:asciiTheme="minorEastAsia" w:hAnsiTheme="minorEastAsia"/>
          <w:sz w:val="28"/>
          <w:szCs w:val="28"/>
        </w:rPr>
        <w:t>427.10</w:t>
      </w:r>
      <w:r>
        <w:rPr>
          <w:rFonts w:asciiTheme="minorEastAsia" w:hAnsiTheme="minorEastAsia"/>
          <w:sz w:val="28"/>
          <w:szCs w:val="28"/>
        </w:rPr>
        <w:t>万元。</w:t>
      </w:r>
    </w:p>
    <w:p>
      <w:pPr>
        <w:rPr>
          <w:rFonts w:asciiTheme="minorEastAsia" w:hAnsiTheme="minorEastAsia"/>
          <w:b/>
          <w:sz w:val="32"/>
          <w:szCs w:val="32"/>
        </w:rPr>
      </w:pPr>
      <w:r>
        <w:rPr>
          <w:rFonts w:asciiTheme="minorEastAsia" w:hAnsiTheme="minorEastAsia"/>
          <w:b/>
          <w:sz w:val="32"/>
          <w:szCs w:val="32"/>
        </w:rPr>
        <w:t xml:space="preserve">七、名词解释 </w:t>
      </w:r>
    </w:p>
    <w:p>
      <w:pPr>
        <w:ind w:firstLine="420" w:firstLineChars="150"/>
        <w:rPr>
          <w:rFonts w:asciiTheme="minorEastAsia" w:hAnsiTheme="minorEastAsia"/>
          <w:sz w:val="28"/>
          <w:szCs w:val="28"/>
        </w:rPr>
      </w:pPr>
      <w:r>
        <w:rPr>
          <w:rFonts w:asciiTheme="minorEastAsia" w:hAnsiTheme="minorEastAsia"/>
          <w:sz w:val="28"/>
          <w:szCs w:val="28"/>
        </w:rPr>
        <w:t xml:space="preserve"> 1、机关运行经费：是指各部门的公用经费，包括办公及印刷费、邮电费、差旅费、会议费、</w:t>
      </w:r>
      <w:r>
        <w:rPr>
          <w:rFonts w:hint="eastAsia" w:asciiTheme="minorEastAsia" w:hAnsiTheme="minorEastAsia"/>
          <w:sz w:val="28"/>
          <w:szCs w:val="28"/>
        </w:rPr>
        <w:t>公务接待费、</w:t>
      </w:r>
      <w:r>
        <w:rPr>
          <w:rFonts w:asciiTheme="minorEastAsia" w:hAnsiTheme="minorEastAsia"/>
          <w:sz w:val="28"/>
          <w:szCs w:val="28"/>
        </w:rPr>
        <w:t xml:space="preserve">福利费、日常维修费、专用资料及一般设备购置费、办公用房水电费、办公用房取暖费、办公用房物业管理费、公务用车运行维护费以及其他费用。 </w:t>
      </w:r>
    </w:p>
    <w:p>
      <w:pPr>
        <w:ind w:firstLine="560" w:firstLineChars="200"/>
        <w:rPr>
          <w:rFonts w:hint="eastAsia" w:asciiTheme="minorEastAsia" w:hAnsiTheme="minorEastAsia"/>
          <w:sz w:val="28"/>
          <w:szCs w:val="28"/>
        </w:rPr>
      </w:pPr>
      <w:r>
        <w:rPr>
          <w:rFonts w:asciiTheme="minorEastAsia" w:hAnsiTheme="minorEastAsia"/>
          <w:sz w:val="28"/>
          <w:szCs w:val="28"/>
        </w:rPr>
        <w:t>2、“三公”经费：纳入省（市/县）财政预算管理的“三公 “经费，是指用一般公共预算拨款安排的公务接待费、公务用车购置及运行维护费和因公出国（境）费。其中，公务接待费反映单位按规定开支的各类公务接待支出；公务用车购置 及运行费反映单位公务用车车辆购置支出（含车辆购置税）</w:t>
      </w:r>
      <w:r>
        <w:rPr>
          <w:rFonts w:hint="eastAsia" w:asciiTheme="minorEastAsia" w:hAnsiTheme="minorEastAsia"/>
          <w:sz w:val="28"/>
          <w:szCs w:val="28"/>
        </w:rPr>
        <w:t>,</w:t>
      </w:r>
      <w:r>
        <w:rPr>
          <w:rFonts w:asciiTheme="minorEastAsia" w:hAnsiTheme="minorEastAsia"/>
          <w:sz w:val="28"/>
          <w:szCs w:val="28"/>
        </w:rPr>
        <w:t>以及燃料费、维修费、保险费等支出；因公出国（境）费反 映单位公务出国（境）的国际旅费、国外城市间交通费、住宿费、伙食费、培训费、公杂费等等支出。</w:t>
      </w:r>
    </w:p>
    <w:p>
      <w:pPr>
        <w:ind w:firstLine="560" w:firstLineChars="200"/>
        <w:rPr>
          <w:rFonts w:hint="eastAsia"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 xml:space="preserve">第二部分 </w:t>
      </w:r>
    </w:p>
    <w:p>
      <w:pPr>
        <w:ind w:firstLine="560" w:firstLineChars="200"/>
        <w:rPr>
          <w:rFonts w:hint="eastAsia" w:asciiTheme="minorEastAsia" w:hAnsiTheme="minorEastAsia"/>
          <w:sz w:val="28"/>
          <w:szCs w:val="28"/>
        </w:rPr>
      </w:pPr>
      <w:r>
        <w:rPr>
          <w:rFonts w:hint="eastAsia" w:asciiTheme="minorEastAsia" w:hAnsiTheme="minorEastAsia"/>
          <w:sz w:val="28"/>
          <w:szCs w:val="28"/>
        </w:rPr>
        <w:t>2020年部门预算表</w:t>
      </w:r>
    </w:p>
    <w:p>
      <w:pPr>
        <w:ind w:firstLine="560" w:firstLineChars="200"/>
        <w:rPr>
          <w:rFonts w:asciiTheme="minorEastAsia" w:hAnsiTheme="minorEastAsia"/>
          <w:sz w:val="28"/>
          <w:szCs w:val="28"/>
        </w:rPr>
      </w:pPr>
      <w:r>
        <w:rPr>
          <w:rFonts w:hint="eastAsia" w:asciiTheme="minorEastAsia" w:hAnsiTheme="minorEastAsia"/>
          <w:sz w:val="28"/>
          <w:szCs w:val="28"/>
        </w:rPr>
        <w:t>附件：2020年预算公开表（参照市里）_(405)(25张表）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BBE"/>
    <w:rsid w:val="00091899"/>
    <w:rsid w:val="000B0570"/>
    <w:rsid w:val="000B2BBE"/>
    <w:rsid w:val="00214222"/>
    <w:rsid w:val="00320616"/>
    <w:rsid w:val="0032619D"/>
    <w:rsid w:val="00533753"/>
    <w:rsid w:val="0054662F"/>
    <w:rsid w:val="005E293C"/>
    <w:rsid w:val="006959B6"/>
    <w:rsid w:val="006B1E3C"/>
    <w:rsid w:val="007E0C25"/>
    <w:rsid w:val="008C5B85"/>
    <w:rsid w:val="008D283D"/>
    <w:rsid w:val="00B03E76"/>
    <w:rsid w:val="00B65BEE"/>
    <w:rsid w:val="00BC059B"/>
    <w:rsid w:val="00C03B64"/>
    <w:rsid w:val="00D60F5E"/>
    <w:rsid w:val="00DA0B51"/>
    <w:rsid w:val="00DE5C7B"/>
    <w:rsid w:val="00EC08F6"/>
    <w:rsid w:val="00EE6E31"/>
    <w:rsid w:val="00F9422E"/>
    <w:rsid w:val="00F94BF6"/>
    <w:rsid w:val="00FA1264"/>
    <w:rsid w:val="00FF2D68"/>
    <w:rsid w:val="57827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正文文本 (2)"/>
    <w:basedOn w:val="1"/>
    <w:uiPriority w:val="0"/>
    <w:pPr>
      <w:shd w:val="clear" w:color="auto" w:fill="FFFFFF"/>
      <w:spacing w:before="540" w:line="590" w:lineRule="exact"/>
      <w:jc w:val="distribute"/>
    </w:pPr>
    <w:rPr>
      <w:rFonts w:ascii="MingLiU" w:hAnsi="MingLiU" w:eastAsia="MingLiU" w:cs="宋体"/>
      <w:color w:val="000000"/>
      <w:spacing w:val="30"/>
      <w:kern w:val="0"/>
      <w:sz w:val="30"/>
      <w:szCs w:val="30"/>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88A3A-D923-4959-9B53-3BE146FC79E6}">
  <ds:schemaRefs/>
</ds:datastoreItem>
</file>

<file path=docProps/app.xml><?xml version="1.0" encoding="utf-8"?>
<Properties xmlns="http://schemas.openxmlformats.org/officeDocument/2006/extended-properties" xmlns:vt="http://schemas.openxmlformats.org/officeDocument/2006/docPropsVTypes">
  <Template>Normal</Template>
  <Pages>15</Pages>
  <Words>1168</Words>
  <Characters>6664</Characters>
  <Lines>55</Lines>
  <Paragraphs>15</Paragraphs>
  <TotalTime>378</TotalTime>
  <ScaleCrop>false</ScaleCrop>
  <LinksUpToDate>false</LinksUpToDate>
  <CharactersWithSpaces>7817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2020-07-13T08:48:00Z</dcterms:created>
  <dc:creator>lenovo</dc:creator>
  <cp:lastModifiedBy>茜茜</cp:lastModifiedBy>
  <dcterms:modified xsi:type="dcterms:W3CDTF">2021-06-26T02:24:15Z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03985C4B292445D5BAFB1B65D70D035C</vt:lpwstr>
  </property>
</Properties>
</file>