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</w:pPr>
      <w:bookmarkStart w:id="0" w:name="衡南县科学技术协会2020年部门预算公开"/>
      <w:bookmarkEnd w:id="0"/>
      <w:r>
        <w:rPr>
          <w:spacing w:val="9"/>
          <w:w w:val="95"/>
        </w:rPr>
        <w:t xml:space="preserve">衡南县科学技术协会 </w:t>
      </w:r>
      <w:r>
        <w:rPr>
          <w:w w:val="95"/>
        </w:rPr>
        <w:t>2020</w:t>
      </w:r>
      <w:r>
        <w:rPr>
          <w:spacing w:val="9"/>
          <w:w w:val="95"/>
        </w:rPr>
        <w:t xml:space="preserve"> 年部门预算公开</w:t>
      </w:r>
    </w:p>
    <w:p>
      <w:pPr>
        <w:pStyle w:val="2"/>
        <w:spacing w:before="7"/>
        <w:rPr>
          <w:b/>
          <w:sz w:val="59"/>
        </w:rPr>
      </w:pPr>
    </w:p>
    <w:p>
      <w:pPr>
        <w:pStyle w:val="9"/>
        <w:ind w:left="179" w:right="299"/>
        <w:jc w:val="center"/>
      </w:pPr>
      <w:r>
        <w:rPr>
          <w:spacing w:val="-1"/>
        </w:rPr>
        <w:t>目 录</w:t>
      </w:r>
    </w:p>
    <w:p>
      <w:pPr>
        <w:pStyle w:val="2"/>
        <w:rPr>
          <w:b/>
          <w:sz w:val="32"/>
        </w:rPr>
      </w:pPr>
    </w:p>
    <w:p>
      <w:pPr>
        <w:pStyle w:val="2"/>
        <w:spacing w:before="5"/>
        <w:rPr>
          <w:b/>
          <w:sz w:val="33"/>
        </w:rPr>
      </w:pPr>
    </w:p>
    <w:p>
      <w:pPr>
        <w:ind w:left="120"/>
        <w:rPr>
          <w:rFonts w:hint="eastAsia"/>
          <w:b/>
          <w:sz w:val="32"/>
        </w:rPr>
      </w:pPr>
      <w:r>
        <w:rPr>
          <w:b/>
          <w:spacing w:val="-2"/>
          <w:sz w:val="32"/>
        </w:rPr>
        <w:t xml:space="preserve">第一部分 </w:t>
      </w:r>
      <w:r>
        <w:rPr>
          <w:rFonts w:ascii="Calibri" w:eastAsia="Calibri"/>
          <w:b/>
          <w:sz w:val="32"/>
        </w:rPr>
        <w:t>2020</w:t>
      </w:r>
      <w:r>
        <w:rPr>
          <w:rFonts w:ascii="Calibri" w:eastAsia="Calibri"/>
          <w:b/>
          <w:spacing w:val="4"/>
          <w:sz w:val="32"/>
        </w:rPr>
        <w:t xml:space="preserve"> </w:t>
      </w:r>
      <w:r>
        <w:rPr>
          <w:b/>
          <w:sz w:val="32"/>
        </w:rPr>
        <w:t>年部门预算说明</w:t>
      </w:r>
    </w:p>
    <w:p>
      <w:pPr>
        <w:pStyle w:val="2"/>
        <w:spacing w:before="240"/>
        <w:ind w:left="120"/>
        <w:rPr>
          <w:rFonts w:hint="eastAsia"/>
          <w:spacing w:val="18"/>
        </w:rPr>
      </w:pPr>
      <w:r>
        <w:rPr>
          <w:rFonts w:hint="eastAsia"/>
          <w:spacing w:val="18"/>
        </w:rPr>
        <w:t>一、部门基本概况</w:t>
      </w:r>
    </w:p>
    <w:p>
      <w:pPr>
        <w:pStyle w:val="2"/>
        <w:spacing w:before="240"/>
        <w:ind w:left="120"/>
        <w:rPr>
          <w:rFonts w:hint="eastAsia"/>
          <w:spacing w:val="18"/>
        </w:rPr>
      </w:pPr>
      <w:r>
        <w:rPr>
          <w:rFonts w:hint="eastAsia"/>
          <w:spacing w:val="18"/>
        </w:rPr>
        <w:t>二、部门预算单位构成</w:t>
      </w:r>
    </w:p>
    <w:p>
      <w:pPr>
        <w:pStyle w:val="2"/>
        <w:spacing w:before="240"/>
        <w:ind w:left="120"/>
        <w:rPr>
          <w:rFonts w:hint="eastAsia"/>
          <w:spacing w:val="18"/>
        </w:rPr>
      </w:pPr>
      <w:r>
        <w:rPr>
          <w:rFonts w:hint="eastAsia"/>
          <w:spacing w:val="18"/>
        </w:rPr>
        <w:t>三、部门收支总体情况</w:t>
      </w:r>
    </w:p>
    <w:p>
      <w:pPr>
        <w:pStyle w:val="2"/>
        <w:spacing w:before="240"/>
        <w:ind w:left="120"/>
        <w:rPr>
          <w:rFonts w:hint="eastAsia"/>
          <w:spacing w:val="18"/>
        </w:rPr>
      </w:pPr>
      <w:r>
        <w:rPr>
          <w:rFonts w:hint="eastAsia"/>
          <w:spacing w:val="18"/>
        </w:rPr>
        <w:t>四、一般公共预算拨款支出</w:t>
      </w:r>
    </w:p>
    <w:p>
      <w:pPr>
        <w:pStyle w:val="2"/>
        <w:spacing w:before="240"/>
        <w:ind w:left="120"/>
        <w:rPr>
          <w:rFonts w:hint="eastAsia"/>
          <w:spacing w:val="18"/>
        </w:rPr>
      </w:pPr>
      <w:r>
        <w:rPr>
          <w:rFonts w:hint="eastAsia"/>
          <w:spacing w:val="18"/>
        </w:rPr>
        <w:t>五、政府性基金预算支出</w:t>
      </w:r>
    </w:p>
    <w:p>
      <w:pPr>
        <w:pStyle w:val="2"/>
        <w:spacing w:before="240"/>
        <w:ind w:left="120"/>
        <w:rPr>
          <w:rFonts w:hint="eastAsia"/>
          <w:spacing w:val="18"/>
        </w:rPr>
      </w:pPr>
      <w:r>
        <w:rPr>
          <w:rFonts w:hint="eastAsia"/>
          <w:spacing w:val="18"/>
        </w:rPr>
        <w:t>六、其他重要事项的情况说明</w:t>
      </w:r>
    </w:p>
    <w:p>
      <w:pPr>
        <w:pStyle w:val="2"/>
        <w:spacing w:before="240"/>
        <w:ind w:left="120"/>
        <w:rPr>
          <w:spacing w:val="18"/>
        </w:rPr>
      </w:pPr>
      <w:r>
        <w:rPr>
          <w:rFonts w:hint="eastAsia"/>
          <w:spacing w:val="18"/>
        </w:rPr>
        <w:t>七、名词解释</w:t>
      </w:r>
    </w:p>
    <w:p>
      <w:pPr>
        <w:pStyle w:val="9"/>
        <w:spacing w:before="214"/>
      </w:pPr>
      <w:r>
        <w:rPr>
          <w:spacing w:val="-2"/>
        </w:rPr>
        <w:t xml:space="preserve">第二部分 </w:t>
      </w:r>
      <w:r>
        <w:rPr>
          <w:rFonts w:ascii="Calibri" w:eastAsia="Calibri"/>
        </w:rPr>
        <w:t>2020</w:t>
      </w:r>
      <w:r>
        <w:rPr>
          <w:rFonts w:ascii="Calibri" w:eastAsia="Calibri"/>
          <w:spacing w:val="4"/>
        </w:rPr>
        <w:t xml:space="preserve"> </w:t>
      </w:r>
      <w:r>
        <w:t>年部门预算表</w:t>
      </w:r>
    </w:p>
    <w:p>
      <w:pPr>
        <w:pStyle w:val="2"/>
        <w:spacing w:before="240"/>
        <w:ind w:left="120"/>
      </w:pPr>
      <w:r>
        <w:t>1</w:t>
      </w:r>
      <w:r>
        <w:rPr>
          <w:spacing w:val="18"/>
        </w:rPr>
        <w:t>、 部门收支总表</w:t>
      </w:r>
    </w:p>
    <w:p>
      <w:pPr>
        <w:pStyle w:val="2"/>
        <w:spacing w:before="9"/>
        <w:rPr>
          <w:sz w:val="20"/>
        </w:rPr>
      </w:pPr>
    </w:p>
    <w:p>
      <w:pPr>
        <w:pStyle w:val="2"/>
        <w:ind w:left="120"/>
      </w:pPr>
      <w:r>
        <w:t>2</w:t>
      </w:r>
      <w:r>
        <w:rPr>
          <w:spacing w:val="18"/>
        </w:rPr>
        <w:t>、 部门收入总表</w:t>
      </w:r>
    </w:p>
    <w:p>
      <w:pPr>
        <w:pStyle w:val="2"/>
        <w:spacing w:before="9"/>
        <w:rPr>
          <w:sz w:val="20"/>
        </w:rPr>
      </w:pPr>
    </w:p>
    <w:p>
      <w:pPr>
        <w:pStyle w:val="2"/>
        <w:ind w:left="120"/>
      </w:pPr>
      <w:r>
        <w:t>3</w:t>
      </w:r>
      <w:r>
        <w:rPr>
          <w:spacing w:val="18"/>
        </w:rPr>
        <w:t>、 部门支出总表</w:t>
      </w:r>
    </w:p>
    <w:p>
      <w:pPr>
        <w:pStyle w:val="2"/>
        <w:spacing w:before="9"/>
        <w:rPr>
          <w:sz w:val="20"/>
        </w:rPr>
      </w:pPr>
    </w:p>
    <w:p>
      <w:pPr>
        <w:pStyle w:val="2"/>
        <w:ind w:left="120"/>
      </w:pPr>
      <w:r>
        <w:t>4</w:t>
      </w:r>
      <w:r>
        <w:rPr>
          <w:spacing w:val="17"/>
        </w:rPr>
        <w:t>、 部门支出总表</w:t>
      </w:r>
      <w:r>
        <w:t>（分类）</w:t>
      </w:r>
    </w:p>
    <w:p>
      <w:pPr>
        <w:pStyle w:val="2"/>
        <w:spacing w:before="9"/>
        <w:rPr>
          <w:sz w:val="20"/>
        </w:rPr>
      </w:pPr>
    </w:p>
    <w:p>
      <w:pPr>
        <w:pStyle w:val="2"/>
        <w:ind w:left="120"/>
      </w:pPr>
      <w:r>
        <w:t>5</w:t>
      </w:r>
      <w:r>
        <w:rPr>
          <w:spacing w:val="24"/>
        </w:rPr>
        <w:t>、 支出分类</w:t>
      </w:r>
      <w:r>
        <w:t>（政府预算）</w:t>
      </w:r>
    </w:p>
    <w:p>
      <w:pPr>
        <w:pStyle w:val="2"/>
        <w:spacing w:before="9"/>
        <w:rPr>
          <w:sz w:val="20"/>
        </w:rPr>
      </w:pPr>
    </w:p>
    <w:p>
      <w:pPr>
        <w:pStyle w:val="2"/>
        <w:ind w:left="120"/>
      </w:pPr>
      <w:r>
        <w:t>6</w:t>
      </w:r>
      <w:r>
        <w:rPr>
          <w:spacing w:val="16"/>
        </w:rPr>
        <w:t>、 基本=工资福利</w:t>
      </w:r>
    </w:p>
    <w:p>
      <w:pPr>
        <w:pStyle w:val="2"/>
        <w:spacing w:before="9"/>
        <w:rPr>
          <w:sz w:val="20"/>
        </w:rPr>
      </w:pPr>
    </w:p>
    <w:p>
      <w:pPr>
        <w:pStyle w:val="2"/>
        <w:ind w:left="120"/>
      </w:pPr>
      <w:r>
        <w:t>7</w:t>
      </w:r>
      <w:r>
        <w:rPr>
          <w:spacing w:val="25"/>
        </w:rPr>
        <w:t>、 工资福利</w:t>
      </w:r>
      <w:r>
        <w:t>（政府预算）</w:t>
      </w:r>
    </w:p>
    <w:p>
      <w:pPr>
        <w:pStyle w:val="2"/>
        <w:spacing w:before="9"/>
        <w:rPr>
          <w:sz w:val="20"/>
        </w:rPr>
      </w:pPr>
    </w:p>
    <w:p>
      <w:pPr>
        <w:pStyle w:val="2"/>
        <w:ind w:left="120"/>
      </w:pPr>
      <w:r>
        <w:t>8</w:t>
      </w:r>
      <w:r>
        <w:rPr>
          <w:spacing w:val="16"/>
        </w:rPr>
        <w:t>、 基本-商品服务</w:t>
      </w:r>
    </w:p>
    <w:p>
      <w:pPr>
        <w:pStyle w:val="2"/>
        <w:spacing w:before="9"/>
        <w:rPr>
          <w:sz w:val="20"/>
        </w:rPr>
      </w:pPr>
    </w:p>
    <w:p>
      <w:pPr>
        <w:pStyle w:val="2"/>
        <w:ind w:left="120"/>
      </w:pPr>
      <w:r>
        <w:t>9</w:t>
      </w:r>
      <w:r>
        <w:rPr>
          <w:spacing w:val="25"/>
        </w:rPr>
        <w:t>、 商品服务</w:t>
      </w:r>
      <w:r>
        <w:t>（政府预算）</w:t>
      </w:r>
    </w:p>
    <w:p>
      <w:pPr>
        <w:pStyle w:val="2"/>
        <w:spacing w:before="9"/>
        <w:rPr>
          <w:sz w:val="20"/>
        </w:rPr>
      </w:pPr>
    </w:p>
    <w:p>
      <w:pPr>
        <w:pStyle w:val="2"/>
        <w:ind w:left="120"/>
      </w:pPr>
      <w:r>
        <w:t>10、 基本－个人家庭</w:t>
      </w:r>
    </w:p>
    <w:p>
      <w:pPr>
        <w:pStyle w:val="2"/>
        <w:spacing w:before="9"/>
        <w:rPr>
          <w:sz w:val="20"/>
        </w:rPr>
      </w:pPr>
    </w:p>
    <w:p>
      <w:pPr>
        <w:pStyle w:val="2"/>
        <w:ind w:left="120"/>
      </w:pPr>
      <w:r>
        <w:t>11</w:t>
      </w:r>
      <w:r>
        <w:rPr>
          <w:spacing w:val="1"/>
        </w:rPr>
        <w:t>、 个人家庭</w:t>
      </w:r>
      <w:r>
        <w:t>（政府预算）</w:t>
      </w:r>
    </w:p>
    <w:p>
      <w:pPr>
        <w:pStyle w:val="2"/>
        <w:spacing w:before="9"/>
        <w:rPr>
          <w:sz w:val="20"/>
        </w:rPr>
      </w:pPr>
    </w:p>
    <w:p>
      <w:pPr>
        <w:pStyle w:val="2"/>
        <w:ind w:left="120"/>
      </w:pPr>
      <w:r>
        <w:t>12、 财政拨款收支总表</w:t>
      </w:r>
    </w:p>
    <w:p>
      <w:pPr>
        <w:pStyle w:val="2"/>
        <w:spacing w:before="9"/>
        <w:rPr>
          <w:sz w:val="20"/>
        </w:rPr>
      </w:pPr>
    </w:p>
    <w:p>
      <w:pPr>
        <w:pStyle w:val="2"/>
        <w:ind w:left="120"/>
      </w:pPr>
      <w:r>
        <w:t>13、 一般预算支出表</w:t>
      </w:r>
    </w:p>
    <w:p>
      <w:pPr>
        <w:pStyle w:val="2"/>
        <w:spacing w:before="9"/>
        <w:rPr>
          <w:sz w:val="20"/>
        </w:rPr>
      </w:pPr>
    </w:p>
    <w:p>
      <w:pPr>
        <w:pStyle w:val="2"/>
        <w:ind w:left="120"/>
      </w:pPr>
      <w:r>
        <w:t>14、 一般预算基本支出</w:t>
      </w:r>
    </w:p>
    <w:p>
      <w:pPr>
        <w:pStyle w:val="2"/>
        <w:spacing w:before="9"/>
        <w:rPr>
          <w:sz w:val="20"/>
        </w:rPr>
      </w:pPr>
    </w:p>
    <w:p>
      <w:pPr>
        <w:pStyle w:val="2"/>
        <w:ind w:left="120"/>
      </w:pPr>
      <w:r>
        <w:t>15、 一般支出——工资福利</w:t>
      </w:r>
    </w:p>
    <w:p>
      <w:pPr>
        <w:pStyle w:val="2"/>
        <w:spacing w:before="9"/>
        <w:rPr>
          <w:sz w:val="20"/>
        </w:rPr>
      </w:pPr>
    </w:p>
    <w:p>
      <w:pPr>
        <w:pStyle w:val="2"/>
        <w:ind w:left="120"/>
        <w:rPr>
          <w:rFonts w:hint="eastAsia"/>
        </w:rPr>
      </w:pPr>
      <w:r>
        <w:t>16、 工资福利（政府预算）</w:t>
      </w:r>
    </w:p>
    <w:p>
      <w:pPr>
        <w:pStyle w:val="2"/>
        <w:ind w:left="120"/>
        <w:rPr>
          <w:rFonts w:hint="eastAsia"/>
        </w:rPr>
      </w:pPr>
    </w:p>
    <w:p>
      <w:pPr>
        <w:pStyle w:val="2"/>
        <w:ind w:left="120"/>
      </w:pPr>
      <w:r>
        <w:t>17、 一般支出——商品服务</w:t>
      </w:r>
    </w:p>
    <w:p>
      <w:pPr>
        <w:pStyle w:val="2"/>
        <w:ind w:left="120"/>
        <w:rPr>
          <w:rFonts w:hint="eastAsia"/>
        </w:rPr>
      </w:pPr>
    </w:p>
    <w:p>
      <w:pPr>
        <w:pStyle w:val="2"/>
        <w:ind w:left="120"/>
      </w:pPr>
      <w:r>
        <w:t>18、 商品服务（政府预算）</w:t>
      </w:r>
    </w:p>
    <w:p>
      <w:pPr>
        <w:pStyle w:val="2"/>
        <w:ind w:left="120"/>
      </w:pPr>
    </w:p>
    <w:p>
      <w:pPr>
        <w:pStyle w:val="2"/>
        <w:ind w:left="120"/>
      </w:pPr>
      <w:r>
        <w:t>19、 一般支出——个人家庭</w:t>
      </w:r>
    </w:p>
    <w:p>
      <w:pPr>
        <w:pStyle w:val="2"/>
        <w:ind w:left="120"/>
      </w:pPr>
    </w:p>
    <w:p>
      <w:pPr>
        <w:pStyle w:val="2"/>
        <w:ind w:left="120"/>
      </w:pPr>
      <w:r>
        <w:t>20、 个人家庭（政府预算）</w:t>
      </w:r>
    </w:p>
    <w:p>
      <w:pPr>
        <w:pStyle w:val="2"/>
        <w:ind w:left="120"/>
      </w:pPr>
    </w:p>
    <w:p>
      <w:pPr>
        <w:pStyle w:val="2"/>
        <w:ind w:left="120"/>
      </w:pPr>
      <w:r>
        <w:t>21、 经费拨款</w:t>
      </w:r>
    </w:p>
    <w:p>
      <w:pPr>
        <w:pStyle w:val="2"/>
        <w:ind w:left="120"/>
      </w:pPr>
    </w:p>
    <w:p>
      <w:pPr>
        <w:pStyle w:val="2"/>
        <w:ind w:left="120"/>
      </w:pPr>
      <w:r>
        <w:t>22、 经费拨款（政府预算）</w:t>
      </w:r>
    </w:p>
    <w:p>
      <w:pPr>
        <w:pStyle w:val="2"/>
        <w:ind w:left="120"/>
      </w:pPr>
    </w:p>
    <w:p>
      <w:pPr>
        <w:pStyle w:val="2"/>
        <w:ind w:left="120"/>
      </w:pPr>
      <w:r>
        <w:t>23、 政府基金</w:t>
      </w:r>
    </w:p>
    <w:p>
      <w:pPr>
        <w:pStyle w:val="2"/>
        <w:ind w:left="120"/>
      </w:pPr>
    </w:p>
    <w:p>
      <w:pPr>
        <w:pStyle w:val="2"/>
        <w:ind w:left="120"/>
      </w:pPr>
      <w:r>
        <w:t>24、 政府基金（政府预算）</w:t>
      </w:r>
    </w:p>
    <w:p>
      <w:pPr>
        <w:pStyle w:val="2"/>
        <w:ind w:left="120"/>
      </w:pPr>
    </w:p>
    <w:p>
      <w:pPr>
        <w:pStyle w:val="2"/>
        <w:ind w:left="120"/>
      </w:pPr>
      <w:r>
        <w:t>25、 三公经费</w:t>
      </w:r>
    </w:p>
    <w:p>
      <w:pPr>
        <w:pStyle w:val="2"/>
        <w:ind w:left="120"/>
        <w:sectPr>
          <w:type w:val="continuous"/>
          <w:pgSz w:w="11910" w:h="16840"/>
          <w:pgMar w:top="1440" w:right="1560" w:bottom="280" w:left="1680" w:header="720" w:footer="720" w:gutter="0"/>
          <w:cols w:space="720" w:num="1"/>
        </w:sectPr>
      </w:pPr>
    </w:p>
    <w:p>
      <w:pPr>
        <w:pStyle w:val="9"/>
        <w:spacing w:before="30"/>
        <w:ind w:left="0"/>
        <w:rPr>
          <w:rFonts w:hint="eastAsia"/>
          <w:b w:val="0"/>
          <w:w w:val="95"/>
        </w:rPr>
      </w:pPr>
    </w:p>
    <w:p>
      <w:pPr>
        <w:pStyle w:val="9"/>
        <w:spacing w:before="30"/>
        <w:ind w:left="0"/>
      </w:pPr>
      <w:r>
        <w:rPr>
          <w:b w:val="0"/>
          <w:w w:val="95"/>
        </w:rPr>
        <w:t>第一部分：</w:t>
      </w:r>
      <w:r>
        <w:rPr>
          <w:spacing w:val="5"/>
          <w:w w:val="95"/>
        </w:rPr>
        <w:t xml:space="preserve">衡南县科学技术协会 </w:t>
      </w:r>
      <w:r>
        <w:rPr>
          <w:w w:val="95"/>
        </w:rPr>
        <w:t>2020</w:t>
      </w:r>
      <w:r>
        <w:rPr>
          <w:spacing w:val="5"/>
          <w:w w:val="95"/>
        </w:rPr>
        <w:t xml:space="preserve"> 年部门预算说明</w:t>
      </w:r>
    </w:p>
    <w:p>
      <w:pPr>
        <w:pStyle w:val="2"/>
        <w:rPr>
          <w:b/>
          <w:sz w:val="32"/>
        </w:rPr>
      </w:pPr>
    </w:p>
    <w:p>
      <w:pPr>
        <w:pStyle w:val="2"/>
        <w:spacing w:before="5"/>
        <w:rPr>
          <w:b/>
          <w:sz w:val="35"/>
        </w:rPr>
      </w:pPr>
    </w:p>
    <w:p>
      <w:pPr>
        <w:pStyle w:val="2"/>
        <w:ind w:left="679"/>
      </w:pPr>
      <w:r>
        <w:t>一、部门基本概况</w:t>
      </w:r>
    </w:p>
    <w:p>
      <w:pPr>
        <w:pStyle w:val="2"/>
        <w:spacing w:before="9"/>
        <w:rPr>
          <w:sz w:val="20"/>
        </w:rPr>
      </w:pPr>
    </w:p>
    <w:p>
      <w:pPr>
        <w:pStyle w:val="2"/>
        <w:ind w:left="679"/>
      </w:pPr>
      <w:r>
        <w:t>（一）职能职责</w:t>
      </w:r>
    </w:p>
    <w:p>
      <w:pPr>
        <w:pStyle w:val="2"/>
        <w:spacing w:before="10"/>
        <w:rPr>
          <w:sz w:val="19"/>
        </w:rPr>
      </w:pPr>
    </w:p>
    <w:p>
      <w:pPr>
        <w:pStyle w:val="2"/>
        <w:spacing w:line="333" w:lineRule="auto"/>
        <w:ind w:left="120" w:right="237" w:firstLine="280"/>
        <w:jc w:val="both"/>
      </w:pPr>
      <w:r>
        <w:rPr>
          <w:spacing w:val="-5"/>
        </w:rPr>
        <w:t>衡南县科学技术会是全县科学技术工作者的群众团体，是中共衡南</w:t>
      </w:r>
      <w:r>
        <w:rPr>
          <w:spacing w:val="-9"/>
        </w:rPr>
        <w:t>县委领导下的人民团体，是党和政府联系科学技术工作者的桥梁和纽</w:t>
      </w:r>
      <w:r>
        <w:t>带，是推动科学技术事业发展的重要社会力量。主要工作任务是：</w:t>
      </w:r>
    </w:p>
    <w:p>
      <w:pPr>
        <w:pStyle w:val="2"/>
        <w:spacing w:before="4"/>
        <w:ind w:left="400"/>
      </w:pPr>
      <w:r>
        <w:t>1、开展学术交流。</w:t>
      </w:r>
    </w:p>
    <w:p>
      <w:pPr>
        <w:pStyle w:val="2"/>
        <w:spacing w:before="140" w:line="333" w:lineRule="auto"/>
        <w:ind w:left="120" w:right="235" w:firstLine="280"/>
        <w:jc w:val="both"/>
      </w:pPr>
      <w:r>
        <w:t>2、弘扬科协精神，普及科学知识，传播科学思想和方法，捍卫科</w:t>
      </w:r>
      <w:r>
        <w:rPr>
          <w:spacing w:val="-4"/>
        </w:rPr>
        <w:t>学尊严，推广先进技术，开展青少年科学技术教育活动，提高全面科</w:t>
      </w:r>
      <w:r>
        <w:t>学文化素质。</w:t>
      </w:r>
    </w:p>
    <w:p>
      <w:pPr>
        <w:pStyle w:val="2"/>
        <w:spacing w:before="4" w:line="333" w:lineRule="auto"/>
        <w:ind w:left="120" w:right="239" w:firstLine="280"/>
      </w:pPr>
      <w:r>
        <w:t>3、反映科学技术工作者的意见和要求，维护科学技术工作者的合法权益。</w:t>
      </w:r>
    </w:p>
    <w:p>
      <w:pPr>
        <w:pStyle w:val="2"/>
        <w:spacing w:before="4"/>
        <w:ind w:left="400"/>
      </w:pPr>
      <w:r>
        <w:t>4、表彰奖励优秀科技工作者。</w:t>
      </w:r>
    </w:p>
    <w:p>
      <w:pPr>
        <w:pStyle w:val="2"/>
        <w:spacing w:before="140"/>
        <w:ind w:left="400"/>
      </w:pPr>
      <w:r>
        <w:t>5、开展科学认证咨询服务。</w:t>
      </w:r>
    </w:p>
    <w:p>
      <w:pPr>
        <w:pStyle w:val="2"/>
        <w:spacing w:before="141"/>
        <w:ind w:left="400"/>
      </w:pPr>
      <w:r>
        <w:t>6、开展民间国际科学技术交流。</w:t>
      </w:r>
    </w:p>
    <w:p>
      <w:pPr>
        <w:pStyle w:val="2"/>
        <w:spacing w:before="143"/>
        <w:ind w:left="400"/>
      </w:pPr>
      <w:r>
        <w:t>7、开展科学和培训工作。</w:t>
      </w:r>
    </w:p>
    <w:p>
      <w:pPr>
        <w:pStyle w:val="2"/>
        <w:spacing w:before="140"/>
        <w:ind w:left="400"/>
      </w:pPr>
      <w:r>
        <w:t>8、编辑出版科学技术书刊、报刊和科普读物。</w:t>
      </w:r>
    </w:p>
    <w:p>
      <w:pPr>
        <w:pStyle w:val="2"/>
        <w:spacing w:before="140"/>
        <w:ind w:left="400"/>
      </w:pPr>
      <w:r>
        <w:t>9、兴办符合科学技术协会宗旨的社会公益事业。</w:t>
      </w:r>
    </w:p>
    <w:p>
      <w:pPr>
        <w:pStyle w:val="2"/>
        <w:spacing w:before="155"/>
        <w:ind w:left="400"/>
      </w:pPr>
      <w:r>
        <w:t>10、完成县委交代的各项工作。</w:t>
      </w:r>
    </w:p>
    <w:p>
      <w:pPr>
        <w:pStyle w:val="2"/>
        <w:spacing w:before="9"/>
        <w:rPr>
          <w:sz w:val="20"/>
        </w:rPr>
      </w:pPr>
    </w:p>
    <w:p>
      <w:pPr>
        <w:pStyle w:val="2"/>
        <w:ind w:left="674"/>
      </w:pPr>
      <w:r>
        <w:t>（二）机构设置</w:t>
      </w:r>
    </w:p>
    <w:p>
      <w:pPr>
        <w:pStyle w:val="2"/>
        <w:spacing w:before="9"/>
        <w:rPr>
          <w:sz w:val="20"/>
        </w:rPr>
      </w:pPr>
    </w:p>
    <w:p>
      <w:pPr>
        <w:pStyle w:val="2"/>
        <w:spacing w:line="417" w:lineRule="auto"/>
        <w:ind w:left="120" w:right="237" w:firstLine="559"/>
      </w:pPr>
      <w:r>
        <w:rPr>
          <w:spacing w:val="-15"/>
        </w:rPr>
        <w:t xml:space="preserve">科协内设 </w:t>
      </w:r>
      <w:r>
        <w:t>1</w:t>
      </w:r>
      <w:r>
        <w:rPr>
          <w:spacing w:val="-44"/>
        </w:rPr>
        <w:t xml:space="preserve"> 室 </w:t>
      </w:r>
      <w:r>
        <w:t>2</w:t>
      </w:r>
      <w:r>
        <w:rPr>
          <w:spacing w:val="-42"/>
        </w:rPr>
        <w:t xml:space="preserve"> 部</w:t>
      </w:r>
      <w:r>
        <w:rPr>
          <w:spacing w:val="-3"/>
        </w:rPr>
        <w:t>（</w:t>
      </w:r>
      <w:r>
        <w:rPr>
          <w:spacing w:val="-8"/>
        </w:rPr>
        <w:t>办公室、科学普及部、学会工作部</w:t>
      </w:r>
      <w:r>
        <w:rPr>
          <w:spacing w:val="-21"/>
        </w:rPr>
        <w:t>）</w:t>
      </w:r>
      <w:r>
        <w:rPr>
          <w:spacing w:val="-8"/>
        </w:rPr>
        <w:t>，下设</w:t>
      </w:r>
      <w:r>
        <w:t>一个二级事业单位（科技咨询中心）。</w:t>
      </w:r>
    </w:p>
    <w:p>
      <w:pPr>
        <w:pStyle w:val="2"/>
        <w:spacing w:line="358" w:lineRule="exact"/>
        <w:ind w:left="674"/>
      </w:pPr>
      <w:r>
        <w:t>二、部门预算单位构成</w:t>
      </w:r>
    </w:p>
    <w:p>
      <w:pPr>
        <w:spacing w:line="358" w:lineRule="exact"/>
        <w:sectPr>
          <w:pgSz w:w="11910" w:h="16840"/>
          <w:pgMar w:top="1500" w:right="1560" w:bottom="280" w:left="1680" w:header="720" w:footer="720" w:gutter="0"/>
          <w:cols w:space="720" w:num="1"/>
        </w:sectPr>
      </w:pPr>
    </w:p>
    <w:p>
      <w:pPr>
        <w:pStyle w:val="2"/>
        <w:spacing w:before="35" w:line="417" w:lineRule="auto"/>
        <w:ind w:left="120" w:right="287" w:firstLine="554"/>
      </w:pPr>
      <w:r>
        <w:rPr>
          <w:spacing w:val="-4"/>
        </w:rPr>
        <w:t xml:space="preserve">我协会只有本级，没有其他二级预算单位，因此，纳入 </w:t>
      </w:r>
      <w:r>
        <w:t>2020</w:t>
      </w:r>
      <w:r>
        <w:rPr>
          <w:spacing w:val="-35"/>
        </w:rPr>
        <w:t xml:space="preserve"> 年</w:t>
      </w:r>
      <w:r>
        <w:t>部门预算编制的只有衡南县科学技术协会本级。</w:t>
      </w:r>
    </w:p>
    <w:p>
      <w:pPr>
        <w:pStyle w:val="2"/>
        <w:spacing w:line="358" w:lineRule="exact"/>
        <w:ind w:left="674"/>
      </w:pPr>
      <w:r>
        <w:t>三、部门收支总体情况</w:t>
      </w:r>
    </w:p>
    <w:p>
      <w:pPr>
        <w:pStyle w:val="2"/>
        <w:spacing w:before="9"/>
        <w:rPr>
          <w:sz w:val="20"/>
        </w:rPr>
      </w:pPr>
    </w:p>
    <w:p>
      <w:pPr>
        <w:pStyle w:val="2"/>
        <w:spacing w:line="417" w:lineRule="auto"/>
        <w:ind w:left="120" w:right="237" w:firstLine="554"/>
      </w:pPr>
      <w:r>
        <w:rPr>
          <w:spacing w:val="-2"/>
        </w:rPr>
        <w:t>2020</w:t>
      </w:r>
      <w:r>
        <w:rPr>
          <w:spacing w:val="-14"/>
        </w:rPr>
        <w:t xml:space="preserve"> 年部门预算即我单位本级预算。我协会 </w:t>
      </w:r>
      <w:r>
        <w:rPr>
          <w:spacing w:val="-1"/>
        </w:rPr>
        <w:t>2020</w:t>
      </w:r>
      <w:r>
        <w:rPr>
          <w:spacing w:val="-13"/>
        </w:rPr>
        <w:t xml:space="preserve"> 年没有政府性</w:t>
      </w:r>
      <w:r>
        <w:rPr>
          <w:spacing w:val="-10"/>
        </w:rPr>
        <w:t>基金预算拨款、国有资本经营预算收入和纳入专户管理的非税收入拨</w:t>
      </w:r>
      <w:r>
        <w:rPr>
          <w:spacing w:val="-4"/>
        </w:rPr>
        <w:t>款收入，也没有使用政府性基金预算拨款、国有资本经营预算收入和</w:t>
      </w:r>
      <w:r>
        <w:t>纳入专户管理的非税收入拨款按排的支出。我单位收入均为经费拨</w:t>
      </w:r>
      <w:r>
        <w:rPr>
          <w:spacing w:val="-5"/>
        </w:rPr>
        <w:t xml:space="preserve">款，支出包括保障本协会基本运转的经费。我单位 </w:t>
      </w:r>
      <w:r>
        <w:t>2020</w:t>
      </w:r>
      <w:r>
        <w:rPr>
          <w:spacing w:val="-13"/>
        </w:rPr>
        <w:t xml:space="preserve"> 年预算收支</w:t>
      </w:r>
      <w:r>
        <w:t>平衡。</w:t>
      </w:r>
    </w:p>
    <w:p>
      <w:pPr>
        <w:pStyle w:val="2"/>
        <w:spacing w:line="417" w:lineRule="auto"/>
        <w:ind w:left="120" w:right="237" w:firstLine="554"/>
      </w:pPr>
      <w:r>
        <w:rPr>
          <w:spacing w:val="-2"/>
        </w:rPr>
        <w:t>（一</w:t>
      </w:r>
      <w:r>
        <w:rPr>
          <w:spacing w:val="-1"/>
        </w:rPr>
        <w:t>）收入预算：2020</w:t>
      </w:r>
      <w:r>
        <w:rPr>
          <w:spacing w:val="-21"/>
        </w:rPr>
        <w:t xml:space="preserve"> 年年初预算数 </w:t>
      </w:r>
      <w:r>
        <w:rPr>
          <w:spacing w:val="-1"/>
        </w:rPr>
        <w:t>162.63</w:t>
      </w:r>
      <w:r>
        <w:rPr>
          <w:spacing w:val="-11"/>
        </w:rPr>
        <w:t xml:space="preserve"> 万元。其中一般公</w:t>
      </w:r>
      <w:r>
        <w:rPr>
          <w:spacing w:val="-13"/>
        </w:rPr>
        <w:t xml:space="preserve">共预算拨款 </w:t>
      </w:r>
      <w:r>
        <w:rPr>
          <w:spacing w:val="-1"/>
        </w:rPr>
        <w:t>162.63</w:t>
      </w:r>
      <w:r>
        <w:rPr>
          <w:spacing w:val="-13"/>
        </w:rPr>
        <w:t xml:space="preserve"> 元，全部为经费拨款。收入较去年增加 </w:t>
      </w:r>
      <w:r>
        <w:t>15.05</w:t>
      </w:r>
      <w:r>
        <w:rPr>
          <w:spacing w:val="-36"/>
        </w:rPr>
        <w:t xml:space="preserve"> 万</w:t>
      </w:r>
    </w:p>
    <w:p>
      <w:pPr>
        <w:pStyle w:val="2"/>
        <w:spacing w:line="358" w:lineRule="exact"/>
        <w:ind w:left="120"/>
      </w:pPr>
      <w:r>
        <w:rPr>
          <w:spacing w:val="-7"/>
        </w:rPr>
        <w:t xml:space="preserve">元，主要是经费拨款增加 </w:t>
      </w:r>
      <w:r>
        <w:t>15.05</w:t>
      </w:r>
      <w:r>
        <w:rPr>
          <w:spacing w:val="-18"/>
        </w:rPr>
        <w:t xml:space="preserve"> 万元。</w:t>
      </w:r>
    </w:p>
    <w:p>
      <w:pPr>
        <w:pStyle w:val="2"/>
        <w:spacing w:before="8"/>
        <w:rPr>
          <w:sz w:val="20"/>
        </w:rPr>
      </w:pPr>
    </w:p>
    <w:p>
      <w:pPr>
        <w:pStyle w:val="2"/>
        <w:spacing w:line="417" w:lineRule="auto"/>
        <w:ind w:left="120" w:right="237" w:firstLine="554"/>
      </w:pPr>
      <w:r>
        <w:rPr>
          <w:spacing w:val="-2"/>
        </w:rPr>
        <w:t>（二</w:t>
      </w:r>
      <w:r>
        <w:rPr>
          <w:spacing w:val="-1"/>
        </w:rPr>
        <w:t>）支出预算：2020</w:t>
      </w:r>
      <w:r>
        <w:rPr>
          <w:spacing w:val="-21"/>
        </w:rPr>
        <w:t xml:space="preserve"> 年年初预算数 </w:t>
      </w:r>
      <w:r>
        <w:rPr>
          <w:spacing w:val="-1"/>
        </w:rPr>
        <w:t>162.63</w:t>
      </w:r>
      <w:r>
        <w:rPr>
          <w:spacing w:val="-11"/>
        </w:rPr>
        <w:t xml:space="preserve"> 万元。其中工资福</w:t>
      </w:r>
      <w:r>
        <w:rPr>
          <w:spacing w:val="-19"/>
        </w:rPr>
        <w:t xml:space="preserve">利支出 </w:t>
      </w:r>
      <w:r>
        <w:rPr>
          <w:spacing w:val="-1"/>
        </w:rPr>
        <w:t>118.52</w:t>
      </w:r>
      <w:r>
        <w:rPr>
          <w:spacing w:val="-13"/>
        </w:rPr>
        <w:t xml:space="preserve"> 万元，一般商品服务支出-办公经费 </w:t>
      </w:r>
      <w:r>
        <w:t>6.60</w:t>
      </w:r>
      <w:r>
        <w:rPr>
          <w:spacing w:val="-13"/>
        </w:rPr>
        <w:t xml:space="preserve"> 万元，对个</w:t>
      </w:r>
    </w:p>
    <w:p>
      <w:pPr>
        <w:pStyle w:val="2"/>
        <w:spacing w:line="358" w:lineRule="exact"/>
        <w:ind w:left="120"/>
      </w:pPr>
      <w:r>
        <w:rPr>
          <w:spacing w:val="-10"/>
        </w:rPr>
        <w:t xml:space="preserve">人和家庭的补助-抚恤金 </w:t>
      </w:r>
      <w:r>
        <w:rPr>
          <w:spacing w:val="-3"/>
        </w:rPr>
        <w:t>0.51</w:t>
      </w:r>
      <w:r>
        <w:rPr>
          <w:spacing w:val="-21"/>
        </w:rPr>
        <w:t xml:space="preserve"> 万元，项目支出 </w:t>
      </w:r>
      <w:r>
        <w:rPr>
          <w:spacing w:val="-3"/>
        </w:rPr>
        <w:t>37.00</w:t>
      </w:r>
      <w:r>
        <w:rPr>
          <w:spacing w:val="-14"/>
        </w:rPr>
        <w:t xml:space="preserve"> 万元。支出较去</w:t>
      </w:r>
    </w:p>
    <w:p>
      <w:pPr>
        <w:pStyle w:val="2"/>
        <w:spacing w:before="9"/>
        <w:rPr>
          <w:sz w:val="20"/>
        </w:rPr>
      </w:pPr>
    </w:p>
    <w:p>
      <w:pPr>
        <w:pStyle w:val="2"/>
        <w:spacing w:line="417" w:lineRule="auto"/>
        <w:ind w:left="120" w:right="238"/>
      </w:pPr>
      <w:r>
        <w:rPr>
          <w:spacing w:val="-20"/>
        </w:rPr>
        <w:t xml:space="preserve">年增加 </w:t>
      </w:r>
      <w:r>
        <w:rPr>
          <w:spacing w:val="-2"/>
        </w:rPr>
        <w:t>15.05</w:t>
      </w:r>
      <w:r>
        <w:rPr>
          <w:spacing w:val="-13"/>
        </w:rPr>
        <w:t xml:space="preserve"> 万元，主要是人员工资提标等原因基本支出增加 </w:t>
      </w:r>
      <w:r>
        <w:rPr>
          <w:spacing w:val="-1"/>
        </w:rPr>
        <w:t>15.05</w:t>
      </w:r>
      <w:r>
        <w:rPr>
          <w:spacing w:val="-137"/>
        </w:rPr>
        <w:t xml:space="preserve"> </w:t>
      </w:r>
      <w:r>
        <w:t>万元。</w:t>
      </w:r>
    </w:p>
    <w:p>
      <w:pPr>
        <w:pStyle w:val="2"/>
        <w:spacing w:line="358" w:lineRule="exact"/>
        <w:ind w:left="674"/>
      </w:pPr>
      <w:r>
        <w:t>四、一般公共预算拨款支出预算</w:t>
      </w:r>
    </w:p>
    <w:p>
      <w:pPr>
        <w:pStyle w:val="2"/>
        <w:spacing w:before="9"/>
        <w:rPr>
          <w:sz w:val="20"/>
        </w:rPr>
      </w:pPr>
    </w:p>
    <w:p>
      <w:pPr>
        <w:pStyle w:val="2"/>
        <w:ind w:left="674"/>
      </w:pPr>
      <w:r>
        <w:rPr>
          <w:spacing w:val="-1"/>
        </w:rPr>
        <w:t>2020</w:t>
      </w:r>
      <w:r>
        <w:rPr>
          <w:spacing w:val="-15"/>
        </w:rPr>
        <w:t xml:space="preserve"> 年一般公共预算拨款收入 </w:t>
      </w:r>
      <w:r>
        <w:rPr>
          <w:spacing w:val="-1"/>
        </w:rPr>
        <w:t>162.63</w:t>
      </w:r>
      <w:r>
        <w:rPr>
          <w:spacing w:val="-19"/>
        </w:rPr>
        <w:t xml:space="preserve"> 万元，具体安排情况如下：</w:t>
      </w:r>
    </w:p>
    <w:p>
      <w:pPr>
        <w:pStyle w:val="2"/>
        <w:spacing w:before="9"/>
        <w:rPr>
          <w:sz w:val="20"/>
        </w:rPr>
      </w:pPr>
    </w:p>
    <w:p>
      <w:pPr>
        <w:pStyle w:val="2"/>
        <w:spacing w:line="417" w:lineRule="auto"/>
        <w:ind w:left="120" w:right="218" w:firstLine="554"/>
      </w:pPr>
      <w:r>
        <w:rPr>
          <w:spacing w:val="-1"/>
        </w:rPr>
        <w:t>（一）基本支出：2020</w:t>
      </w:r>
      <w:r>
        <w:rPr>
          <w:spacing w:val="-14"/>
        </w:rPr>
        <w:t xml:space="preserve"> 年基本支出年初预算数为 </w:t>
      </w:r>
      <w:r>
        <w:t>125.63</w:t>
      </w:r>
      <w:r>
        <w:rPr>
          <w:spacing w:val="-18"/>
        </w:rPr>
        <w:t xml:space="preserve"> 万元，</w:t>
      </w:r>
      <w:r>
        <w:rPr>
          <w:spacing w:val="-137"/>
        </w:rPr>
        <w:t xml:space="preserve"> </w:t>
      </w:r>
      <w:r>
        <w:t>是指为保障单位机构正常运转、完成日常工作任务而发生的各项支</w:t>
      </w:r>
    </w:p>
    <w:p>
      <w:pPr>
        <w:spacing w:line="417" w:lineRule="auto"/>
        <w:sectPr>
          <w:pgSz w:w="11910" w:h="16840"/>
          <w:pgMar w:top="1520" w:right="1560" w:bottom="280" w:left="1680" w:header="720" w:footer="720" w:gutter="0"/>
          <w:cols w:space="720" w:num="1"/>
        </w:sectPr>
      </w:pPr>
    </w:p>
    <w:p>
      <w:pPr>
        <w:pStyle w:val="2"/>
        <w:spacing w:before="35" w:line="417" w:lineRule="auto"/>
        <w:ind w:left="120" w:right="143"/>
      </w:pPr>
      <w:r>
        <w:rPr>
          <w:spacing w:val="-1"/>
        </w:rPr>
        <w:t>出，包括用于基本工资、津贴补贴等人员经费以及办公费、印刷费、</w:t>
      </w:r>
      <w:r>
        <w:t>水电费、办公设备购置等日常公用经费。</w:t>
      </w:r>
    </w:p>
    <w:p>
      <w:pPr>
        <w:pStyle w:val="2"/>
        <w:spacing w:line="417" w:lineRule="auto"/>
        <w:ind w:left="120" w:right="237" w:firstLine="554"/>
      </w:pPr>
      <w:r>
        <w:rPr>
          <w:spacing w:val="-1"/>
        </w:rPr>
        <w:t>（二）项目支出：2020</w:t>
      </w:r>
      <w:r>
        <w:rPr>
          <w:spacing w:val="-14"/>
        </w:rPr>
        <w:t xml:space="preserve"> 年项目支出年初预算数为 </w:t>
      </w:r>
      <w:r>
        <w:t>37.00</w:t>
      </w:r>
      <w:r>
        <w:rPr>
          <w:spacing w:val="-18"/>
        </w:rPr>
        <w:t xml:space="preserve"> 万元，</w:t>
      </w:r>
      <w:r>
        <w:rPr>
          <w:spacing w:val="1"/>
        </w:rPr>
        <w:t xml:space="preserve"> </w:t>
      </w:r>
      <w:r>
        <w:rPr>
          <w:spacing w:val="-4"/>
        </w:rPr>
        <w:t>是指单位为完成特定行政工作任务或事业发展目标而发生的支出，包</w:t>
      </w:r>
      <w:r>
        <w:rPr>
          <w:spacing w:val="-7"/>
        </w:rPr>
        <w:t xml:space="preserve">括有关业务工作经费等。其中：其他科普经费支出 </w:t>
      </w:r>
      <w:r>
        <w:rPr>
          <w:spacing w:val="-3"/>
        </w:rPr>
        <w:t>15.00</w:t>
      </w:r>
      <w:r>
        <w:rPr>
          <w:spacing w:val="-16"/>
        </w:rPr>
        <w:t xml:space="preserve"> 万元，科普</w:t>
      </w:r>
    </w:p>
    <w:p>
      <w:pPr>
        <w:pStyle w:val="2"/>
        <w:spacing w:line="417" w:lineRule="auto"/>
        <w:ind w:left="120" w:right="237"/>
      </w:pPr>
      <w:r>
        <w:rPr>
          <w:spacing w:val="-18"/>
        </w:rPr>
        <w:t xml:space="preserve">活动经费 </w:t>
      </w:r>
      <w:r>
        <w:rPr>
          <w:spacing w:val="-4"/>
        </w:rPr>
        <w:t>20</w:t>
      </w:r>
      <w:r>
        <w:rPr>
          <w:spacing w:val="-16"/>
        </w:rPr>
        <w:t xml:space="preserve"> 万元，全民科学素质行动纲要 </w:t>
      </w:r>
      <w:r>
        <w:rPr>
          <w:spacing w:val="-3"/>
        </w:rPr>
        <w:t>2.00</w:t>
      </w:r>
      <w:r>
        <w:rPr>
          <w:spacing w:val="-12"/>
        </w:rPr>
        <w:t xml:space="preserve"> 万元，主要用于完成</w:t>
      </w:r>
      <w:r>
        <w:t>全年科普活动，提高全民科学素质。</w:t>
      </w:r>
    </w:p>
    <w:p>
      <w:pPr>
        <w:pStyle w:val="2"/>
        <w:spacing w:line="417" w:lineRule="auto"/>
        <w:ind w:right="237" w:firstLine="840" w:firstLineChars="300"/>
        <w:rPr>
          <w:rFonts w:hint="eastAsia"/>
        </w:rPr>
      </w:pPr>
      <w:r>
        <w:rPr>
          <w:rFonts w:hint="eastAsia"/>
        </w:rPr>
        <w:t>五、政府性基金预算</w:t>
      </w:r>
    </w:p>
    <w:p>
      <w:pPr>
        <w:pStyle w:val="2"/>
        <w:spacing w:line="417" w:lineRule="auto"/>
        <w:ind w:left="120" w:right="237" w:firstLine="560" w:firstLineChars="200"/>
      </w:pPr>
      <w:r>
        <w:rPr>
          <w:rFonts w:hint="eastAsia"/>
        </w:rPr>
        <w:t>本年度本单位无政府性基金预算支出。</w:t>
      </w:r>
    </w:p>
    <w:p>
      <w:pPr>
        <w:pStyle w:val="2"/>
        <w:spacing w:line="358" w:lineRule="exact"/>
        <w:ind w:left="674"/>
      </w:pPr>
      <w:r>
        <w:rPr>
          <w:rFonts w:hint="eastAsia"/>
          <w:lang w:eastAsia="zh-CN"/>
        </w:rPr>
        <w:t>六</w:t>
      </w:r>
      <w:r>
        <w:t>、其他重要事项的情况说明</w:t>
      </w:r>
    </w:p>
    <w:p>
      <w:pPr>
        <w:pStyle w:val="2"/>
        <w:spacing w:before="8"/>
        <w:rPr>
          <w:sz w:val="20"/>
        </w:rPr>
      </w:pPr>
    </w:p>
    <w:p>
      <w:pPr>
        <w:pStyle w:val="2"/>
        <w:ind w:left="679"/>
      </w:pPr>
      <w:r>
        <w:t>（一）机关运行经费</w:t>
      </w:r>
    </w:p>
    <w:p>
      <w:pPr>
        <w:pStyle w:val="2"/>
        <w:spacing w:before="9"/>
        <w:rPr>
          <w:sz w:val="20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675"/>
        <w:textAlignment w:val="auto"/>
      </w:pPr>
      <w:r>
        <w:t>2020 年本协会的机关运行经费当</w:t>
      </w:r>
      <w:r>
        <w:rPr>
          <w:rFonts w:hint="eastAsia"/>
          <w:lang w:val="en-US" w:eastAsia="zh-CN"/>
        </w:rPr>
        <w:t>6.60</w:t>
      </w:r>
      <w:r>
        <w:t xml:space="preserve"> 万</w:t>
      </w:r>
      <w:r>
        <w:rPr>
          <w:rFonts w:hint="eastAsia"/>
          <w:lang w:eastAsia="zh-CN"/>
        </w:rPr>
        <w:t>，与</w:t>
      </w:r>
      <w:r>
        <w:rPr>
          <w:rFonts w:hint="eastAsia"/>
          <w:lang w:val="en-US" w:eastAsia="zh-CN"/>
        </w:rPr>
        <w:t>2019年预算数一致。主要包括办公费</w:t>
      </w:r>
      <w:r>
        <w:t>。</w:t>
      </w:r>
    </w:p>
    <w:p>
      <w:pPr>
        <w:pStyle w:val="2"/>
        <w:spacing w:line="358" w:lineRule="exact"/>
        <w:ind w:left="674"/>
      </w:pPr>
    </w:p>
    <w:p>
      <w:pPr>
        <w:pStyle w:val="2"/>
        <w:ind w:left="674"/>
      </w:pPr>
      <w:r>
        <w:t>（二）“三公”经费预算</w:t>
      </w:r>
    </w:p>
    <w:p>
      <w:pPr>
        <w:pStyle w:val="2"/>
        <w:spacing w:before="9"/>
        <w:rPr>
          <w:sz w:val="20"/>
        </w:rPr>
      </w:pPr>
    </w:p>
    <w:p>
      <w:pPr>
        <w:pStyle w:val="2"/>
        <w:ind w:left="679"/>
      </w:pPr>
      <w:r>
        <w:rPr>
          <w:spacing w:val="-1"/>
        </w:rPr>
        <w:t>2020</w:t>
      </w:r>
      <w:r>
        <w:rPr>
          <w:spacing w:val="-15"/>
        </w:rPr>
        <w:t xml:space="preserve"> 年“三公”经费预算数为 </w:t>
      </w:r>
      <w:r>
        <w:t>0</w:t>
      </w:r>
      <w:r>
        <w:rPr>
          <w:spacing w:val="-14"/>
        </w:rPr>
        <w:t xml:space="preserve"> 万元，其中，公务接待费 </w:t>
      </w:r>
      <w:r>
        <w:t>0</w:t>
      </w:r>
      <w:r>
        <w:rPr>
          <w:spacing w:val="-35"/>
        </w:rPr>
        <w:t xml:space="preserve"> 万</w:t>
      </w:r>
    </w:p>
    <w:p>
      <w:pPr>
        <w:pStyle w:val="2"/>
        <w:spacing w:before="9"/>
        <w:rPr>
          <w:sz w:val="20"/>
        </w:rPr>
      </w:pPr>
    </w:p>
    <w:p>
      <w:pPr>
        <w:pStyle w:val="2"/>
        <w:ind w:left="120"/>
      </w:pPr>
      <w:r>
        <w:rPr>
          <w:spacing w:val="-7"/>
        </w:rPr>
        <w:t xml:space="preserve">元，公务用车购置及运行费 </w:t>
      </w:r>
      <w:r>
        <w:rPr>
          <w:spacing w:val="-1"/>
        </w:rPr>
        <w:t>0</w:t>
      </w:r>
      <w:r>
        <w:rPr>
          <w:spacing w:val="-25"/>
        </w:rPr>
        <w:t xml:space="preserve"> 万元</w:t>
      </w:r>
      <w:r>
        <w:rPr>
          <w:spacing w:val="-1"/>
        </w:rPr>
        <w:t>（其中，公务用车购置费０万元，</w:t>
      </w:r>
    </w:p>
    <w:p>
      <w:pPr>
        <w:pStyle w:val="2"/>
        <w:spacing w:before="9"/>
        <w:rPr>
          <w:sz w:val="20"/>
        </w:rPr>
      </w:pPr>
    </w:p>
    <w:p>
      <w:pPr>
        <w:pStyle w:val="2"/>
        <w:spacing w:line="417" w:lineRule="auto"/>
        <w:ind w:left="120" w:right="237"/>
      </w:pPr>
      <w:r>
        <w:rPr>
          <w:spacing w:val="-11"/>
        </w:rPr>
        <w:t xml:space="preserve">公务用车运行费 </w:t>
      </w:r>
      <w:r>
        <w:t>0</w:t>
      </w:r>
      <w:r>
        <w:rPr>
          <w:spacing w:val="-23"/>
        </w:rPr>
        <w:t xml:space="preserve"> 万元</w:t>
      </w:r>
      <w:r>
        <w:rPr>
          <w:spacing w:val="-21"/>
        </w:rPr>
        <w:t>）</w:t>
      </w:r>
      <w:r>
        <w:rPr>
          <w:spacing w:val="-10"/>
        </w:rPr>
        <w:t>，因公出国</w:t>
      </w:r>
      <w:r>
        <w:rPr>
          <w:spacing w:val="-1"/>
        </w:rPr>
        <w:t>（</w:t>
      </w:r>
      <w:r>
        <w:rPr>
          <w:spacing w:val="-3"/>
        </w:rPr>
        <w:t>境</w:t>
      </w:r>
      <w:r>
        <w:rPr>
          <w:spacing w:val="-20"/>
        </w:rPr>
        <w:t>）</w:t>
      </w:r>
      <w:r>
        <w:rPr>
          <w:spacing w:val="-32"/>
        </w:rPr>
        <w:t xml:space="preserve">费 </w:t>
      </w:r>
      <w:r>
        <w:t>0</w:t>
      </w:r>
      <w:r>
        <w:rPr>
          <w:spacing w:val="-12"/>
        </w:rPr>
        <w:t xml:space="preserve"> 万元。我单位实行公</w:t>
      </w:r>
      <w:r>
        <w:t>车改革，财政已发放公车补助。</w:t>
      </w:r>
    </w:p>
    <w:p>
      <w:pPr>
        <w:pStyle w:val="2"/>
        <w:spacing w:line="358" w:lineRule="exact"/>
        <w:ind w:left="679"/>
      </w:pPr>
      <w:r>
        <w:t>（三）政府采购情况</w:t>
      </w:r>
    </w:p>
    <w:p>
      <w:pPr>
        <w:pStyle w:val="2"/>
        <w:spacing w:before="9"/>
        <w:rPr>
          <w:sz w:val="20"/>
        </w:rPr>
      </w:pPr>
    </w:p>
    <w:p>
      <w:pPr>
        <w:pStyle w:val="2"/>
        <w:ind w:left="679"/>
      </w:pPr>
      <w:r>
        <w:rPr>
          <w:spacing w:val="-1"/>
        </w:rPr>
        <w:t>2020</w:t>
      </w:r>
      <w:r>
        <w:rPr>
          <w:spacing w:val="-14"/>
        </w:rPr>
        <w:t xml:space="preserve"> 年本协会政府采购预算总额 </w:t>
      </w:r>
      <w:r>
        <w:t>0</w:t>
      </w:r>
      <w:r>
        <w:rPr>
          <w:spacing w:val="-18"/>
        </w:rPr>
        <w:t xml:space="preserve"> 万元。</w:t>
      </w:r>
    </w:p>
    <w:p>
      <w:pPr>
        <w:pStyle w:val="2"/>
        <w:spacing w:before="9"/>
        <w:rPr>
          <w:sz w:val="20"/>
        </w:rPr>
      </w:pPr>
    </w:p>
    <w:p>
      <w:pPr>
        <w:pStyle w:val="2"/>
        <w:ind w:left="679"/>
      </w:pPr>
      <w:r>
        <w:t>（四）国有资产占用使用情况说明</w:t>
      </w:r>
    </w:p>
    <w:p>
      <w:pPr>
        <w:pStyle w:val="2"/>
        <w:spacing w:before="9"/>
        <w:rPr>
          <w:sz w:val="20"/>
        </w:rPr>
      </w:pPr>
    </w:p>
    <w:p>
      <w:pPr>
        <w:pStyle w:val="2"/>
        <w:spacing w:line="417" w:lineRule="auto"/>
        <w:ind w:left="674" w:right="352" w:firstLine="4"/>
      </w:pPr>
      <w:r>
        <w:rPr>
          <w:spacing w:val="-1"/>
        </w:rPr>
        <w:t>截至</w:t>
      </w:r>
      <w:r>
        <w:rPr>
          <w:rFonts w:hint="eastAsia"/>
          <w:spacing w:val="-1"/>
          <w:lang w:val="en-US" w:eastAsia="zh-CN"/>
        </w:rPr>
        <w:t>2019</w:t>
      </w:r>
      <w:r>
        <w:rPr>
          <w:spacing w:val="-49"/>
        </w:rPr>
        <w:t xml:space="preserve">年 </w:t>
      </w:r>
      <w:r>
        <w:t>12</w:t>
      </w:r>
      <w:r>
        <w:rPr>
          <w:spacing w:val="-13"/>
        </w:rPr>
        <w:t xml:space="preserve"> 月３０日，本协会无车辆，车辆数为 </w:t>
      </w:r>
      <w:r>
        <w:t>0</w:t>
      </w:r>
      <w:r>
        <w:rPr>
          <w:spacing w:val="-24"/>
        </w:rPr>
        <w:t xml:space="preserve"> 辆。</w:t>
      </w:r>
      <w:r>
        <w:t>本协会在公车改革之后，已无车辆。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648"/>
        <w:textAlignment w:val="auto"/>
        <w:rPr>
          <w:spacing w:val="-1"/>
        </w:rPr>
      </w:pPr>
      <w:r>
        <w:rPr>
          <w:spacing w:val="-1"/>
        </w:rPr>
        <w:t>预算绩效目标说明：本部门整体支出和项目支出实行绩效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5" w:line="560" w:lineRule="exact"/>
        <w:textAlignment w:val="auto"/>
        <w:rPr>
          <w:sz w:val="20"/>
        </w:rPr>
      </w:pPr>
      <w:r>
        <w:rPr>
          <w:spacing w:val="-17"/>
        </w:rPr>
        <w:t>目标管理，纳入</w:t>
      </w:r>
      <w:r>
        <w:t>2020</w:t>
      </w:r>
      <w:r>
        <w:rPr>
          <w:spacing w:val="-8"/>
        </w:rPr>
        <w:t xml:space="preserve"> 年部门整体支出绩效目标的金额为</w:t>
      </w:r>
      <w:r>
        <w:t>162.63</w:t>
      </w:r>
      <w:r>
        <w:rPr>
          <w:spacing w:val="-24"/>
        </w:rPr>
        <w:t xml:space="preserve"> 万元，</w:t>
      </w:r>
      <w:bookmarkStart w:id="1" w:name="_GoBack"/>
      <w:bookmarkEnd w:id="1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679" w:right="1963" w:hanging="560"/>
        <w:textAlignment w:val="auto"/>
      </w:pPr>
      <w:r>
        <w:rPr>
          <w:spacing w:val="-10"/>
        </w:rPr>
        <w:t xml:space="preserve">其中，基本支出 </w:t>
      </w:r>
      <w:r>
        <w:rPr>
          <w:spacing w:val="-1"/>
        </w:rPr>
        <w:t>125.63</w:t>
      </w:r>
      <w:r>
        <w:rPr>
          <w:spacing w:val="-18"/>
        </w:rPr>
        <w:t xml:space="preserve"> 万元，项目支出 </w:t>
      </w:r>
      <w:r>
        <w:t>37.00</w:t>
      </w:r>
      <w:r>
        <w:rPr>
          <w:spacing w:val="-18"/>
        </w:rPr>
        <w:t xml:space="preserve"> 万元。</w:t>
      </w:r>
      <w:r>
        <w:rPr>
          <w:rFonts w:hint="eastAsia"/>
          <w:spacing w:val="-18"/>
          <w:lang w:eastAsia="zh-CN"/>
        </w:rPr>
        <w:t>七</w:t>
      </w:r>
      <w:r>
        <w:t>、名词解释</w:t>
      </w:r>
    </w:p>
    <w:p>
      <w:pPr>
        <w:pStyle w:val="2"/>
        <w:spacing w:line="417" w:lineRule="auto"/>
        <w:ind w:left="120" w:right="237" w:firstLine="537"/>
        <w:jc w:val="both"/>
      </w:pPr>
      <w:r>
        <w:rPr>
          <w:spacing w:val="-3"/>
        </w:rPr>
        <w:t>（一）机关运行经费：是指各部门的公用经费，包括办公及印刷</w:t>
      </w:r>
      <w:r>
        <w:rPr>
          <w:spacing w:val="-4"/>
        </w:rPr>
        <w:t>费、邮电费、差旅费、会议费、福利费、日常维修费、专用资料及一般设备购置费、办公用房水电费、办公用房取暖费、办公用房物业管</w:t>
      </w:r>
      <w:r>
        <w:t>理费、公务用车运行维护费以及其他费用。</w:t>
      </w:r>
    </w:p>
    <w:p>
      <w:pPr>
        <w:pStyle w:val="2"/>
        <w:spacing w:line="417" w:lineRule="auto"/>
        <w:ind w:left="120" w:right="237" w:firstLine="549"/>
        <w:jc w:val="both"/>
        <w:rPr>
          <w:rFonts w:hint="eastAsia" w:eastAsia="宋体"/>
          <w:lang w:eastAsia="zh-CN"/>
        </w:rPr>
      </w:pPr>
      <w:r>
        <w:rPr>
          <w:spacing w:val="-4"/>
        </w:rPr>
        <w:t>（</w:t>
      </w:r>
      <w:r>
        <w:rPr>
          <w:spacing w:val="-3"/>
        </w:rPr>
        <w:t>二）“三公”经费：纳入省财政预算管理的“三公”经费，是</w:t>
      </w:r>
      <w:r>
        <w:rPr>
          <w:spacing w:val="-6"/>
        </w:rPr>
        <w:t>指用一般公共预算拨款安排的公务接待费、公务用车购置及运行维护</w:t>
      </w:r>
      <w:r>
        <w:rPr>
          <w:spacing w:val="-4"/>
        </w:rPr>
        <w:t>费和因公出国</w:t>
      </w:r>
      <w:r>
        <w:rPr>
          <w:spacing w:val="-3"/>
        </w:rPr>
        <w:t>（境）费。其中，公务接待费反映单位按规定开支的各</w:t>
      </w:r>
      <w:r>
        <w:rPr>
          <w:spacing w:val="-10"/>
        </w:rPr>
        <w:t>类公务接待支出；公务用车购置及运行费反映单位公务用车车辆购置</w:t>
      </w:r>
      <w:r>
        <w:rPr>
          <w:spacing w:val="-4"/>
        </w:rPr>
        <w:t>支出（含车辆购置税</w:t>
      </w:r>
      <w:r>
        <w:rPr>
          <w:spacing w:val="-3"/>
        </w:rPr>
        <w:t>），以及燃料费、维修费、保险费等支出；因公</w:t>
      </w:r>
      <w:r>
        <w:rPr>
          <w:spacing w:val="-4"/>
        </w:rPr>
        <w:t>出国（境）费反映单位公务出国</w:t>
      </w:r>
      <w:r>
        <w:rPr>
          <w:spacing w:val="-3"/>
        </w:rPr>
        <w:t>（境）的国际旅费、国外城市间交通</w:t>
      </w:r>
      <w:r>
        <w:t>费、食宿费等支出</w:t>
      </w:r>
      <w:r>
        <w:rPr>
          <w:rFonts w:hint="eastAsia"/>
          <w:lang w:eastAsia="zh-CN"/>
        </w:rPr>
        <w:t>。</w:t>
      </w:r>
    </w:p>
    <w:p>
      <w:pPr>
        <w:pStyle w:val="2"/>
        <w:spacing w:line="417" w:lineRule="auto"/>
        <w:ind w:right="237"/>
        <w:jc w:val="both"/>
        <w:rPr>
          <w:rFonts w:hint="eastAsia"/>
          <w:b/>
          <w:bCs/>
        </w:rPr>
      </w:pPr>
    </w:p>
    <w:p>
      <w:pPr>
        <w:pStyle w:val="2"/>
        <w:spacing w:line="417" w:lineRule="auto"/>
        <w:ind w:right="237"/>
        <w:jc w:val="both"/>
        <w:rPr>
          <w:rFonts w:hint="eastAsia"/>
          <w:b/>
          <w:bCs/>
        </w:rPr>
      </w:pPr>
      <w:r>
        <w:rPr>
          <w:rFonts w:hint="eastAsia"/>
          <w:b/>
          <w:bCs/>
        </w:rPr>
        <w:t>第二部分：公开表格</w:t>
      </w:r>
    </w:p>
    <w:p>
      <w:pPr>
        <w:pStyle w:val="2"/>
        <w:spacing w:line="417" w:lineRule="auto"/>
        <w:ind w:right="237"/>
        <w:jc w:val="both"/>
        <w:rPr>
          <w:rFonts w:hint="eastAsia"/>
        </w:rPr>
      </w:pPr>
      <w:r>
        <w:rPr>
          <w:rFonts w:hint="eastAsia"/>
        </w:rPr>
        <w:t>附件：</w:t>
      </w:r>
      <w:r>
        <w:rPr>
          <w:rFonts w:hint="eastAsia"/>
          <w:lang w:eastAsia="zh-CN"/>
        </w:rPr>
        <w:t>衡南县科学技术协会</w:t>
      </w:r>
      <w:r>
        <w:rPr>
          <w:rFonts w:hint="eastAsia"/>
        </w:rPr>
        <w:t>2020年预算公开表 -（25张表）</w:t>
      </w:r>
    </w:p>
    <w:p>
      <w:pPr>
        <w:pStyle w:val="2"/>
        <w:spacing w:line="417" w:lineRule="auto"/>
        <w:ind w:right="237"/>
        <w:jc w:val="both"/>
      </w:pPr>
    </w:p>
    <w:sectPr>
      <w:pgSz w:w="11910" w:h="16840"/>
      <w:pgMar w:top="1520" w:right="1560" w:bottom="280" w:left="16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039583C"/>
    <w:multiLevelType w:val="singleLevel"/>
    <w:tmpl w:val="7039583C"/>
    <w:lvl w:ilvl="0" w:tentative="0">
      <w:start w:val="5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5D5E92"/>
    <w:rsid w:val="005806F3"/>
    <w:rsid w:val="005D5E92"/>
    <w:rsid w:val="007325C2"/>
    <w:rsid w:val="177C7973"/>
    <w:rsid w:val="43F3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28"/>
      <w:szCs w:val="28"/>
    </w:rPr>
  </w:style>
  <w:style w:type="paragraph" w:styleId="3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qFormat/>
    <w:uiPriority w:val="1"/>
    <w:pPr>
      <w:spacing w:before="11"/>
      <w:ind w:left="191" w:right="299"/>
      <w:jc w:val="center"/>
    </w:pPr>
    <w:rPr>
      <w:b/>
      <w:bCs/>
      <w:sz w:val="44"/>
      <w:szCs w:val="44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">
    <w:name w:val="Heading 1"/>
    <w:basedOn w:val="1"/>
    <w:qFormat/>
    <w:uiPriority w:val="1"/>
    <w:pPr>
      <w:ind w:left="120"/>
      <w:outlineLvl w:val="1"/>
    </w:pPr>
    <w:rPr>
      <w:b/>
      <w:bCs/>
      <w:sz w:val="32"/>
      <w:szCs w:val="32"/>
    </w:rPr>
  </w:style>
  <w:style w:type="paragraph" w:styleId="10">
    <w:name w:val="List Paragraph"/>
    <w:basedOn w:val="1"/>
    <w:qFormat/>
    <w:uiPriority w:val="1"/>
  </w:style>
  <w:style w:type="paragraph" w:customStyle="1" w:styleId="11">
    <w:name w:val="Table Paragraph"/>
    <w:basedOn w:val="1"/>
    <w:qFormat/>
    <w:uiPriority w:val="1"/>
  </w:style>
  <w:style w:type="character" w:customStyle="1" w:styleId="12">
    <w:name w:val="页眉 Char"/>
    <w:basedOn w:val="7"/>
    <w:link w:val="4"/>
    <w:semiHidden/>
    <w:qFormat/>
    <w:uiPriority w:val="99"/>
    <w:rPr>
      <w:rFonts w:ascii="宋体" w:hAnsi="宋体" w:eastAsia="宋体" w:cs="宋体"/>
      <w:sz w:val="18"/>
      <w:szCs w:val="18"/>
      <w:lang w:eastAsia="zh-CN"/>
    </w:rPr>
  </w:style>
  <w:style w:type="character" w:customStyle="1" w:styleId="13">
    <w:name w:val="页脚 Char"/>
    <w:basedOn w:val="7"/>
    <w:link w:val="3"/>
    <w:semiHidden/>
    <w:qFormat/>
    <w:uiPriority w:val="99"/>
    <w:rPr>
      <w:rFonts w:ascii="宋体" w:hAnsi="宋体" w:eastAsia="宋体" w:cs="宋体"/>
      <w:sz w:val="18"/>
      <w:szCs w:val="18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366</Words>
  <Characters>2090</Characters>
  <Lines>17</Lines>
  <Paragraphs>4</Paragraphs>
  <TotalTime>1</TotalTime>
  <ScaleCrop>false</ScaleCrop>
  <LinksUpToDate>false</LinksUpToDate>
  <CharactersWithSpaces>2452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2021-06-17T15:33:00Z</dcterms:created>
  <dc:creator>杨 咏梅</dc:creator>
  <cp:lastModifiedBy>Administrator</cp:lastModifiedBy>
  <dcterms:modified xsi:type="dcterms:W3CDTF">2021-06-25T05:58:22Z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2020-07-27T00:00:00Z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2021-06-17T00:00:00Z</vt:filetime>
  </property>
  <property fmtid="{D5CDD505-2E9C-101B-9397-08002B2CF9AE}" pid="5" name="KSOProductBuildVer">
    <vt:lpwstr>2052-11.1.0.10495</vt:lpwstr>
  </property>
  <property fmtid="{D5CDD505-2E9C-101B-9397-08002B2CF9AE}" pid="6" name="ICV">
    <vt:lpwstr>97F18148AF7C4DA6BBF3097ECBCF962C</vt:lpwstr>
  </property>
</Properties>
</file>