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AB2D9F">
      <w:pPr>
        <w:keepNext w:val="0"/>
        <w:keepLines w:val="0"/>
        <w:pageBreakBefore w:val="0"/>
        <w:widowControl w:val="0"/>
        <w:kinsoku/>
        <w:wordWrap/>
        <w:overflowPunct/>
        <w:topLinePunct w:val="0"/>
        <w:autoSpaceDE/>
        <w:autoSpaceDN/>
        <w:bidi w:val="0"/>
        <w:adjustRightInd/>
        <w:snapToGrid/>
        <w:spacing w:line="660" w:lineRule="exact"/>
        <w:jc w:val="right"/>
        <w:textAlignment w:val="auto"/>
        <w:rPr>
          <w:rFonts w:hint="eastAsia" w:ascii="仿宋_GB2312" w:hAnsi="仿宋_GB2312" w:eastAsia="仿宋_GB2312" w:cs="仿宋_GB2312"/>
          <w:b w:val="0"/>
          <w:bCs w:val="0"/>
          <w:sz w:val="32"/>
          <w:szCs w:val="32"/>
        </w:rPr>
      </w:pPr>
      <w:bookmarkStart w:id="0" w:name="_GoBack"/>
    </w:p>
    <w:p w14:paraId="0E9D7C1A">
      <w:pPr>
        <w:keepNext w:val="0"/>
        <w:keepLines w:val="0"/>
        <w:pageBreakBefore w:val="0"/>
        <w:widowControl w:val="0"/>
        <w:kinsoku/>
        <w:wordWrap/>
        <w:overflowPunct/>
        <w:topLinePunct w:val="0"/>
        <w:autoSpaceDE/>
        <w:autoSpaceDN/>
        <w:bidi w:val="0"/>
        <w:adjustRightInd/>
        <w:snapToGrid/>
        <w:spacing w:line="660" w:lineRule="exact"/>
        <w:jc w:val="right"/>
        <w:textAlignment w:val="auto"/>
        <w:rPr>
          <w:rFonts w:hint="eastAsia" w:ascii="仿宋_GB2312" w:hAnsi="仿宋_GB2312" w:eastAsia="仿宋_GB2312" w:cs="仿宋_GB2312"/>
          <w:b w:val="0"/>
          <w:bCs w:val="0"/>
          <w:sz w:val="32"/>
          <w:szCs w:val="32"/>
        </w:rPr>
      </w:pPr>
    </w:p>
    <w:p w14:paraId="69517468">
      <w:pPr>
        <w:keepNext w:val="0"/>
        <w:keepLines w:val="0"/>
        <w:pageBreakBefore w:val="0"/>
        <w:widowControl w:val="0"/>
        <w:kinsoku/>
        <w:wordWrap/>
        <w:overflowPunct/>
        <w:topLinePunct w:val="0"/>
        <w:autoSpaceDE/>
        <w:autoSpaceDN/>
        <w:bidi w:val="0"/>
        <w:adjustRightInd/>
        <w:snapToGrid/>
        <w:spacing w:line="660" w:lineRule="exact"/>
        <w:jc w:val="right"/>
        <w:textAlignment w:val="auto"/>
        <w:rPr>
          <w:rFonts w:hint="eastAsia" w:ascii="仿宋_GB2312" w:hAnsi="仿宋_GB2312" w:eastAsia="仿宋_GB2312" w:cs="仿宋_GB2312"/>
          <w:b w:val="0"/>
          <w:bCs w:val="0"/>
          <w:sz w:val="32"/>
          <w:szCs w:val="32"/>
        </w:rPr>
      </w:pPr>
    </w:p>
    <w:p w14:paraId="36DBCEEA">
      <w:pPr>
        <w:jc w:val="right"/>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rPr>
        <w:t>衡清环审字</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2024</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40</w:t>
      </w:r>
      <w:r>
        <w:rPr>
          <w:rFonts w:hint="eastAsia" w:ascii="仿宋_GB2312" w:hAnsi="仿宋_GB2312" w:eastAsia="仿宋_GB2312" w:cs="仿宋_GB2312"/>
          <w:b w:val="0"/>
          <w:bCs w:val="0"/>
          <w:sz w:val="32"/>
          <w:szCs w:val="32"/>
        </w:rPr>
        <w:t>号</w:t>
      </w:r>
    </w:p>
    <w:p w14:paraId="0593ECB2">
      <w:pPr>
        <w:jc w:val="center"/>
        <w:rPr>
          <w:rFonts w:ascii="仿宋_GB2312" w:hAnsi="仿宋_GB2312" w:eastAsia="仿宋_GB2312" w:cs="仿宋_GB2312"/>
          <w:b/>
          <w:bCs/>
          <w:sz w:val="32"/>
          <w:szCs w:val="32"/>
        </w:rPr>
      </w:pPr>
    </w:p>
    <w:bookmarkEnd w:id="0"/>
    <w:p w14:paraId="45599663">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bCs/>
          <w:spacing w:val="-23"/>
          <w:w w:val="99"/>
          <w:sz w:val="44"/>
          <w:szCs w:val="44"/>
        </w:rPr>
      </w:pPr>
      <w:r>
        <w:rPr>
          <w:rFonts w:hint="eastAsia" w:ascii="方正小标宋简体" w:hAnsi="方正小标宋简体" w:eastAsia="方正小标宋简体" w:cs="方正小标宋简体"/>
          <w:b/>
          <w:bCs/>
          <w:spacing w:val="-23"/>
          <w:w w:val="99"/>
          <w:sz w:val="44"/>
          <w:szCs w:val="44"/>
        </w:rPr>
        <w:t>衡阳市生态环境局</w:t>
      </w:r>
    </w:p>
    <w:p w14:paraId="331316DD">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bCs/>
          <w:spacing w:val="-23"/>
          <w:w w:val="99"/>
          <w:sz w:val="44"/>
          <w:szCs w:val="44"/>
        </w:rPr>
      </w:pPr>
      <w:r>
        <w:rPr>
          <w:rFonts w:hint="eastAsia" w:ascii="方正小标宋简体" w:hAnsi="方正小标宋简体" w:eastAsia="方正小标宋简体" w:cs="方正小标宋简体"/>
          <w:b/>
          <w:bCs/>
          <w:spacing w:val="-23"/>
          <w:w w:val="99"/>
          <w:sz w:val="44"/>
          <w:szCs w:val="44"/>
        </w:rPr>
        <w:t>关于《衡南县向阳桥街道团结岭水闸除险加固工程</w:t>
      </w:r>
    </w:p>
    <w:p w14:paraId="5184438A">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bCs/>
          <w:spacing w:val="-23"/>
          <w:w w:val="99"/>
          <w:sz w:val="44"/>
          <w:szCs w:val="44"/>
        </w:rPr>
      </w:pPr>
      <w:r>
        <w:rPr>
          <w:rFonts w:hint="eastAsia" w:ascii="方正小标宋简体" w:hAnsi="方正小标宋简体" w:eastAsia="方正小标宋简体" w:cs="方正小标宋简体"/>
          <w:b/>
          <w:bCs/>
          <w:spacing w:val="-23"/>
          <w:w w:val="99"/>
          <w:sz w:val="44"/>
          <w:szCs w:val="44"/>
        </w:rPr>
        <w:t>项目环境影响报告表》的批复</w:t>
      </w:r>
    </w:p>
    <w:p w14:paraId="2D648A27">
      <w:pPr>
        <w:spacing w:line="360" w:lineRule="auto"/>
        <w:rPr>
          <w:rFonts w:ascii="仿宋" w:hAnsi="仿宋" w:eastAsia="仿宋" w:cs="仿宋"/>
          <w:bCs/>
          <w:sz w:val="32"/>
          <w:szCs w:val="32"/>
        </w:rPr>
      </w:pPr>
    </w:p>
    <w:p w14:paraId="554EB9B5">
      <w:pPr>
        <w:keepNext w:val="0"/>
        <w:keepLines w:val="0"/>
        <w:pageBreakBefore w:val="0"/>
        <w:kinsoku/>
        <w:wordWrap/>
        <w:overflowPunct/>
        <w:topLinePunct w:val="0"/>
        <w:autoSpaceDE/>
        <w:autoSpaceDN/>
        <w:bidi w:val="0"/>
        <w:adjustRightInd/>
        <w:snapToGrid/>
        <w:spacing w:line="600" w:lineRule="exact"/>
        <w:ind w:left="0" w:leftChars="0" w:firstLine="0" w:firstLineChars="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衡南县水旱灾害防御事务中心：</w:t>
      </w:r>
    </w:p>
    <w:p w14:paraId="30415182">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 xml:space="preserve">你中心报送的《衡南县向阳桥街道团结岭水闸除险加固工程项目环境影响报告表》（报批稿）及专家组评审意见收悉，经研究，批复如下：     </w:t>
      </w:r>
    </w:p>
    <w:p w14:paraId="5C9AA980">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一、项目建设的主要内容。衡南县水旱灾害防御事务中心拟投资2700万元在衡南县向阳桥街道新联村建设衡南县向阳桥街道团结岭水闸除险加固工程项目，主要建设内容包括：原堰体拆除重建泄洪闸，新建启闭排架、启闭平台及启闭房，新建上游铺盖、下游消力池及海漫、右岸上下游翼墙，重建左岸上下游翼墙、机耕桥，堰顶增设堰顶平板钢闸门；重建水轮泵房；新建水闸上下游200m范围护岸；水闸上下游100m范围河道疏浚；新建管理房；新建130m进场道路； 新建安全监测设施、水情自动测报设施及信息化管理设施。本项目禁止进行河道采砂，项目施工工期6个月。该项目环境影响报告表提出的污染防治措施和生态保护措施客观可行，从环保角度分析，同意该项目建设。</w:t>
      </w:r>
    </w:p>
    <w:p w14:paraId="41179BC5">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二、在项目建设和运行中，你中心必须严格执行环保法律法规，认真落实报告表提出的各项污染防治措施，并着重做好以下工作：</w:t>
      </w:r>
    </w:p>
    <w:p w14:paraId="37F152AE">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一）严格落实水污染防治措施。项目不设施工营地，施工人员食宿依托周边农户生活设施。基坑废水、淤泥干化排水经混凝沉淀处理后达标排放。合理选择施工期，避免雨季施工，减少水下施工时间，减少水体扰动。</w:t>
      </w:r>
    </w:p>
    <w:p w14:paraId="3813CDCD">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（二）严格落实大气污染防治措施。施工场地达到“六个100%”要求:设立施工围挡，冲洗平台及设备;施工道路硬化;施工场地内裸土、建筑垃圾、散装颗粒材料覆盖，配备湿法降尘设备;运输车辆封闭覆盖达到100%。</w:t>
      </w:r>
    </w:p>
    <w:p w14:paraId="2D8ED758">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三）严格落实噪声污染防治措施。合理布局施工现场，规范施工作业时间，选用低噪声设备，采取减振基座、围挡等措施减少施工噪声干扰，确保施工场界噪声满足《建筑施工场界环境噪声排放标准》（GB12523-2011）。</w:t>
      </w:r>
    </w:p>
    <w:p w14:paraId="7EA8C09F">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（四）加强各类固废管理，并采取有效措施防止二次污染。施工过程中的废弃土石方转运至弃渣场堆存，并做好相关污染防治措施。</w:t>
      </w:r>
    </w:p>
    <w:p w14:paraId="37F4ED85">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w:t>
      </w:r>
      <w:r>
        <w:rPr>
          <w:rFonts w:hint="eastAsia" w:ascii="仿宋_GB2312" w:hAnsi="仿宋_GB2312" w:eastAsia="仿宋_GB2312" w:cs="仿宋_GB2312"/>
          <w:bCs/>
          <w:color w:val="000000" w:themeColor="text1"/>
          <w:sz w:val="32"/>
          <w:szCs w:val="32"/>
          <w14:textFill>
            <w14:solidFill>
              <w14:schemeClr w14:val="tx1"/>
            </w14:solidFill>
          </w14:textFill>
        </w:rPr>
        <w:t>项目实施前须取得自然资源、林业等相关部门审批手续。</w:t>
      </w:r>
    </w:p>
    <w:p w14:paraId="08CF5779">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（六）项目应加强环境风险防范。建立健全风险防控体系, 强化风险管理和事故的预防，做好环境风险的巡查、监控等管理，杜绝环境风险事故发生。制定突发环境事件应急预案，配备相应的应急物资，确保环境风险得到有效控制。</w:t>
      </w:r>
    </w:p>
    <w:p w14:paraId="56CCAA1A">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14:paraId="4BDA73F3">
      <w:pPr>
        <w:keepNext w:val="0"/>
        <w:keepLines w:val="0"/>
        <w:pageBreakBefore w:val="0"/>
        <w:widowControl/>
        <w:kinsoku/>
        <w:wordWrap/>
        <w:overflowPunct/>
        <w:topLinePunct w:val="0"/>
        <w:autoSpaceDE/>
        <w:autoSpaceDN/>
        <w:bidi w:val="0"/>
        <w:adjustRightInd/>
        <w:snapToGrid/>
        <w:spacing w:line="600" w:lineRule="exact"/>
        <w:ind w:left="0" w:leftChars="0" w:firstLine="0" w:firstLineChars="0"/>
        <w:jc w:val="both"/>
        <w:textAlignment w:val="auto"/>
        <w:rPr>
          <w:rFonts w:hint="eastAsia" w:ascii="仿宋_GB2312" w:hAnsi="仿宋_GB2312" w:eastAsia="仿宋_GB2312" w:cs="仿宋_GB2312"/>
          <w:bCs/>
          <w:sz w:val="32"/>
          <w:szCs w:val="32"/>
        </w:rPr>
      </w:pPr>
    </w:p>
    <w:p w14:paraId="6AA4E6E2">
      <w:pPr>
        <w:keepNext w:val="0"/>
        <w:keepLines w:val="0"/>
        <w:pageBreakBefore w:val="0"/>
        <w:widowControl/>
        <w:kinsoku/>
        <w:wordWrap/>
        <w:overflowPunct/>
        <w:topLinePunct w:val="0"/>
        <w:autoSpaceDE/>
        <w:autoSpaceDN/>
        <w:bidi w:val="0"/>
        <w:adjustRightInd/>
        <w:snapToGrid/>
        <w:spacing w:line="600" w:lineRule="exact"/>
        <w:ind w:left="0" w:leftChars="0" w:right="420" w:rightChars="200" w:firstLine="0" w:firstLineChars="0"/>
        <w:jc w:val="right"/>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 xml:space="preserve">                                                                                                                                                                                                                                                                                               衡阳市生态环境局                                    2024年8月</w:t>
      </w:r>
      <w:r>
        <w:rPr>
          <w:rFonts w:hint="eastAsia" w:ascii="仿宋_GB2312" w:hAnsi="仿宋_GB2312" w:eastAsia="仿宋_GB2312" w:cs="仿宋_GB2312"/>
          <w:bCs/>
          <w:sz w:val="32"/>
          <w:szCs w:val="32"/>
          <w:lang w:val="en-US" w:eastAsia="zh-CN"/>
        </w:rPr>
        <w:t>5</w:t>
      </w:r>
      <w:r>
        <w:rPr>
          <w:rFonts w:hint="eastAsia" w:ascii="仿宋_GB2312" w:hAnsi="仿宋_GB2312" w:eastAsia="仿宋_GB2312" w:cs="仿宋_GB2312"/>
          <w:bCs/>
          <w:sz w:val="32"/>
          <w:szCs w:val="32"/>
        </w:rPr>
        <w:t>日</w:t>
      </w:r>
    </w:p>
    <w:sectPr>
      <w:footerReference r:id="rId3" w:type="default"/>
      <w:pgSz w:w="11906" w:h="16838"/>
      <w:pgMar w:top="1440" w:right="1701" w:bottom="1701"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Courier New">
    <w:panose1 w:val="02070309020205020404"/>
    <w:charset w:val="00"/>
    <w:family w:val="modern"/>
    <w:pitch w:val="default"/>
    <w:sig w:usb0="E0002AFF" w:usb1="C0007843" w:usb2="00000009" w:usb3="00000000" w:csb0="400001FF" w:csb1="FFFF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0AEE87">
    <w:pPr>
      <w:pStyle w:val="1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FB2075">
                          <w:pPr>
                            <w:pStyle w:val="15"/>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53FB2075">
                    <w:pPr>
                      <w:pStyle w:val="15"/>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2"/>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2A7958"/>
    <w:rsid w:val="002A7958"/>
    <w:rsid w:val="00307618"/>
    <w:rsid w:val="003E4DFA"/>
    <w:rsid w:val="004D2C26"/>
    <w:rsid w:val="00593D7B"/>
    <w:rsid w:val="00616EB6"/>
    <w:rsid w:val="00673FAE"/>
    <w:rsid w:val="006758DC"/>
    <w:rsid w:val="009F275A"/>
    <w:rsid w:val="00CC406E"/>
    <w:rsid w:val="00CF38CA"/>
    <w:rsid w:val="00D35C9D"/>
    <w:rsid w:val="00E01136"/>
    <w:rsid w:val="013235DA"/>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819B9"/>
    <w:rsid w:val="043C001A"/>
    <w:rsid w:val="0466417D"/>
    <w:rsid w:val="0475016D"/>
    <w:rsid w:val="04796932"/>
    <w:rsid w:val="04883B58"/>
    <w:rsid w:val="04AB576F"/>
    <w:rsid w:val="04FB6719"/>
    <w:rsid w:val="051D28C8"/>
    <w:rsid w:val="055C55CC"/>
    <w:rsid w:val="05AE163D"/>
    <w:rsid w:val="05D81938"/>
    <w:rsid w:val="05E462E6"/>
    <w:rsid w:val="067376D1"/>
    <w:rsid w:val="067F23BE"/>
    <w:rsid w:val="06BD3E8D"/>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FE32F1"/>
    <w:rsid w:val="0A3A3FF4"/>
    <w:rsid w:val="0A3F5787"/>
    <w:rsid w:val="0A5E146A"/>
    <w:rsid w:val="0A97649E"/>
    <w:rsid w:val="0ADD2C1B"/>
    <w:rsid w:val="0B067E21"/>
    <w:rsid w:val="0C3C647D"/>
    <w:rsid w:val="0C487114"/>
    <w:rsid w:val="0C59695A"/>
    <w:rsid w:val="0C6E77C4"/>
    <w:rsid w:val="0D1645BE"/>
    <w:rsid w:val="0D25362D"/>
    <w:rsid w:val="0DED7DC2"/>
    <w:rsid w:val="0E591501"/>
    <w:rsid w:val="0E5C237C"/>
    <w:rsid w:val="0EE07360"/>
    <w:rsid w:val="0FB030EC"/>
    <w:rsid w:val="0FF6454B"/>
    <w:rsid w:val="10857F61"/>
    <w:rsid w:val="108A636D"/>
    <w:rsid w:val="10AD6FD4"/>
    <w:rsid w:val="10FA5473"/>
    <w:rsid w:val="11485BA4"/>
    <w:rsid w:val="11B465DF"/>
    <w:rsid w:val="11C01DEC"/>
    <w:rsid w:val="12143490"/>
    <w:rsid w:val="12555F1D"/>
    <w:rsid w:val="1257421A"/>
    <w:rsid w:val="129153D8"/>
    <w:rsid w:val="12A964AA"/>
    <w:rsid w:val="12BB197C"/>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8B690F"/>
    <w:rsid w:val="179C3A0D"/>
    <w:rsid w:val="1829412D"/>
    <w:rsid w:val="18434DBA"/>
    <w:rsid w:val="1849099E"/>
    <w:rsid w:val="18653167"/>
    <w:rsid w:val="18881DEC"/>
    <w:rsid w:val="18C775C8"/>
    <w:rsid w:val="18DD1F22"/>
    <w:rsid w:val="18EB4BB4"/>
    <w:rsid w:val="18ED6E80"/>
    <w:rsid w:val="19166811"/>
    <w:rsid w:val="19406AE0"/>
    <w:rsid w:val="196D5E17"/>
    <w:rsid w:val="197723D8"/>
    <w:rsid w:val="19B3192A"/>
    <w:rsid w:val="1AAA03DA"/>
    <w:rsid w:val="1AB4325B"/>
    <w:rsid w:val="1AE01B11"/>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6971DB"/>
    <w:rsid w:val="1EBF5D55"/>
    <w:rsid w:val="1EF61EEA"/>
    <w:rsid w:val="1F0566C7"/>
    <w:rsid w:val="1F0D7876"/>
    <w:rsid w:val="1FA80277"/>
    <w:rsid w:val="1FE83D2A"/>
    <w:rsid w:val="20350A4A"/>
    <w:rsid w:val="205B7CE3"/>
    <w:rsid w:val="205F505E"/>
    <w:rsid w:val="20BF4D9A"/>
    <w:rsid w:val="21454EAB"/>
    <w:rsid w:val="21905C4E"/>
    <w:rsid w:val="21A23612"/>
    <w:rsid w:val="21A43A09"/>
    <w:rsid w:val="21BA7E7A"/>
    <w:rsid w:val="223A2F84"/>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A30F11"/>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807B0C"/>
    <w:rsid w:val="30830B10"/>
    <w:rsid w:val="30855A1D"/>
    <w:rsid w:val="308C2EAE"/>
    <w:rsid w:val="30D532C7"/>
    <w:rsid w:val="30EA18E9"/>
    <w:rsid w:val="31053B1E"/>
    <w:rsid w:val="31396520"/>
    <w:rsid w:val="3156582A"/>
    <w:rsid w:val="316567AF"/>
    <w:rsid w:val="31AF47C4"/>
    <w:rsid w:val="31F22E29"/>
    <w:rsid w:val="321D77FA"/>
    <w:rsid w:val="32A97091"/>
    <w:rsid w:val="32CD75B6"/>
    <w:rsid w:val="32FC55D3"/>
    <w:rsid w:val="33093365"/>
    <w:rsid w:val="33562DAE"/>
    <w:rsid w:val="33BB5D83"/>
    <w:rsid w:val="344E1BDE"/>
    <w:rsid w:val="34E66A4D"/>
    <w:rsid w:val="352320EA"/>
    <w:rsid w:val="355F0639"/>
    <w:rsid w:val="35610782"/>
    <w:rsid w:val="35C27A99"/>
    <w:rsid w:val="35D514B2"/>
    <w:rsid w:val="35F37C79"/>
    <w:rsid w:val="35FE2C59"/>
    <w:rsid w:val="365E47FB"/>
    <w:rsid w:val="36DA177F"/>
    <w:rsid w:val="3732231A"/>
    <w:rsid w:val="37560CCA"/>
    <w:rsid w:val="377B33AF"/>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3466A3"/>
    <w:rsid w:val="3BA2547D"/>
    <w:rsid w:val="3BB3743E"/>
    <w:rsid w:val="3C4F0ED1"/>
    <w:rsid w:val="3C711850"/>
    <w:rsid w:val="3C8654F0"/>
    <w:rsid w:val="3CE13D0A"/>
    <w:rsid w:val="3CE52B49"/>
    <w:rsid w:val="3CFE2C9D"/>
    <w:rsid w:val="3D071B0F"/>
    <w:rsid w:val="3D141F11"/>
    <w:rsid w:val="3D291C66"/>
    <w:rsid w:val="3D6B2B81"/>
    <w:rsid w:val="3D890755"/>
    <w:rsid w:val="3DF106F4"/>
    <w:rsid w:val="3E8B0D9B"/>
    <w:rsid w:val="3ECB5383"/>
    <w:rsid w:val="3F0D3245"/>
    <w:rsid w:val="3F2E42EB"/>
    <w:rsid w:val="3F2E5B24"/>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EF6DC6"/>
    <w:rsid w:val="45F706BC"/>
    <w:rsid w:val="4609051C"/>
    <w:rsid w:val="460C283D"/>
    <w:rsid w:val="469F2E46"/>
    <w:rsid w:val="46B51689"/>
    <w:rsid w:val="473E4900"/>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8311AD"/>
    <w:rsid w:val="4ABB2BAE"/>
    <w:rsid w:val="4ADE13E8"/>
    <w:rsid w:val="4AFA1657"/>
    <w:rsid w:val="4B6209D7"/>
    <w:rsid w:val="4B8D5AC4"/>
    <w:rsid w:val="4BE11B57"/>
    <w:rsid w:val="4C056A6B"/>
    <w:rsid w:val="4C9C64F4"/>
    <w:rsid w:val="4CAC73C4"/>
    <w:rsid w:val="4D32164E"/>
    <w:rsid w:val="4D9811F1"/>
    <w:rsid w:val="4DCF2E80"/>
    <w:rsid w:val="4DE2170F"/>
    <w:rsid w:val="4E6B52E4"/>
    <w:rsid w:val="4E8814E2"/>
    <w:rsid w:val="4EA6531A"/>
    <w:rsid w:val="4ECD7E7B"/>
    <w:rsid w:val="4F1F7D0A"/>
    <w:rsid w:val="5007021C"/>
    <w:rsid w:val="50130114"/>
    <w:rsid w:val="50365851"/>
    <w:rsid w:val="51623296"/>
    <w:rsid w:val="51AB22AB"/>
    <w:rsid w:val="51D06BCC"/>
    <w:rsid w:val="51F207E7"/>
    <w:rsid w:val="52C037BE"/>
    <w:rsid w:val="53130E35"/>
    <w:rsid w:val="53477AC5"/>
    <w:rsid w:val="535D5AFC"/>
    <w:rsid w:val="53DF49B3"/>
    <w:rsid w:val="53E93B61"/>
    <w:rsid w:val="542958D7"/>
    <w:rsid w:val="54AC5F93"/>
    <w:rsid w:val="54B7621F"/>
    <w:rsid w:val="54D91ED4"/>
    <w:rsid w:val="55560527"/>
    <w:rsid w:val="555C3F47"/>
    <w:rsid w:val="55D5183F"/>
    <w:rsid w:val="55D76844"/>
    <w:rsid w:val="56670561"/>
    <w:rsid w:val="57362B0D"/>
    <w:rsid w:val="573D15CA"/>
    <w:rsid w:val="575E49AF"/>
    <w:rsid w:val="578B78DB"/>
    <w:rsid w:val="57AB7AA9"/>
    <w:rsid w:val="57D54A3D"/>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3007E9"/>
    <w:rsid w:val="5CDE7A74"/>
    <w:rsid w:val="5D183635"/>
    <w:rsid w:val="5D7437FD"/>
    <w:rsid w:val="5D964CED"/>
    <w:rsid w:val="5E137D70"/>
    <w:rsid w:val="5E28305E"/>
    <w:rsid w:val="5E5B680B"/>
    <w:rsid w:val="5F1B79EA"/>
    <w:rsid w:val="5F7E6BB2"/>
    <w:rsid w:val="5FC448F7"/>
    <w:rsid w:val="600B0BFA"/>
    <w:rsid w:val="601E7BC3"/>
    <w:rsid w:val="60D56B6E"/>
    <w:rsid w:val="60DE23EB"/>
    <w:rsid w:val="612136D9"/>
    <w:rsid w:val="619150D4"/>
    <w:rsid w:val="61B7744C"/>
    <w:rsid w:val="61DE16FF"/>
    <w:rsid w:val="61F123EE"/>
    <w:rsid w:val="624633A5"/>
    <w:rsid w:val="62560114"/>
    <w:rsid w:val="62C17347"/>
    <w:rsid w:val="63263F22"/>
    <w:rsid w:val="635C3E25"/>
    <w:rsid w:val="63867A95"/>
    <w:rsid w:val="63A81D37"/>
    <w:rsid w:val="63C753F3"/>
    <w:rsid w:val="63D11CF2"/>
    <w:rsid w:val="63F254D9"/>
    <w:rsid w:val="6418125E"/>
    <w:rsid w:val="64236040"/>
    <w:rsid w:val="644108D3"/>
    <w:rsid w:val="64CF48BB"/>
    <w:rsid w:val="64D821A3"/>
    <w:rsid w:val="653D6CCA"/>
    <w:rsid w:val="65B96F59"/>
    <w:rsid w:val="660E7236"/>
    <w:rsid w:val="662D3784"/>
    <w:rsid w:val="667F5268"/>
    <w:rsid w:val="66AC6CD9"/>
    <w:rsid w:val="66F136FF"/>
    <w:rsid w:val="66F3069E"/>
    <w:rsid w:val="66FE3167"/>
    <w:rsid w:val="67883B73"/>
    <w:rsid w:val="67A047AC"/>
    <w:rsid w:val="67B004E6"/>
    <w:rsid w:val="680A5108"/>
    <w:rsid w:val="6819559C"/>
    <w:rsid w:val="68277B62"/>
    <w:rsid w:val="68790796"/>
    <w:rsid w:val="687B3BC0"/>
    <w:rsid w:val="68A2686F"/>
    <w:rsid w:val="68F65B80"/>
    <w:rsid w:val="690367BE"/>
    <w:rsid w:val="69232F80"/>
    <w:rsid w:val="69F75E0A"/>
    <w:rsid w:val="6A1364F9"/>
    <w:rsid w:val="6A4D194C"/>
    <w:rsid w:val="6AFE1C49"/>
    <w:rsid w:val="6B0C1D27"/>
    <w:rsid w:val="6B241DD9"/>
    <w:rsid w:val="6B6E1020"/>
    <w:rsid w:val="6B8170AC"/>
    <w:rsid w:val="6BA45E03"/>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B32B34"/>
    <w:rsid w:val="6F267764"/>
    <w:rsid w:val="6F5C4A99"/>
    <w:rsid w:val="6F880170"/>
    <w:rsid w:val="70120E83"/>
    <w:rsid w:val="701354D4"/>
    <w:rsid w:val="702075BA"/>
    <w:rsid w:val="70582FC2"/>
    <w:rsid w:val="70B653F0"/>
    <w:rsid w:val="70B815E8"/>
    <w:rsid w:val="70B86AF6"/>
    <w:rsid w:val="70E23C79"/>
    <w:rsid w:val="70E92130"/>
    <w:rsid w:val="71294882"/>
    <w:rsid w:val="7148395C"/>
    <w:rsid w:val="717A1569"/>
    <w:rsid w:val="71B272F7"/>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996E59"/>
    <w:rsid w:val="7AB4432B"/>
    <w:rsid w:val="7ACF7E88"/>
    <w:rsid w:val="7AE06069"/>
    <w:rsid w:val="7B623DB1"/>
    <w:rsid w:val="7B735A45"/>
    <w:rsid w:val="7B8373D5"/>
    <w:rsid w:val="7BE2707C"/>
    <w:rsid w:val="7BED41C9"/>
    <w:rsid w:val="7C0B25A7"/>
    <w:rsid w:val="7C2373D8"/>
    <w:rsid w:val="7C5B6103"/>
    <w:rsid w:val="7C7123DF"/>
    <w:rsid w:val="7D1131CF"/>
    <w:rsid w:val="7D336E08"/>
    <w:rsid w:val="7D35329E"/>
    <w:rsid w:val="7D61334F"/>
    <w:rsid w:val="7DA1073F"/>
    <w:rsid w:val="7DEC75C0"/>
    <w:rsid w:val="7E781C4A"/>
    <w:rsid w:val="7E7D6CAB"/>
    <w:rsid w:val="7EE12392"/>
    <w:rsid w:val="7F431716"/>
    <w:rsid w:val="7F4B246F"/>
    <w:rsid w:val="7F6E3840"/>
    <w:rsid w:val="7F9B76B8"/>
    <w:rsid w:val="7FBD22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uiPriority w:val="0"/>
    <w:pPr>
      <w:keepNext/>
      <w:spacing w:line="420" w:lineRule="exact"/>
      <w:jc w:val="center"/>
      <w:outlineLvl w:val="1"/>
    </w:pPr>
    <w:rPr>
      <w:sz w:val="24"/>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2">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1">
    <w:name w:val="Default Paragraph Font"/>
    <w:semiHidden/>
    <w:unhideWhenUsed/>
    <w:uiPriority w:val="1"/>
  </w:style>
  <w:style w:type="table" w:default="1" w:styleId="19">
    <w:name w:val="Normal Table"/>
    <w:semiHidden/>
    <w:unhideWhenUsed/>
    <w:uiPriority w:val="99"/>
    <w:tblPr>
      <w:tblCellMar>
        <w:top w:w="0" w:type="dxa"/>
        <w:left w:w="108" w:type="dxa"/>
        <w:bottom w:w="0" w:type="dxa"/>
        <w:right w:w="108" w:type="dxa"/>
      </w:tblCellMar>
    </w:tblPr>
  </w:style>
  <w:style w:type="paragraph" w:styleId="6">
    <w:name w:val="table of authorities"/>
    <w:basedOn w:val="1"/>
    <w:next w:val="1"/>
    <w:qFormat/>
    <w:uiPriority w:val="0"/>
    <w:pPr>
      <w:ind w:left="420" w:leftChars="200"/>
    </w:pPr>
  </w:style>
  <w:style w:type="paragraph" w:styleId="7">
    <w:name w:val="Normal Indent"/>
    <w:basedOn w:val="1"/>
    <w:qFormat/>
    <w:uiPriority w:val="0"/>
    <w:pPr>
      <w:spacing w:line="360" w:lineRule="auto"/>
      <w:ind w:firstLine="200"/>
    </w:pPr>
  </w:style>
  <w:style w:type="paragraph" w:styleId="8">
    <w:name w:val="caption"/>
    <w:basedOn w:val="1"/>
    <w:next w:val="1"/>
    <w:qFormat/>
    <w:uiPriority w:val="0"/>
    <w:pPr>
      <w:adjustRightInd w:val="0"/>
      <w:snapToGrid w:val="0"/>
      <w:jc w:val="center"/>
    </w:pPr>
    <w:rPr>
      <w:b/>
      <w:sz w:val="24"/>
      <w:szCs w:val="20"/>
    </w:rPr>
  </w:style>
  <w:style w:type="paragraph" w:styleId="9">
    <w:name w:val="annotation text"/>
    <w:basedOn w:val="1"/>
    <w:qFormat/>
    <w:uiPriority w:val="0"/>
    <w:pPr>
      <w:widowControl/>
      <w:adjustRightInd w:val="0"/>
      <w:snapToGrid w:val="0"/>
      <w:jc w:val="left"/>
    </w:pPr>
  </w:style>
  <w:style w:type="paragraph" w:styleId="10">
    <w:name w:val="Body Text"/>
    <w:basedOn w:val="1"/>
    <w:next w:val="1"/>
    <w:qFormat/>
    <w:uiPriority w:val="0"/>
    <w:pPr>
      <w:jc w:val="left"/>
    </w:pPr>
    <w:rPr>
      <w:rFonts w:ascii="宋体"/>
      <w:kern w:val="0"/>
      <w:sz w:val="30"/>
    </w:rPr>
  </w:style>
  <w:style w:type="paragraph" w:styleId="11">
    <w:name w:val="Body Text Indent"/>
    <w:basedOn w:val="1"/>
    <w:next w:val="12"/>
    <w:qFormat/>
    <w:uiPriority w:val="0"/>
    <w:pPr>
      <w:tabs>
        <w:tab w:val="left" w:pos="540"/>
      </w:tabs>
      <w:ind w:firstLine="540"/>
    </w:pPr>
    <w:rPr>
      <w:sz w:val="28"/>
    </w:rPr>
  </w:style>
  <w:style w:type="paragraph" w:styleId="12">
    <w:name w:val="Body Text First Indent 2"/>
    <w:basedOn w:val="11"/>
    <w:next w:val="1"/>
    <w:qFormat/>
    <w:uiPriority w:val="0"/>
    <w:pPr>
      <w:ind w:firstLine="420" w:firstLineChars="200"/>
    </w:pPr>
    <w:rPr>
      <w:rFonts w:ascii="Times New Roman" w:hAnsi="Times New Roman" w:cs="Times New Roman"/>
    </w:rPr>
  </w:style>
  <w:style w:type="paragraph" w:styleId="13">
    <w:name w:val="Plain Text"/>
    <w:basedOn w:val="1"/>
    <w:qFormat/>
    <w:uiPriority w:val="0"/>
    <w:rPr>
      <w:rFonts w:ascii="宋体" w:hAnsi="Courier New"/>
    </w:rPr>
  </w:style>
  <w:style w:type="paragraph" w:styleId="14">
    <w:name w:val="Body Text Indent 2"/>
    <w:basedOn w:val="1"/>
    <w:qFormat/>
    <w:uiPriority w:val="0"/>
    <w:pPr>
      <w:spacing w:after="120" w:line="480" w:lineRule="auto"/>
      <w:ind w:left="420" w:leftChars="200"/>
    </w:p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7">
    <w:name w:val="Body Text Indent 3"/>
    <w:basedOn w:val="1"/>
    <w:qFormat/>
    <w:uiPriority w:val="0"/>
    <w:pPr>
      <w:spacing w:line="540" w:lineRule="exact"/>
      <w:ind w:firstLine="627" w:firstLineChars="196"/>
    </w:pPr>
    <w:rPr>
      <w:sz w:val="32"/>
    </w:rPr>
  </w:style>
  <w:style w:type="paragraph" w:styleId="18">
    <w:name w:val="Body Text First Indent"/>
    <w:basedOn w:val="10"/>
    <w:qFormat/>
    <w:uiPriority w:val="0"/>
    <w:pPr>
      <w:ind w:firstLine="420" w:firstLineChars="100"/>
    </w:pPr>
    <w:rPr>
      <w:rFonts w:asciiTheme="minorHAnsi"/>
    </w:rPr>
  </w:style>
  <w:style w:type="table" w:styleId="20">
    <w:name w:val="Table Grid"/>
    <w:basedOn w:val="1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2">
    <w:name w:val="Default"/>
    <w:basedOn w:val="23"/>
    <w:next w:val="12"/>
    <w:qFormat/>
    <w:uiPriority w:val="0"/>
    <w:pPr>
      <w:autoSpaceDE w:val="0"/>
      <w:autoSpaceDN w:val="0"/>
      <w:adjustRightInd w:val="0"/>
    </w:pPr>
    <w:rPr>
      <w:rFonts w:ascii="Times New Roman" w:hAnsi="Times New Roman" w:eastAsia="宋体" w:cs="Times New Roman"/>
      <w:color w:val="000000"/>
      <w:kern w:val="0"/>
      <w:sz w:val="24"/>
    </w:rPr>
  </w:style>
  <w:style w:type="paragraph" w:customStyle="1" w:styleId="23">
    <w:name w:val="纯文本1"/>
    <w:basedOn w:val="1"/>
    <w:qFormat/>
    <w:uiPriority w:val="0"/>
    <w:rPr>
      <w:rFonts w:ascii="宋体" w:hAnsi="Courier New"/>
    </w:rPr>
  </w:style>
  <w:style w:type="paragraph" w:customStyle="1" w:styleId="24">
    <w:name w:val="xl27"/>
    <w:basedOn w:val="6"/>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rPr>
  </w:style>
  <w:style w:type="paragraph" w:customStyle="1" w:styleId="25">
    <w:name w:val="样式9"/>
    <w:basedOn w:val="1"/>
    <w:qFormat/>
    <w:uiPriority w:val="0"/>
    <w:pPr>
      <w:adjustRightInd w:val="0"/>
      <w:snapToGrid w:val="0"/>
      <w:spacing w:line="460" w:lineRule="exact"/>
      <w:ind w:firstLine="520" w:firstLineChars="200"/>
    </w:pPr>
    <w:rPr>
      <w:sz w:val="26"/>
      <w:szCs w:val="26"/>
    </w:rPr>
  </w:style>
  <w:style w:type="paragraph" w:customStyle="1" w:styleId="26">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7">
    <w:name w:val="报批修改"/>
    <w:basedOn w:val="1"/>
    <w:qFormat/>
    <w:uiPriority w:val="0"/>
    <w:pPr>
      <w:spacing w:line="360" w:lineRule="auto"/>
      <w:ind w:firstLine="200" w:firstLineChars="200"/>
    </w:pPr>
    <w:rPr>
      <w:color w:val="FF0000"/>
      <w:kern w:val="0"/>
      <w:sz w:val="24"/>
      <w:u w:val="wave"/>
      <w:lang w:val="zh-CN"/>
    </w:rPr>
  </w:style>
  <w:style w:type="character" w:customStyle="1" w:styleId="28">
    <w:name w:val="环评正文 Char"/>
    <w:link w:val="29"/>
    <w:qFormat/>
    <w:uiPriority w:val="0"/>
    <w:rPr>
      <w:rFonts w:cs="Times New Roman"/>
      <w:bCs/>
      <w:sz w:val="24"/>
    </w:rPr>
  </w:style>
  <w:style w:type="paragraph" w:customStyle="1" w:styleId="29">
    <w:name w:val="环评正文"/>
    <w:basedOn w:val="1"/>
    <w:link w:val="28"/>
    <w:qFormat/>
    <w:uiPriority w:val="0"/>
    <w:pPr>
      <w:framePr w:wrap="around" w:vAnchor="text" w:hAnchor="text" w:y="1"/>
      <w:spacing w:line="360" w:lineRule="auto"/>
      <w:ind w:firstLine="200" w:firstLineChars="200"/>
    </w:pPr>
    <w:rPr>
      <w:rFonts w:cs="Times New Roman"/>
      <w:bCs/>
      <w:sz w:val="24"/>
    </w:rPr>
  </w:style>
  <w:style w:type="paragraph" w:customStyle="1" w:styleId="30">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1">
    <w:name w:val="（正文）"/>
    <w:basedOn w:val="13"/>
    <w:qFormat/>
    <w:uiPriority w:val="0"/>
    <w:pPr>
      <w:adjustRightInd w:val="0"/>
      <w:snapToGrid w:val="0"/>
      <w:spacing w:line="360" w:lineRule="auto"/>
      <w:ind w:firstLine="200" w:firstLineChars="200"/>
    </w:pPr>
    <w:rPr>
      <w:rFonts w:ascii="Times New Roman" w:hAnsi="Times New Roman"/>
      <w:kern w:val="0"/>
      <w:sz w:val="24"/>
    </w:rPr>
  </w:style>
  <w:style w:type="paragraph" w:customStyle="1" w:styleId="32">
    <w:name w:val="环评正文文字"/>
    <w:basedOn w:val="1"/>
    <w:qFormat/>
    <w:uiPriority w:val="0"/>
    <w:pPr>
      <w:spacing w:line="360" w:lineRule="auto"/>
      <w:ind w:firstLine="480" w:firstLineChars="200"/>
    </w:pPr>
    <w:rPr>
      <w:kern w:val="0"/>
      <w:sz w:val="24"/>
      <w:szCs w:val="20"/>
    </w:rPr>
  </w:style>
  <w:style w:type="character" w:customStyle="1" w:styleId="33">
    <w:name w:val="正文内容 Char Char"/>
    <w:link w:val="34"/>
    <w:qFormat/>
    <w:uiPriority w:val="0"/>
    <w:rPr>
      <w:rFonts w:asciiTheme="minorHAnsi" w:hAnsiTheme="minorHAnsi" w:eastAsiaTheme="minorEastAsia" w:cstheme="minorBidi"/>
      <w:kern w:val="2"/>
      <w:sz w:val="24"/>
      <w:szCs w:val="24"/>
      <w:lang w:val="en-US" w:eastAsia="zh-CN" w:bidi="ar-SA"/>
    </w:rPr>
  </w:style>
  <w:style w:type="paragraph" w:customStyle="1" w:styleId="34">
    <w:name w:val="正文内容"/>
    <w:link w:val="33"/>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5">
    <w:name w:val="正文古"/>
    <w:basedOn w:val="1"/>
    <w:qFormat/>
    <w:uiPriority w:val="0"/>
    <w:pPr>
      <w:adjustRightInd w:val="0"/>
      <w:snapToGrid w:val="0"/>
      <w:spacing w:line="360" w:lineRule="auto"/>
      <w:ind w:firstLine="200" w:firstLineChars="200"/>
    </w:pPr>
    <w:rPr>
      <w:sz w:val="24"/>
      <w:szCs w:val="22"/>
    </w:rPr>
  </w:style>
  <w:style w:type="paragraph" w:customStyle="1" w:styleId="36">
    <w:name w:val="表格标题"/>
    <w:basedOn w:val="37"/>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7">
    <w:name w:val="报告书正文"/>
    <w:basedOn w:val="1"/>
    <w:qFormat/>
    <w:uiPriority w:val="0"/>
    <w:pPr>
      <w:widowControl/>
      <w:tabs>
        <w:tab w:val="left" w:pos="0"/>
      </w:tabs>
      <w:spacing w:line="360" w:lineRule="auto"/>
      <w:ind w:firstLine="200" w:firstLineChars="200"/>
    </w:pPr>
    <w:rPr>
      <w:snapToGrid w:val="0"/>
      <w:kern w:val="0"/>
      <w:sz w:val="24"/>
    </w:rPr>
  </w:style>
  <w:style w:type="paragraph" w:customStyle="1" w:styleId="38">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39">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0">
    <w:name w:val="报告正文"/>
    <w:basedOn w:val="1"/>
    <w:link w:val="42"/>
    <w:qFormat/>
    <w:uiPriority w:val="0"/>
    <w:pPr>
      <w:ind w:firstLine="200"/>
    </w:pPr>
    <w:rPr>
      <w:rFonts w:ascii="Times New Roman" w:hAnsi="Times New Roman" w:eastAsia="仿宋_GB2312"/>
      <w:sz w:val="28"/>
    </w:rPr>
  </w:style>
  <w:style w:type="paragraph" w:customStyle="1" w:styleId="41">
    <w:name w:val="文本正文"/>
    <w:basedOn w:val="1"/>
    <w:qFormat/>
    <w:uiPriority w:val="0"/>
    <w:pPr>
      <w:spacing w:line="360" w:lineRule="auto"/>
      <w:ind w:firstLine="480" w:firstLineChars="200"/>
    </w:pPr>
    <w:rPr>
      <w:sz w:val="24"/>
    </w:rPr>
  </w:style>
  <w:style w:type="character" w:customStyle="1" w:styleId="42">
    <w:name w:val="报告正文 Char Char"/>
    <w:link w:val="40"/>
    <w:qFormat/>
    <w:uiPriority w:val="0"/>
    <w:rPr>
      <w:rFonts w:ascii="Times New Roman" w:hAnsi="Times New Roman" w:eastAsia="仿宋_GB2312"/>
      <w:sz w:val="28"/>
      <w:szCs w:val="24"/>
    </w:rPr>
  </w:style>
  <w:style w:type="paragraph" w:customStyle="1" w:styleId="43">
    <w:name w:val="正文首行缩进 2 + Times New Roman"/>
    <w:basedOn w:val="1"/>
    <w:qFormat/>
    <w:uiPriority w:val="0"/>
    <w:pPr>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4">
    <w:name w:val="正文-SH"/>
    <w:basedOn w:val="1"/>
    <w:qFormat/>
    <w:uiPriority w:val="0"/>
    <w:pPr>
      <w:spacing w:line="360" w:lineRule="auto"/>
      <w:ind w:firstLine="480" w:firstLineChars="200"/>
    </w:pPr>
    <w:rPr>
      <w:sz w:val="24"/>
    </w:rPr>
  </w:style>
  <w:style w:type="paragraph" w:customStyle="1" w:styleId="45">
    <w:name w:val="样式 样式 首行缩进:  2 字符1 + 首行缩进:  2 字符"/>
    <w:basedOn w:val="1"/>
    <w:qFormat/>
    <w:uiPriority w:val="0"/>
    <w:pPr>
      <w:tabs>
        <w:tab w:val="left" w:pos="720"/>
      </w:tabs>
      <w:spacing w:line="360" w:lineRule="auto"/>
    </w:pPr>
    <w:rPr>
      <w:rFonts w:ascii="宋体" w:hAnsi="宋体" w:cs="宋体"/>
      <w:color w:val="00000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1210</Words>
  <Characters>1247</Characters>
  <Lines>11</Lines>
  <Paragraphs>3</Paragraphs>
  <TotalTime>4</TotalTime>
  <ScaleCrop>false</ScaleCrop>
  <LinksUpToDate>false</LinksUpToDate>
  <CharactersWithSpaces>1578</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2024-08-02T01:16:00Z</dcterms:created>
  <dc:creator>Administrator</dc:creator>
  <cp:lastModifiedBy>haiy(•̀⌄•́)</cp:lastModifiedBy>
  <cp:lastPrinted>2024-08-05T03:18:50Z</cp:lastPrinted>
  <dcterms:modified xsi:type="dcterms:W3CDTF">2024-08-05T03:19:00Z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F53FDA9E0DFF41C29E221C448DB87417_13</vt:lpwstr>
  </property>
</Properties>
</file>