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D89B9">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14D35BAF">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F8751B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47AFB4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衡清环审字〔2024〕28号</w:t>
      </w:r>
    </w:p>
    <w:p w14:paraId="6D41F35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p>
    <w:p w14:paraId="61D5B86D">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17"/>
          <w:sz w:val="44"/>
          <w:szCs w:val="44"/>
          <w:lang w:val="en-US" w:eastAsia="zh-CN"/>
        </w:rPr>
      </w:pPr>
      <w:r>
        <w:rPr>
          <w:rFonts w:hint="eastAsia" w:ascii="方正小标宋简体" w:hAnsi="方正小标宋简体" w:eastAsia="方正小标宋简体" w:cs="方正小标宋简体"/>
          <w:b/>
          <w:bCs/>
          <w:spacing w:val="-17"/>
          <w:sz w:val="44"/>
          <w:szCs w:val="44"/>
          <w:lang w:val="en-US" w:eastAsia="zh-CN"/>
        </w:rPr>
        <w:t>衡阳市生态环境局</w:t>
      </w:r>
    </w:p>
    <w:p w14:paraId="4CC265C8">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17"/>
          <w:sz w:val="44"/>
          <w:szCs w:val="44"/>
          <w:lang w:val="en-US" w:eastAsia="zh-CN"/>
        </w:rPr>
      </w:pPr>
      <w:r>
        <w:rPr>
          <w:rFonts w:hint="eastAsia" w:ascii="方正小标宋简体" w:hAnsi="方正小标宋简体" w:eastAsia="方正小标宋简体" w:cs="方正小标宋简体"/>
          <w:b/>
          <w:bCs/>
          <w:spacing w:val="-17"/>
          <w:sz w:val="44"/>
          <w:szCs w:val="44"/>
          <w:lang w:val="en-US" w:eastAsia="zh-CN"/>
        </w:rPr>
        <w:t>关于《衡南县冠市镇冠市泵闸除险加固工程项目</w:t>
      </w:r>
    </w:p>
    <w:p w14:paraId="555CF044">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17"/>
          <w:sz w:val="44"/>
          <w:szCs w:val="44"/>
          <w:lang w:val="en-US" w:eastAsia="zh-CN"/>
        </w:rPr>
      </w:pPr>
      <w:r>
        <w:rPr>
          <w:rFonts w:hint="eastAsia" w:ascii="方正小标宋简体" w:hAnsi="方正小标宋简体" w:eastAsia="方正小标宋简体" w:cs="方正小标宋简体"/>
          <w:b/>
          <w:bCs/>
          <w:spacing w:val="-17"/>
          <w:sz w:val="44"/>
          <w:szCs w:val="44"/>
          <w:lang w:val="en-US" w:eastAsia="zh-CN"/>
        </w:rPr>
        <w:t>环境影响报告表》的批复</w:t>
      </w:r>
    </w:p>
    <w:p w14:paraId="01C4BB5C">
      <w:pPr>
        <w:spacing w:line="360" w:lineRule="auto"/>
        <w:rPr>
          <w:rFonts w:hint="eastAsia" w:ascii="仿宋" w:hAnsi="仿宋" w:eastAsia="仿宋" w:cs="仿宋"/>
          <w:b w:val="0"/>
          <w:bCs/>
          <w:kern w:val="2"/>
          <w:sz w:val="32"/>
          <w:szCs w:val="32"/>
          <w:lang w:val="en-US" w:eastAsia="zh-CN" w:bidi="ar-SA"/>
        </w:rPr>
      </w:pPr>
    </w:p>
    <w:p w14:paraId="5E61457B">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14:paraId="48E4F2BF">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你中心报送的《衡南县冠市镇冠市泵闸除险加固工程项目环境影响报告表》（报批稿）及专家组评审意见收悉，经研究，批复如下：     </w:t>
      </w:r>
    </w:p>
    <w:p w14:paraId="29EBB667">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2100万元在衡南县冠市镇建设衡南县冠市镇冠市泵闸除险加固工程项目，主要建设内容包括：原溢流堰拆除重建，重建埋石砼外包钢筋砼堰体，新建钢筋砼铺盖、钢筋砼消力池、干砌石海漫、上下游翼墙、工作桥、闸门及启闭设备、管理房等；重建水轮泵房；新建水闸上下游200m护岸；增设水闸水位、变形、渗流等观测设施。本项目禁止进行河道采砂，项目施工工期7个月。该项目环境影响报告表提出的污染防治措施和生态保护措施客观可行，从环保角度分析，同意该项目建设。</w:t>
      </w:r>
    </w:p>
    <w:p w14:paraId="5DFA8826">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14:paraId="59DB9E2E">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基坑废水经混凝沉淀处理后达标排放。</w:t>
      </w:r>
      <w:r>
        <w:rPr>
          <w:rFonts w:hint="eastAsia" w:ascii="仿宋_GB2312" w:hAnsi="仿宋_GB2312" w:eastAsia="仿宋_GB2312" w:cs="仿宋_GB2312"/>
          <w:b w:val="0"/>
          <w:bCs/>
          <w:kern w:val="2"/>
          <w:sz w:val="32"/>
          <w:szCs w:val="32"/>
          <w:lang w:val="en-US" w:eastAsia="zh-CN" w:bidi="ar-SA"/>
        </w:rPr>
        <w:t>合理选择施工期，避免雨季施工，减少水下施工时间，减少水体扰动。</w:t>
      </w:r>
    </w:p>
    <w:p w14:paraId="7BEBCC14">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4505BA41">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66EEDD3D">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4472C4" w:themeColor="accent5"/>
          <w:kern w:val="2"/>
          <w:sz w:val="32"/>
          <w:szCs w:val="32"/>
          <w:lang w:val="en-US" w:eastAsia="zh-CN" w:bidi="ar-SA"/>
          <w14:textFill>
            <w14:solidFill>
              <w14:schemeClr w14:val="accent5"/>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0E23FF20">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项目实施前须取得自然资源、林业</w:t>
      </w:r>
      <w:bookmarkStart w:id="0" w:name="_GoBack"/>
      <w:bookmarkEnd w:id="0"/>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等相关部门审批手续。</w:t>
      </w:r>
    </w:p>
    <w:p w14:paraId="6EB52641">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15F2F8E1">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6609354F">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left"/>
        <w:textAlignment w:val="auto"/>
        <w:rPr>
          <w:rFonts w:hint="eastAsia" w:ascii="仿宋_GB2312" w:hAnsi="仿宋_GB2312" w:eastAsia="仿宋_GB2312" w:cs="仿宋_GB2312"/>
          <w:b w:val="0"/>
          <w:bCs/>
          <w:kern w:val="2"/>
          <w:sz w:val="32"/>
          <w:szCs w:val="32"/>
          <w:lang w:val="en-US" w:eastAsia="zh-CN" w:bidi="ar-SA"/>
        </w:rPr>
      </w:pPr>
    </w:p>
    <w:p w14:paraId="52DCC784">
      <w:pPr>
        <w:pStyle w:val="2"/>
        <w:rPr>
          <w:rFonts w:hint="eastAsia"/>
          <w:lang w:val="en-US" w:eastAsia="zh-CN"/>
        </w:rPr>
      </w:pPr>
    </w:p>
    <w:p w14:paraId="47E5EE1B">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2024年7月22日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A6420">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E9D0B2">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AE9D0B2">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E6EBE">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56550D"/>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6E05A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372057"/>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DF0E90"/>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BF041C9"/>
    <w:rsid w:val="5C141A31"/>
    <w:rsid w:val="5C3007E9"/>
    <w:rsid w:val="5CDE7A74"/>
    <w:rsid w:val="5D183635"/>
    <w:rsid w:val="5D7437FD"/>
    <w:rsid w:val="5D964CED"/>
    <w:rsid w:val="5E137D70"/>
    <w:rsid w:val="5E28305E"/>
    <w:rsid w:val="5E5B680B"/>
    <w:rsid w:val="5ED10465"/>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3E6512"/>
    <w:rsid w:val="70582FC2"/>
    <w:rsid w:val="70B653F0"/>
    <w:rsid w:val="70B815E8"/>
    <w:rsid w:val="70B86AF6"/>
    <w:rsid w:val="70E23C79"/>
    <w:rsid w:val="70E92130"/>
    <w:rsid w:val="71294882"/>
    <w:rsid w:val="7148395C"/>
    <w:rsid w:val="717A1569"/>
    <w:rsid w:val="71B272F7"/>
    <w:rsid w:val="71E061E4"/>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1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1141</Words>
  <Characters>1173</Characters>
  <Lines>0</Lines>
  <Paragraphs>0</Paragraphs>
  <TotalTime>5</TotalTime>
  <ScaleCrop>false</ScaleCrop>
  <LinksUpToDate>false</LinksUpToDate>
  <CharactersWithSpaces>1503</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2024-07-22T08:02:58Z</cp:lastPrinted>
  <dcterms:modified xsi:type="dcterms:W3CDTF">2024-07-22T08:03:22Z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DA50000D312447F982422D367A46F878_13</vt:lpwstr>
  </property>
</Properties>
</file>