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00.xml" ContentType="application/vnd.openxmlformats-officedocument.wordprocessingml.footer+xml"/>
  <Override PartName="/word/footer101.xml" ContentType="application/vnd.openxmlformats-officedocument.wordprocessingml.footer+xml"/>
  <Override PartName="/word/footer102.xml" ContentType="application/vnd.openxmlformats-officedocument.wordprocessingml.footer+xml"/>
  <Override PartName="/word/footer103.xml" ContentType="application/vnd.openxmlformats-officedocument.wordprocessingml.footer+xml"/>
  <Override PartName="/word/footer104.xml" ContentType="application/vnd.openxmlformats-officedocument.wordprocessingml.footer+xml"/>
  <Override PartName="/word/footer105.xml" ContentType="application/vnd.openxmlformats-officedocument.wordprocessingml.footer+xml"/>
  <Override PartName="/word/footer106.xml" ContentType="application/vnd.openxmlformats-officedocument.wordprocessingml.footer+xml"/>
  <Override PartName="/word/footer107.xml" ContentType="application/vnd.openxmlformats-officedocument.wordprocessingml.footer+xml"/>
  <Override PartName="/word/footer108.xml" ContentType="application/vnd.openxmlformats-officedocument.wordprocessingml.footer+xml"/>
  <Override PartName="/word/footer109.xml" ContentType="application/vnd.openxmlformats-officedocument.wordprocessingml.footer+xml"/>
  <Override PartName="/word/footer11.xml" ContentType="application/vnd.openxmlformats-officedocument.wordprocessingml.footer+xml"/>
  <Override PartName="/word/footer110.xml" ContentType="application/vnd.openxmlformats-officedocument.wordprocessingml.footer+xml"/>
  <Override PartName="/word/footer111.xml" ContentType="application/vnd.openxmlformats-officedocument.wordprocessingml.footer+xml"/>
  <Override PartName="/word/footer112.xml" ContentType="application/vnd.openxmlformats-officedocument.wordprocessingml.footer+xml"/>
  <Override PartName="/word/footer113.xml" ContentType="application/vnd.openxmlformats-officedocument.wordprocessingml.footer+xml"/>
  <Override PartName="/word/footer114.xml" ContentType="application/vnd.openxmlformats-officedocument.wordprocessingml.footer+xml"/>
  <Override PartName="/word/footer115.xml" ContentType="application/vnd.openxmlformats-officedocument.wordprocessingml.footer+xml"/>
  <Override PartName="/word/footer116.xml" ContentType="application/vnd.openxmlformats-officedocument.wordprocessingml.footer+xml"/>
  <Override PartName="/word/footer117.xml" ContentType="application/vnd.openxmlformats-officedocument.wordprocessingml.footer+xml"/>
  <Override PartName="/word/footer118.xml" ContentType="application/vnd.openxmlformats-officedocument.wordprocessingml.footer+xml"/>
  <Override PartName="/word/footer119.xml" ContentType="application/vnd.openxmlformats-officedocument.wordprocessingml.footer+xml"/>
  <Override PartName="/word/footer12.xml" ContentType="application/vnd.openxmlformats-officedocument.wordprocessingml.footer+xml"/>
  <Override PartName="/word/footer120.xml" ContentType="application/vnd.openxmlformats-officedocument.wordprocessingml.footer+xml"/>
  <Override PartName="/word/footer121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.xml" ContentType="application/vnd.openxmlformats-officedocument.wordprocessingml.footer+xml"/>
  <Override PartName="/word/footer50.xml" ContentType="application/vnd.openxmlformats-officedocument.wordprocessingml.footer+xml"/>
  <Override PartName="/word/footer51.xml" ContentType="application/vnd.openxmlformats-officedocument.wordprocessingml.footer+xml"/>
  <Override PartName="/word/footer52.xml" ContentType="application/vnd.openxmlformats-officedocument.wordprocessingml.footer+xml"/>
  <Override PartName="/word/footer53.xml" ContentType="application/vnd.openxmlformats-officedocument.wordprocessingml.footer+xml"/>
  <Override PartName="/word/footer54.xml" ContentType="application/vnd.openxmlformats-officedocument.wordprocessingml.footer+xml"/>
  <Override PartName="/word/footer55.xml" ContentType="application/vnd.openxmlformats-officedocument.wordprocessingml.footer+xml"/>
  <Override PartName="/word/footer56.xml" ContentType="application/vnd.openxmlformats-officedocument.wordprocessingml.footer+xml"/>
  <Override PartName="/word/footer57.xml" ContentType="application/vnd.openxmlformats-officedocument.wordprocessingml.footer+xml"/>
  <Override PartName="/word/footer58.xml" ContentType="application/vnd.openxmlformats-officedocument.wordprocessingml.footer+xml"/>
  <Override PartName="/word/footer59.xml" ContentType="application/vnd.openxmlformats-officedocument.wordprocessingml.footer+xml"/>
  <Override PartName="/word/footer6.xml" ContentType="application/vnd.openxmlformats-officedocument.wordprocessingml.footer+xml"/>
  <Override PartName="/word/footer60.xml" ContentType="application/vnd.openxmlformats-officedocument.wordprocessingml.footer+xml"/>
  <Override PartName="/word/footer61.xml" ContentType="application/vnd.openxmlformats-officedocument.wordprocessingml.footer+xml"/>
  <Override PartName="/word/footer62.xml" ContentType="application/vnd.openxmlformats-officedocument.wordprocessingml.footer+xml"/>
  <Override PartName="/word/footer63.xml" ContentType="application/vnd.openxmlformats-officedocument.wordprocessingml.footer+xml"/>
  <Override PartName="/word/footer64.xml" ContentType="application/vnd.openxmlformats-officedocument.wordprocessingml.footer+xml"/>
  <Override PartName="/word/footer65.xml" ContentType="application/vnd.openxmlformats-officedocument.wordprocessingml.footer+xml"/>
  <Override PartName="/word/footer66.xml" ContentType="application/vnd.openxmlformats-officedocument.wordprocessingml.footer+xml"/>
  <Override PartName="/word/footer67.xml" ContentType="application/vnd.openxmlformats-officedocument.wordprocessingml.footer+xml"/>
  <Override PartName="/word/footer68.xml" ContentType="application/vnd.openxmlformats-officedocument.wordprocessingml.footer+xml"/>
  <Override PartName="/word/footer69.xml" ContentType="application/vnd.openxmlformats-officedocument.wordprocessingml.footer+xml"/>
  <Override PartName="/word/footer7.xml" ContentType="application/vnd.openxmlformats-officedocument.wordprocessingml.footer+xml"/>
  <Override PartName="/word/footer70.xml" ContentType="application/vnd.openxmlformats-officedocument.wordprocessingml.footer+xml"/>
  <Override PartName="/word/footer71.xml" ContentType="application/vnd.openxmlformats-officedocument.wordprocessingml.footer+xml"/>
  <Override PartName="/word/footer72.xml" ContentType="application/vnd.openxmlformats-officedocument.wordprocessingml.footer+xml"/>
  <Override PartName="/word/footer73.xml" ContentType="application/vnd.openxmlformats-officedocument.wordprocessingml.footer+xml"/>
  <Override PartName="/word/footer74.xml" ContentType="application/vnd.openxmlformats-officedocument.wordprocessingml.footer+xml"/>
  <Override PartName="/word/footer75.xml" ContentType="application/vnd.openxmlformats-officedocument.wordprocessingml.footer+xml"/>
  <Override PartName="/word/footer76.xml" ContentType="application/vnd.openxmlformats-officedocument.wordprocessingml.footer+xml"/>
  <Override PartName="/word/footer77.xml" ContentType="application/vnd.openxmlformats-officedocument.wordprocessingml.footer+xml"/>
  <Override PartName="/word/footer78.xml" ContentType="application/vnd.openxmlformats-officedocument.wordprocessingml.footer+xml"/>
  <Override PartName="/word/footer79.xml" ContentType="application/vnd.openxmlformats-officedocument.wordprocessingml.footer+xml"/>
  <Override PartName="/word/footer8.xml" ContentType="application/vnd.openxmlformats-officedocument.wordprocessingml.footer+xml"/>
  <Override PartName="/word/footer80.xml" ContentType="application/vnd.openxmlformats-officedocument.wordprocessingml.footer+xml"/>
  <Override PartName="/word/footer81.xml" ContentType="application/vnd.openxmlformats-officedocument.wordprocessingml.footer+xml"/>
  <Override PartName="/word/footer82.xml" ContentType="application/vnd.openxmlformats-officedocument.wordprocessingml.footer+xml"/>
  <Override PartName="/word/footer83.xml" ContentType="application/vnd.openxmlformats-officedocument.wordprocessingml.footer+xml"/>
  <Override PartName="/word/footer84.xml" ContentType="application/vnd.openxmlformats-officedocument.wordprocessingml.footer+xml"/>
  <Override PartName="/word/footer85.xml" ContentType="application/vnd.openxmlformats-officedocument.wordprocessingml.footer+xml"/>
  <Override PartName="/word/footer86.xml" ContentType="application/vnd.openxmlformats-officedocument.wordprocessingml.footer+xml"/>
  <Override PartName="/word/footer87.xml" ContentType="application/vnd.openxmlformats-officedocument.wordprocessingml.footer+xml"/>
  <Override PartName="/word/footer88.xml" ContentType="application/vnd.openxmlformats-officedocument.wordprocessingml.footer+xml"/>
  <Override PartName="/word/footer89.xml" ContentType="application/vnd.openxmlformats-officedocument.wordprocessingml.footer+xml"/>
  <Override PartName="/word/footer9.xml" ContentType="application/vnd.openxmlformats-officedocument.wordprocessingml.footer+xml"/>
  <Override PartName="/word/footer90.xml" ContentType="application/vnd.openxmlformats-officedocument.wordprocessingml.footer+xml"/>
  <Override PartName="/word/footer91.xml" ContentType="application/vnd.openxmlformats-officedocument.wordprocessingml.footer+xml"/>
  <Override PartName="/word/footer92.xml" ContentType="application/vnd.openxmlformats-officedocument.wordprocessingml.footer+xml"/>
  <Override PartName="/word/footer93.xml" ContentType="application/vnd.openxmlformats-officedocument.wordprocessingml.footer+xml"/>
  <Override PartName="/word/footer94.xml" ContentType="application/vnd.openxmlformats-officedocument.wordprocessingml.footer+xml"/>
  <Override PartName="/word/footer95.xml" ContentType="application/vnd.openxmlformats-officedocument.wordprocessingml.footer+xml"/>
  <Override PartName="/word/footer96.xml" ContentType="application/vnd.openxmlformats-officedocument.wordprocessingml.footer+xml"/>
  <Override PartName="/word/footer97.xml" ContentType="application/vnd.openxmlformats-officedocument.wordprocessingml.footer+xml"/>
  <Override PartName="/word/footer98.xml" ContentType="application/vnd.openxmlformats-officedocument.wordprocessingml.footer+xml"/>
  <Override PartName="/word/footer99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212" w:line="219" w:lineRule="auto"/>
        <w:jc w:val="right"/>
        <w:outlineLvl w:val="0"/>
        <w:rPr>
          <w:rFonts w:ascii="宋体" w:hAnsi="宋体" w:eastAsia="宋体" w:cs="宋体"/>
          <w:sz w:val="65"/>
          <w:szCs w:val="65"/>
        </w:rPr>
      </w:pPr>
      <w:r>
        <w:rPr>
          <w:rFonts w:ascii="宋体" w:hAnsi="宋体" w:eastAsia="宋体" w:cs="宋体"/>
          <w:b/>
          <w:bCs/>
          <w:spacing w:val="-11"/>
          <w:sz w:val="65"/>
          <w:szCs w:val="65"/>
        </w:rPr>
        <w:t>衡南县畜禽养殖污染防治规划</w:t>
      </w:r>
    </w:p>
    <w:p>
      <w:pPr>
        <w:pStyle w:val="2"/>
        <w:spacing w:line="329" w:lineRule="auto"/>
      </w:pPr>
    </w:p>
    <w:p>
      <w:pPr>
        <w:spacing w:before="185" w:line="219" w:lineRule="auto"/>
        <w:ind w:left="2381"/>
        <w:outlineLvl w:val="0"/>
        <w:rPr>
          <w:rFonts w:ascii="宋体" w:hAnsi="宋体" w:eastAsia="宋体" w:cs="宋体"/>
          <w:sz w:val="57"/>
          <w:szCs w:val="57"/>
        </w:rPr>
      </w:pPr>
      <w:r>
        <w:rPr>
          <w:rFonts w:ascii="宋体" w:hAnsi="宋体" w:eastAsia="宋体" w:cs="宋体"/>
          <w:b/>
          <w:bCs/>
          <w:spacing w:val="7"/>
          <w:sz w:val="57"/>
          <w:szCs w:val="57"/>
        </w:rPr>
        <w:t>(2021-2025年)</w:t>
      </w: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114" w:line="225" w:lineRule="auto"/>
        <w:ind w:left="2888"/>
        <w:rPr>
          <w:rFonts w:ascii="楷体" w:hAnsi="楷体" w:eastAsia="楷体" w:cs="楷体"/>
          <w:sz w:val="35"/>
          <w:szCs w:val="35"/>
        </w:rPr>
      </w:pPr>
      <w:r>
        <w:pict>
          <v:shape id="_x0000_s1026" o:spid="_x0000_s1026" o:spt="202" type="#_x0000_t202" style="position:absolute;left:0pt;margin-left:151.4pt;margin-top:-34.75pt;height:23.35pt;width:119.4pt;z-index:2516582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5" w:lineRule="auto"/>
                    <w:ind w:left="20"/>
                    <w:rPr>
                      <w:rFonts w:ascii="楷体" w:hAnsi="楷体" w:eastAsia="楷体" w:cs="楷体"/>
                      <w:sz w:val="35"/>
                      <w:szCs w:val="35"/>
                    </w:rPr>
                  </w:pPr>
                  <w:r>
                    <w:rPr>
                      <w:rFonts w:ascii="楷体" w:hAnsi="楷体" w:eastAsia="楷体" w:cs="楷体"/>
                      <w:b/>
                      <w:bCs/>
                      <w:spacing w:val="-17"/>
                      <w:sz w:val="35"/>
                      <w:szCs w:val="35"/>
                    </w:rPr>
                    <w:t>衡南县人民政府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1792605</wp:posOffset>
            </wp:positionH>
            <wp:positionV relativeFrom="paragraph">
              <wp:posOffset>-1441450</wp:posOffset>
            </wp:positionV>
            <wp:extent cx="1651000" cy="163195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1650969" cy="16319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楷体" w:hAnsi="楷体" w:eastAsia="楷体" w:cs="楷体"/>
          <w:b/>
          <w:bCs/>
          <w:spacing w:val="-15"/>
          <w:sz w:val="35"/>
          <w:szCs w:val="35"/>
        </w:rPr>
        <w:t>二〇二二年十二月</w:t>
      </w:r>
    </w:p>
    <w:p>
      <w:pPr>
        <w:spacing w:line="225" w:lineRule="auto"/>
        <w:rPr>
          <w:rFonts w:ascii="楷体" w:hAnsi="楷体" w:eastAsia="楷体" w:cs="楷体"/>
          <w:sz w:val="35"/>
          <w:szCs w:val="35"/>
        </w:rPr>
        <w:sectPr>
          <w:pgSz w:w="11910" w:h="16840"/>
          <w:pgMar w:top="1431" w:right="1611" w:bottom="0" w:left="1786" w:header="0" w:footer="0" w:gutter="0"/>
        </w:sectPr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line="2590" w:lineRule="exact"/>
        <w:ind w:firstLine="2983"/>
      </w:pPr>
      <w:r>
        <w:rPr>
          <w:position w:val="-51"/>
        </w:rPr>
        <w:drawing>
          <wp:inline distT="0" distB="0" distL="0" distR="0">
            <wp:extent cx="1638300" cy="164401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>
                      <a:off x="0" y="0"/>
                      <a:ext cx="1638340" cy="1644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90" w:lineRule="exact"/>
        <w:sectPr>
          <w:pgSz w:w="11910" w:h="16840"/>
          <w:pgMar w:top="1431" w:right="1786" w:bottom="0" w:left="1786" w:header="0" w:footer="0" w:gutter="0"/>
        </w:sectPr>
      </w:pPr>
    </w:p>
    <w:p>
      <w:pPr>
        <w:pStyle w:val="2"/>
      </w:pPr>
    </w:p>
    <w:p>
      <w:pPr>
        <w:pStyle w:val="2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104" w:line="793" w:lineRule="exact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9"/>
          <w:position w:val="36"/>
          <w:sz w:val="32"/>
          <w:szCs w:val="32"/>
        </w:rPr>
        <w:t>编制单位：湖南宏晟环保技术研究院有限公司</w:t>
      </w:r>
    </w:p>
    <w:p>
      <w:pPr>
        <w:spacing w:line="223" w:lineRule="auto"/>
        <w:ind w:left="537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-9"/>
          <w:sz w:val="32"/>
          <w:szCs w:val="32"/>
        </w:rPr>
        <w:t>法定代表人：田子贵</w:t>
      </w:r>
    </w:p>
    <w:p>
      <w:pPr>
        <w:pStyle w:val="2"/>
        <w:spacing w:line="286" w:lineRule="auto"/>
      </w:pPr>
    </w:p>
    <w:p>
      <w:pPr>
        <w:spacing w:before="104" w:line="222" w:lineRule="auto"/>
        <w:ind w:left="5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0"/>
          <w:sz w:val="32"/>
          <w:szCs w:val="32"/>
        </w:rPr>
        <w:t>审</w:t>
      </w:r>
      <w:r>
        <w:rPr>
          <w:rFonts w:ascii="仿宋" w:hAnsi="仿宋" w:eastAsia="仿宋" w:cs="仿宋"/>
          <w:spacing w:val="29"/>
          <w:sz w:val="32"/>
          <w:szCs w:val="32"/>
        </w:rPr>
        <w:t xml:space="preserve">     </w:t>
      </w:r>
      <w:r>
        <w:rPr>
          <w:rFonts w:ascii="仿宋" w:hAnsi="仿宋" w:eastAsia="仿宋" w:cs="仿宋"/>
          <w:b/>
          <w:bCs/>
          <w:spacing w:val="10"/>
          <w:sz w:val="32"/>
          <w:szCs w:val="32"/>
        </w:rPr>
        <w:t>定：田子贵(高级工程师)</w:t>
      </w:r>
    </w:p>
    <w:p>
      <w:pPr>
        <w:pStyle w:val="2"/>
        <w:spacing w:line="279" w:lineRule="auto"/>
      </w:pPr>
    </w:p>
    <w:p>
      <w:pPr>
        <w:spacing w:before="104" w:line="222" w:lineRule="auto"/>
        <w:ind w:left="533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11"/>
          <w:sz w:val="32"/>
          <w:szCs w:val="32"/>
        </w:rPr>
        <w:t>审</w:t>
      </w:r>
      <w:r>
        <w:rPr>
          <w:rFonts w:ascii="仿宋" w:hAnsi="仿宋" w:eastAsia="仿宋" w:cs="仿宋"/>
          <w:spacing w:val="29"/>
          <w:sz w:val="32"/>
          <w:szCs w:val="32"/>
        </w:rPr>
        <w:t xml:space="preserve">     </w:t>
      </w:r>
      <w:r>
        <w:rPr>
          <w:rFonts w:ascii="仿宋" w:hAnsi="仿宋" w:eastAsia="仿宋" w:cs="仿宋"/>
          <w:b/>
          <w:bCs/>
          <w:spacing w:val="11"/>
          <w:sz w:val="32"/>
          <w:szCs w:val="32"/>
        </w:rPr>
        <w:t>核：张</w:t>
      </w:r>
      <w:r>
        <w:rPr>
          <w:rFonts w:ascii="仿宋" w:hAnsi="仿宋" w:eastAsia="仿宋" w:cs="仿宋"/>
          <w:spacing w:val="161"/>
          <w:sz w:val="32"/>
          <w:szCs w:val="32"/>
        </w:rPr>
        <w:t xml:space="preserve"> </w:t>
      </w:r>
      <w:r>
        <w:rPr>
          <w:rFonts w:ascii="仿宋" w:hAnsi="仿宋" w:eastAsia="仿宋" w:cs="仿宋"/>
          <w:b/>
          <w:bCs/>
          <w:spacing w:val="11"/>
          <w:sz w:val="32"/>
          <w:szCs w:val="32"/>
        </w:rPr>
        <w:t>强(中级工程师)</w:t>
      </w:r>
    </w:p>
    <w:p>
      <w:pPr>
        <w:pStyle w:val="2"/>
        <w:spacing w:line="279" w:lineRule="auto"/>
      </w:pPr>
    </w:p>
    <w:p>
      <w:pPr>
        <w:spacing w:before="104" w:line="222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11"/>
          <w:sz w:val="32"/>
          <w:szCs w:val="32"/>
        </w:rPr>
        <w:t>项目负责人：刘</w:t>
      </w:r>
      <w:r>
        <w:rPr>
          <w:rFonts w:ascii="仿宋" w:hAnsi="仿宋" w:eastAsia="仿宋" w:cs="仿宋"/>
          <w:spacing w:val="154"/>
          <w:sz w:val="32"/>
          <w:szCs w:val="32"/>
        </w:rPr>
        <w:t xml:space="preserve"> </w:t>
      </w:r>
      <w:r>
        <w:rPr>
          <w:rFonts w:ascii="仿宋" w:hAnsi="仿宋" w:eastAsia="仿宋" w:cs="仿宋"/>
          <w:b/>
          <w:bCs/>
          <w:spacing w:val="11"/>
          <w:sz w:val="32"/>
          <w:szCs w:val="32"/>
        </w:rPr>
        <w:t>冬(工程师)</w:t>
      </w:r>
    </w:p>
    <w:p>
      <w:pPr>
        <w:pStyle w:val="2"/>
        <w:spacing w:line="276" w:lineRule="auto"/>
      </w:pPr>
    </w:p>
    <w:p>
      <w:pPr>
        <w:spacing w:before="105" w:line="222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参与人员：杨</w:t>
      </w:r>
      <w:r>
        <w:rPr>
          <w:rFonts w:ascii="仿宋" w:hAnsi="仿宋" w:eastAsia="仿宋" w:cs="仿宋"/>
          <w:spacing w:val="127"/>
          <w:sz w:val="32"/>
          <w:szCs w:val="32"/>
        </w:rPr>
        <w:t xml:space="preserve"> </w:t>
      </w: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婷</w:t>
      </w:r>
      <w:r>
        <w:rPr>
          <w:rFonts w:ascii="仿宋" w:hAnsi="仿宋" w:eastAsia="仿宋" w:cs="仿宋"/>
          <w:spacing w:val="10"/>
          <w:sz w:val="32"/>
          <w:szCs w:val="32"/>
        </w:rPr>
        <w:t xml:space="preserve">   </w:t>
      </w: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魏赛男</w:t>
      </w:r>
      <w:r>
        <w:rPr>
          <w:rFonts w:ascii="仿宋" w:hAnsi="仿宋" w:eastAsia="仿宋" w:cs="仿宋"/>
          <w:spacing w:val="77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刘雪娇</w:t>
      </w:r>
    </w:p>
    <w:p>
      <w:pPr>
        <w:pStyle w:val="2"/>
        <w:spacing w:line="280" w:lineRule="auto"/>
      </w:pPr>
    </w:p>
    <w:p>
      <w:pPr>
        <w:spacing w:before="105" w:line="769" w:lineRule="exact"/>
        <w:ind w:left="250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-19"/>
          <w:position w:val="34"/>
          <w:sz w:val="32"/>
          <w:szCs w:val="32"/>
        </w:rPr>
        <w:t>杨</w:t>
      </w:r>
      <w:r>
        <w:rPr>
          <w:rFonts w:ascii="仿宋" w:hAnsi="仿宋" w:eastAsia="仿宋" w:cs="仿宋"/>
          <w:spacing w:val="136"/>
          <w:position w:val="34"/>
          <w:sz w:val="32"/>
          <w:szCs w:val="32"/>
        </w:rPr>
        <w:t xml:space="preserve"> </w:t>
      </w:r>
      <w:r>
        <w:rPr>
          <w:rFonts w:ascii="仿宋" w:hAnsi="仿宋" w:eastAsia="仿宋" w:cs="仿宋"/>
          <w:b/>
          <w:bCs/>
          <w:spacing w:val="-19"/>
          <w:position w:val="34"/>
          <w:sz w:val="32"/>
          <w:szCs w:val="32"/>
        </w:rPr>
        <w:t>森</w:t>
      </w:r>
      <w:r>
        <w:rPr>
          <w:rFonts w:ascii="仿宋" w:hAnsi="仿宋" w:eastAsia="仿宋" w:cs="仿宋"/>
          <w:spacing w:val="5"/>
          <w:position w:val="34"/>
          <w:sz w:val="32"/>
          <w:szCs w:val="32"/>
        </w:rPr>
        <w:t xml:space="preserve">   </w:t>
      </w:r>
      <w:r>
        <w:rPr>
          <w:rFonts w:ascii="仿宋" w:hAnsi="仿宋" w:eastAsia="仿宋" w:cs="仿宋"/>
          <w:b/>
          <w:bCs/>
          <w:spacing w:val="-19"/>
          <w:position w:val="34"/>
          <w:sz w:val="32"/>
          <w:szCs w:val="32"/>
        </w:rPr>
        <w:t>李</w:t>
      </w:r>
      <w:r>
        <w:rPr>
          <w:rFonts w:ascii="仿宋" w:hAnsi="仿宋" w:eastAsia="仿宋" w:cs="仿宋"/>
          <w:spacing w:val="19"/>
          <w:position w:val="34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-19"/>
          <w:position w:val="34"/>
          <w:sz w:val="32"/>
          <w:szCs w:val="32"/>
        </w:rPr>
        <w:t>港</w:t>
      </w:r>
      <w:r>
        <w:rPr>
          <w:rFonts w:ascii="仿宋" w:hAnsi="仿宋" w:eastAsia="仿宋" w:cs="仿宋"/>
          <w:spacing w:val="11"/>
          <w:position w:val="34"/>
          <w:sz w:val="32"/>
          <w:szCs w:val="32"/>
        </w:rPr>
        <w:t xml:space="preserve">   </w:t>
      </w:r>
      <w:r>
        <w:rPr>
          <w:rFonts w:ascii="仿宋" w:hAnsi="仿宋" w:eastAsia="仿宋" w:cs="仿宋"/>
          <w:b/>
          <w:bCs/>
          <w:spacing w:val="-19"/>
          <w:position w:val="34"/>
          <w:sz w:val="32"/>
          <w:szCs w:val="32"/>
        </w:rPr>
        <w:t>陈亚芳</w:t>
      </w:r>
    </w:p>
    <w:p>
      <w:pPr>
        <w:spacing w:before="2" w:line="221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10"/>
          <w:sz w:val="32"/>
          <w:szCs w:val="32"/>
        </w:rPr>
        <w:t>参与部门：衡阳市生态环境局衡南分局</w:t>
      </w:r>
    </w:p>
    <w:p>
      <w:pPr>
        <w:pStyle w:val="2"/>
        <w:spacing w:line="282" w:lineRule="auto"/>
      </w:pPr>
    </w:p>
    <w:p>
      <w:pPr>
        <w:spacing w:before="104" w:line="223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参与人员：刘晓明</w:t>
      </w:r>
      <w:r>
        <w:rPr>
          <w:rFonts w:ascii="仿宋" w:hAnsi="仿宋" w:eastAsia="仿宋" w:cs="仿宋"/>
          <w:spacing w:val="72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费小亮</w:t>
      </w:r>
      <w:r>
        <w:rPr>
          <w:rFonts w:ascii="仿宋" w:hAnsi="仿宋" w:eastAsia="仿宋" w:cs="仿宋"/>
          <w:spacing w:val="72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18"/>
          <w:sz w:val="32"/>
          <w:szCs w:val="32"/>
        </w:rPr>
        <w:t>欧洪涛</w:t>
      </w:r>
    </w:p>
    <w:p>
      <w:pPr>
        <w:pStyle w:val="2"/>
        <w:spacing w:line="274" w:lineRule="auto"/>
      </w:pPr>
    </w:p>
    <w:p>
      <w:pPr>
        <w:spacing w:before="105" w:line="222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16"/>
          <w:sz w:val="32"/>
          <w:szCs w:val="32"/>
        </w:rPr>
        <w:t>参与部门：衡南县农业农村局</w:t>
      </w:r>
    </w:p>
    <w:p>
      <w:pPr>
        <w:pStyle w:val="2"/>
        <w:spacing w:line="282" w:lineRule="auto"/>
      </w:pPr>
    </w:p>
    <w:p>
      <w:pPr>
        <w:spacing w:before="105" w:line="223" w:lineRule="auto"/>
        <w:ind w:left="538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b/>
          <w:bCs/>
          <w:spacing w:val="23"/>
          <w:sz w:val="32"/>
          <w:szCs w:val="32"/>
        </w:rPr>
        <w:t>参与人员：胡银元</w:t>
      </w:r>
      <w:r>
        <w:rPr>
          <w:rFonts w:ascii="仿宋" w:hAnsi="仿宋" w:eastAsia="仿宋" w:cs="仿宋"/>
          <w:spacing w:val="59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23"/>
          <w:sz w:val="32"/>
          <w:szCs w:val="32"/>
        </w:rPr>
        <w:t>刘</w:t>
      </w:r>
      <w:r>
        <w:rPr>
          <w:rFonts w:ascii="仿宋" w:hAnsi="仿宋" w:eastAsia="仿宋" w:cs="仿宋"/>
          <w:spacing w:val="23"/>
          <w:sz w:val="32"/>
          <w:szCs w:val="32"/>
        </w:rPr>
        <w:t xml:space="preserve">  </w:t>
      </w:r>
      <w:r>
        <w:rPr>
          <w:rFonts w:ascii="仿宋" w:hAnsi="仿宋" w:eastAsia="仿宋" w:cs="仿宋"/>
          <w:b/>
          <w:bCs/>
          <w:spacing w:val="23"/>
          <w:sz w:val="32"/>
          <w:szCs w:val="32"/>
        </w:rPr>
        <w:t>升</w:t>
      </w:r>
    </w:p>
    <w:p>
      <w:pPr>
        <w:spacing w:line="223" w:lineRule="auto"/>
        <w:rPr>
          <w:rFonts w:ascii="仿宋" w:hAnsi="仿宋" w:eastAsia="仿宋" w:cs="仿宋"/>
          <w:sz w:val="32"/>
          <w:szCs w:val="32"/>
        </w:rPr>
        <w:sectPr>
          <w:pgSz w:w="11910" w:h="16840"/>
          <w:pgMar w:top="1431" w:right="1786" w:bottom="0" w:left="1786" w:header="0" w:footer="0" w:gutter="0"/>
        </w:sectPr>
      </w:pPr>
    </w:p>
    <w:p>
      <w:pPr>
        <w:pStyle w:val="2"/>
      </w:pPr>
    </w:p>
    <w:p>
      <w:pPr>
        <w:sectPr>
          <w:headerReference r:id="rId3" w:type="default"/>
          <w:footerReference r:id="rId4" w:type="default"/>
          <w:pgSz w:w="11910" w:h="16840"/>
          <w:pgMar w:top="0" w:right="0" w:bottom="0" w:left="0" w:header="0" w:footer="0" w:gutter="0"/>
        </w:sectPr>
      </w:pPr>
      <w:bookmarkStart w:id="31" w:name="_GoBack"/>
      <w:bookmarkEnd w:id="31"/>
    </w:p>
    <w:p>
      <w:pPr>
        <w:pStyle w:val="2"/>
        <w:spacing w:line="245" w:lineRule="auto"/>
      </w:pPr>
      <w:r>
        <w:pict>
          <v:shape id="_x0000_s1027" o:spid="_x0000_s1027" o:spt="202" type="#_x0000_t202" style="position:absolute;left:0pt;margin-left:352.5pt;margin-top:550pt;height:54.55pt;width:129.85pt;mso-position-horizontal-relative:page;mso-position-vertical-relative:page;z-index:-25165004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2" w:lineRule="auto"/>
                    <w:ind w:left="199"/>
                    <w:rPr>
                      <w:rFonts w:ascii="仿宋" w:hAnsi="仿宋" w:eastAsia="仿宋" w:cs="仿宋"/>
                      <w:sz w:val="36"/>
                      <w:szCs w:val="36"/>
                    </w:rPr>
                  </w:pPr>
                  <w:r>
                    <w:rPr>
                      <w:rFonts w:ascii="仿宋" w:hAnsi="仿宋" w:eastAsia="仿宋" w:cs="仿宋"/>
                      <w:spacing w:val="-38"/>
                      <w:sz w:val="36"/>
                      <w:szCs w:val="36"/>
                    </w:rPr>
                    <w:t>衡南县人民政府</w:t>
                  </w:r>
                </w:p>
                <w:p>
                  <w:pPr>
                    <w:spacing w:before="209" w:line="222" w:lineRule="auto"/>
                    <w:ind w:left="20"/>
                    <w:rPr>
                      <w:rFonts w:ascii="仿宋" w:hAnsi="仿宋" w:eastAsia="仿宋" w:cs="仿宋"/>
                      <w:sz w:val="34"/>
                      <w:szCs w:val="34"/>
                    </w:rPr>
                  </w:pPr>
                  <w:r>
                    <w:rPr>
                      <w:rFonts w:ascii="仿宋" w:hAnsi="仿宋" w:eastAsia="仿宋" w:cs="仿宋"/>
                      <w:spacing w:val="16"/>
                      <w:sz w:val="34"/>
                      <w:szCs w:val="34"/>
                    </w:rPr>
                    <w:t>2022年12月30日</w:t>
                  </w:r>
                </w:p>
              </w:txbxContent>
            </v:textbox>
          </v:shape>
        </w:pict>
      </w: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302" w:line="219" w:lineRule="auto"/>
        <w:ind w:left="333"/>
        <w:rPr>
          <w:rFonts w:ascii="宋体" w:hAnsi="宋体" w:eastAsia="宋体" w:cs="宋体"/>
          <w:sz w:val="93"/>
          <w:szCs w:val="93"/>
        </w:rPr>
      </w:pPr>
      <w:r>
        <w:rPr>
          <w:rFonts w:ascii="宋体" w:hAnsi="宋体" w:eastAsia="宋体" w:cs="宋体"/>
          <w:b/>
          <w:bCs/>
          <w:color w:val="EE0D14"/>
          <w:spacing w:val="195"/>
          <w:sz w:val="93"/>
          <w:szCs w:val="93"/>
        </w:rPr>
        <w:t>衡南县人民政府</w:t>
      </w:r>
    </w:p>
    <w:p>
      <w:pPr>
        <w:spacing w:before="27" w:line="60" w:lineRule="exact"/>
      </w:pPr>
      <w:r>
        <w:rPr>
          <w:position w:val="-1"/>
        </w:rPr>
        <w:drawing>
          <wp:inline distT="0" distB="0" distL="0" distR="0">
            <wp:extent cx="5594350" cy="3810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>
                      <a:off x="0" y="0"/>
                      <a:ext cx="5594390" cy="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336" w:lineRule="auto"/>
      </w:pPr>
    </w:p>
    <w:p>
      <w:pPr>
        <w:spacing w:before="114" w:line="222" w:lineRule="auto"/>
        <w:ind w:left="6020"/>
        <w:rPr>
          <w:rFonts w:ascii="仿宋" w:hAnsi="仿宋" w:eastAsia="仿宋" w:cs="仿宋"/>
          <w:sz w:val="35"/>
          <w:szCs w:val="35"/>
        </w:rPr>
      </w:pPr>
      <w:r>
        <w:rPr>
          <w:rFonts w:ascii="仿宋" w:hAnsi="仿宋" w:eastAsia="仿宋" w:cs="仿宋"/>
          <w:spacing w:val="-19"/>
          <w:sz w:val="35"/>
          <w:szCs w:val="35"/>
        </w:rPr>
        <w:t>清政函[2022]30号</w:t>
      </w:r>
    </w:p>
    <w:p>
      <w:pPr>
        <w:pStyle w:val="2"/>
        <w:spacing w:line="288" w:lineRule="auto"/>
      </w:pPr>
    </w:p>
    <w:p>
      <w:pPr>
        <w:pStyle w:val="2"/>
        <w:spacing w:line="288" w:lineRule="auto"/>
      </w:pPr>
    </w:p>
    <w:p>
      <w:pPr>
        <w:spacing w:before="146" w:line="219" w:lineRule="auto"/>
        <w:ind w:left="2955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38"/>
          <w:sz w:val="45"/>
          <w:szCs w:val="45"/>
        </w:rPr>
        <w:t>衡南县人民政府</w:t>
      </w:r>
    </w:p>
    <w:p>
      <w:pPr>
        <w:spacing w:before="107" w:line="233" w:lineRule="auto"/>
        <w:ind w:left="1895" w:right="725" w:hanging="1210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43"/>
          <w:sz w:val="45"/>
          <w:szCs w:val="45"/>
        </w:rPr>
        <w:t>关于印发《衡南县畜禽养殖污染防治规划</w:t>
      </w:r>
      <w:r>
        <w:rPr>
          <w:rFonts w:ascii="宋体" w:hAnsi="宋体" w:eastAsia="宋体" w:cs="宋体"/>
          <w:spacing w:val="16"/>
          <w:sz w:val="45"/>
          <w:szCs w:val="45"/>
        </w:rPr>
        <w:t xml:space="preserve"> </w:t>
      </w:r>
      <w:r>
        <w:rPr>
          <w:rFonts w:ascii="宋体" w:hAnsi="宋体" w:eastAsia="宋体" w:cs="宋体"/>
          <w:b/>
          <w:bCs/>
          <w:sz w:val="45"/>
          <w:szCs w:val="45"/>
        </w:rPr>
        <w:t>(2021年-2025年)》的通知</w:t>
      </w:r>
    </w:p>
    <w:p>
      <w:pPr>
        <w:pStyle w:val="2"/>
        <w:spacing w:line="333" w:lineRule="auto"/>
      </w:pPr>
    </w:p>
    <w:p>
      <w:pPr>
        <w:pStyle w:val="2"/>
        <w:spacing w:line="334" w:lineRule="auto"/>
      </w:pPr>
    </w:p>
    <w:p>
      <w:pPr>
        <w:spacing w:before="111" w:line="221" w:lineRule="auto"/>
        <w:ind w:left="18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36"/>
          <w:sz w:val="34"/>
          <w:szCs w:val="34"/>
        </w:rPr>
        <w:t>各乡镇人民政府、街道办事处、县直相关部门、驻县有关单位：</w:t>
      </w:r>
    </w:p>
    <w:p>
      <w:pPr>
        <w:spacing w:before="193" w:line="639" w:lineRule="exact"/>
        <w:ind w:left="65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14"/>
          <w:position w:val="22"/>
          <w:sz w:val="34"/>
          <w:szCs w:val="34"/>
        </w:rPr>
        <w:t>《衡南县畜禽养殖污染防治规划(2021年-2025年)》已经</w:t>
      </w:r>
    </w:p>
    <w:p>
      <w:pPr>
        <w:spacing w:line="220" w:lineRule="auto"/>
        <w:ind w:left="18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25"/>
          <w:sz w:val="34"/>
          <w:szCs w:val="34"/>
        </w:rPr>
        <w:t>县人民政府同意，现印发给你们，请认真贯彻执行。</w:t>
      </w:r>
    </w:p>
    <w:p>
      <w:pPr>
        <w:pStyle w:val="2"/>
        <w:spacing w:line="316" w:lineRule="auto"/>
      </w:pPr>
    </w:p>
    <w:p>
      <w:pPr>
        <w:pStyle w:val="2"/>
        <w:spacing w:line="317" w:lineRule="auto"/>
      </w:pPr>
    </w:p>
    <w:p>
      <w:pPr>
        <w:spacing w:line="2620" w:lineRule="exact"/>
        <w:ind w:firstLine="5460"/>
      </w:pPr>
      <w:r>
        <w:rPr>
          <w:position w:val="-52"/>
        </w:rPr>
        <w:drawing>
          <wp:inline distT="0" distB="0" distL="0" distR="0">
            <wp:extent cx="1644650" cy="166306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1644693" cy="166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20" w:lineRule="exact"/>
        <w:sectPr>
          <w:footerReference r:id="rId5" w:type="default"/>
          <w:pgSz w:w="11910" w:h="16840"/>
          <w:pgMar w:top="400" w:right="1539" w:bottom="1070" w:left="1529" w:header="0" w:footer="1010" w:gutter="0"/>
        </w:sect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line="2620" w:lineRule="exact"/>
        <w:ind w:firstLine="503"/>
      </w:pPr>
      <w:r>
        <w:rPr>
          <w:position w:val="-52"/>
        </w:rPr>
        <w:drawing>
          <wp:inline distT="0" distB="0" distL="0" distR="0">
            <wp:extent cx="1663065" cy="166306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>
                      <a:off x="0" y="0"/>
                      <a:ext cx="1663675" cy="1663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20" w:lineRule="exact"/>
        <w:sectPr>
          <w:footerReference r:id="rId6" w:type="default"/>
          <w:pgSz w:w="11910" w:h="16840"/>
          <w:pgMar w:top="400" w:right="1786" w:bottom="400" w:left="1786" w:header="0" w:footer="0" w:gutter="0"/>
        </w:sectPr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spacing w:before="191" w:line="219" w:lineRule="auto"/>
        <w:ind w:left="251"/>
        <w:rPr>
          <w:rFonts w:ascii="宋体" w:hAnsi="宋体" w:eastAsia="宋体" w:cs="宋体"/>
          <w:sz w:val="59"/>
          <w:szCs w:val="59"/>
        </w:rPr>
      </w:pPr>
      <w:r>
        <w:rPr>
          <w:rFonts w:ascii="宋体" w:hAnsi="宋体" w:eastAsia="宋体" w:cs="宋体"/>
          <w:b/>
          <w:bCs/>
          <w:spacing w:val="-2"/>
          <w:sz w:val="59"/>
          <w:szCs w:val="59"/>
        </w:rPr>
        <w:t>衡南县畜禽养殖污染防治规划</w:t>
      </w:r>
    </w:p>
    <w:p>
      <w:pPr>
        <w:pStyle w:val="2"/>
        <w:spacing w:line="280" w:lineRule="auto"/>
      </w:pPr>
    </w:p>
    <w:p>
      <w:pPr>
        <w:spacing w:before="166" w:line="219" w:lineRule="auto"/>
        <w:ind w:left="2340"/>
        <w:rPr>
          <w:rFonts w:ascii="宋体" w:hAnsi="宋体" w:eastAsia="宋体" w:cs="宋体"/>
          <w:sz w:val="51"/>
          <w:szCs w:val="51"/>
        </w:rPr>
      </w:pPr>
      <w:r>
        <w:rPr>
          <w:rFonts w:ascii="宋体" w:hAnsi="宋体" w:eastAsia="宋体" w:cs="宋体"/>
          <w:b/>
          <w:bCs/>
          <w:spacing w:val="18"/>
          <w:sz w:val="51"/>
          <w:szCs w:val="51"/>
        </w:rPr>
        <w:t>(2021-2025年)</w:t>
      </w: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166" w:line="226" w:lineRule="auto"/>
        <w:ind w:left="1750"/>
        <w:rPr>
          <w:rFonts w:ascii="仿宋" w:hAnsi="仿宋" w:eastAsia="仿宋" w:cs="仿宋"/>
          <w:sz w:val="51"/>
          <w:szCs w:val="51"/>
        </w:rPr>
      </w:pPr>
      <w:r>
        <w:rPr>
          <w:rFonts w:ascii="仿宋" w:hAnsi="仿宋" w:eastAsia="仿宋" w:cs="仿宋"/>
          <w:b/>
          <w:bCs/>
          <w:spacing w:val="-24"/>
          <w:position w:val="1"/>
          <w:sz w:val="51"/>
          <w:szCs w:val="51"/>
        </w:rPr>
        <w:t>第一部分</w:t>
      </w:r>
      <w:r>
        <w:rPr>
          <w:rFonts w:ascii="仿宋" w:hAnsi="仿宋" w:eastAsia="仿宋" w:cs="仿宋"/>
          <w:spacing w:val="109"/>
          <w:position w:val="1"/>
          <w:sz w:val="51"/>
          <w:szCs w:val="51"/>
        </w:rPr>
        <w:t xml:space="preserve">  </w:t>
      </w:r>
      <w:r>
        <w:rPr>
          <w:rFonts w:ascii="仿宋" w:hAnsi="仿宋" w:eastAsia="仿宋" w:cs="仿宋"/>
          <w:b/>
          <w:bCs/>
          <w:spacing w:val="-24"/>
          <w:position w:val="-1"/>
          <w:sz w:val="51"/>
          <w:szCs w:val="51"/>
        </w:rPr>
        <w:t>规划文本</w:t>
      </w:r>
    </w:p>
    <w:p>
      <w:pPr>
        <w:spacing w:line="226" w:lineRule="auto"/>
        <w:rPr>
          <w:rFonts w:ascii="仿宋" w:hAnsi="仿宋" w:eastAsia="仿宋" w:cs="仿宋"/>
          <w:sz w:val="51"/>
          <w:szCs w:val="51"/>
        </w:rPr>
        <w:sectPr>
          <w:pgSz w:w="11910" w:h="16840"/>
          <w:pgMar w:top="400" w:right="1786" w:bottom="400" w:left="1786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73" w:lineRule="auto"/>
      </w:pPr>
    </w:p>
    <w:p>
      <w:pPr>
        <w:pStyle w:val="2"/>
        <w:spacing w:line="274" w:lineRule="auto"/>
      </w:pPr>
    </w:p>
    <w:p>
      <w:pPr>
        <w:pStyle w:val="2"/>
        <w:spacing w:line="274" w:lineRule="auto"/>
      </w:pPr>
    </w:p>
    <w:p>
      <w:pPr>
        <w:pStyle w:val="2"/>
        <w:spacing w:line="274" w:lineRule="auto"/>
      </w:pPr>
    </w:p>
    <w:sdt>
      <w:sdtPr>
        <w:rPr>
          <w:rFonts w:ascii="宋体" w:hAnsi="宋体" w:eastAsia="宋体" w:cs="宋体"/>
          <w:sz w:val="52"/>
          <w:szCs w:val="52"/>
        </w:rPr>
        <w:id w:val="0"/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30"/>
          <w:szCs w:val="30"/>
        </w:rPr>
      </w:sdtEndPr>
      <w:sdtContent>
        <w:p>
          <w:pPr>
            <w:spacing w:before="169" w:line="221" w:lineRule="auto"/>
            <w:ind w:left="3540"/>
            <w:rPr>
              <w:rFonts w:ascii="宋体" w:hAnsi="宋体" w:eastAsia="宋体" w:cs="宋体"/>
              <w:sz w:val="52"/>
              <w:szCs w:val="52"/>
            </w:rPr>
          </w:pPr>
          <w:bookmarkStart w:id="0" w:name="bookmark1"/>
          <w:bookmarkEnd w:id="0"/>
          <w:r>
            <w:rPr>
              <w:rFonts w:ascii="宋体" w:hAnsi="宋体" w:eastAsia="宋体" w:cs="宋体"/>
              <w:b/>
              <w:bCs/>
              <w:spacing w:val="-66"/>
              <w:sz w:val="52"/>
              <w:szCs w:val="52"/>
            </w:rPr>
            <w:t>目</w:t>
          </w:r>
          <w:r>
            <w:rPr>
              <w:rFonts w:ascii="宋体" w:hAnsi="宋体" w:eastAsia="宋体" w:cs="宋体"/>
              <w:spacing w:val="152"/>
              <w:sz w:val="52"/>
              <w:szCs w:val="52"/>
            </w:rPr>
            <w:t xml:space="preserve"> </w:t>
          </w:r>
          <w:r>
            <w:rPr>
              <w:rFonts w:ascii="宋体" w:hAnsi="宋体" w:eastAsia="宋体" w:cs="宋体"/>
              <w:b/>
              <w:bCs/>
              <w:spacing w:val="-66"/>
              <w:sz w:val="52"/>
              <w:szCs w:val="52"/>
            </w:rPr>
            <w:t>录</w:t>
          </w:r>
        </w:p>
        <w:p>
          <w:pPr>
            <w:pStyle w:val="2"/>
            <w:spacing w:line="348" w:lineRule="auto"/>
          </w:pPr>
        </w:p>
        <w:p>
          <w:pPr>
            <w:pStyle w:val="2"/>
            <w:spacing w:line="348" w:lineRule="auto"/>
          </w:pPr>
        </w:p>
        <w:p>
          <w:pPr>
            <w:tabs>
              <w:tab w:val="right" w:leader="dot" w:pos="8247"/>
            </w:tabs>
            <w:spacing w:before="97" w:line="224" w:lineRule="auto"/>
            <w:ind w:left="51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1</w:t>
          </w:r>
          <w:r>
            <w:rPr>
              <w:rFonts w:ascii="Times New Roman" w:hAnsi="Times New Roman" w:eastAsia="Times New Roman" w:cs="Times New Roman"/>
              <w:spacing w:val="-43"/>
              <w:sz w:val="30"/>
              <w:szCs w:val="30"/>
            </w:rPr>
            <w:t xml:space="preserve"> </w:t>
          </w:r>
          <w:r>
            <w:rPr>
              <w:rFonts w:ascii="宋体" w:hAnsi="宋体" w:eastAsia="宋体" w:cs="宋体"/>
              <w:spacing w:val="-4"/>
              <w:sz w:val="30"/>
              <w:szCs w:val="30"/>
            </w:rPr>
            <w:t>、</w:t>
          </w:r>
          <w:r>
            <w:rPr>
              <w:rFonts w:ascii="仿宋" w:hAnsi="仿宋" w:eastAsia="仿宋" w:cs="仿宋"/>
              <w:spacing w:val="-4"/>
              <w:sz w:val="30"/>
              <w:szCs w:val="30"/>
            </w:rPr>
            <w:t>总则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1</w:t>
          </w:r>
        </w:p>
        <w:p>
          <w:pPr>
            <w:tabs>
              <w:tab w:val="right" w:leader="dot" w:pos="8267"/>
            </w:tabs>
            <w:spacing w:before="214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 xml:space="preserve">1.1  </w:t>
          </w:r>
          <w:r>
            <w:rPr>
              <w:rFonts w:ascii="仿宋" w:hAnsi="仿宋" w:eastAsia="仿宋" w:cs="仿宋"/>
              <w:spacing w:val="-4"/>
              <w:sz w:val="30"/>
              <w:szCs w:val="30"/>
            </w:rPr>
            <w:t>背景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1</w:t>
          </w:r>
        </w:p>
        <w:p>
          <w:pPr>
            <w:tabs>
              <w:tab w:val="right" w:leader="dot" w:pos="8257"/>
            </w:tabs>
            <w:spacing w:before="250" w:line="223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2"/>
              <w:sz w:val="30"/>
              <w:szCs w:val="30"/>
            </w:rPr>
            <w:t xml:space="preserve">1.2  </w:t>
          </w:r>
          <w:r>
            <w:rPr>
              <w:rFonts w:ascii="仿宋" w:hAnsi="仿宋" w:eastAsia="仿宋" w:cs="仿宋"/>
              <w:spacing w:val="2"/>
              <w:sz w:val="30"/>
              <w:szCs w:val="30"/>
            </w:rPr>
            <w:t>指导思想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2</w:t>
          </w:r>
        </w:p>
        <w:p>
          <w:pPr>
            <w:tabs>
              <w:tab w:val="right" w:leader="dot" w:pos="8260"/>
            </w:tabs>
            <w:spacing w:before="257" w:line="223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1.3</w:t>
          </w:r>
          <w:r>
            <w:rPr>
              <w:rFonts w:ascii="Times New Roman" w:hAnsi="Times New Roman" w:eastAsia="Times New Roman" w:cs="Times New Roman"/>
              <w:spacing w:val="21"/>
              <w:sz w:val="30"/>
              <w:szCs w:val="30"/>
            </w:rPr>
            <w:t xml:space="preserve">   </w:t>
          </w:r>
          <w:r>
            <w:rPr>
              <w:rFonts w:ascii="仿宋" w:hAnsi="仿宋" w:eastAsia="仿宋" w:cs="仿宋"/>
              <w:spacing w:val="-4"/>
              <w:sz w:val="30"/>
              <w:szCs w:val="30"/>
            </w:rPr>
            <w:t>规划原则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6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3</w:t>
          </w:r>
        </w:p>
        <w:p>
          <w:pPr>
            <w:tabs>
              <w:tab w:val="right" w:leader="dot" w:pos="8250"/>
            </w:tabs>
            <w:spacing w:before="234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3"/>
              <w:sz w:val="30"/>
              <w:szCs w:val="30"/>
            </w:rPr>
            <w:t>1.4</w:t>
          </w:r>
          <w:r>
            <w:rPr>
              <w:rFonts w:ascii="Times New Roman" w:hAnsi="Times New Roman" w:eastAsia="Times New Roman" w:cs="Times New Roman"/>
              <w:spacing w:val="11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3"/>
              <w:sz w:val="30"/>
              <w:szCs w:val="30"/>
            </w:rPr>
            <w:t>编制依据</w:t>
          </w:r>
          <w:r>
            <w:rPr>
              <w:rFonts w:ascii="仿宋" w:hAnsi="仿宋" w:eastAsia="仿宋" w:cs="仿宋"/>
              <w:spacing w:val="-139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2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3</w:t>
          </w:r>
        </w:p>
        <w:p>
          <w:pPr>
            <w:tabs>
              <w:tab w:val="right" w:leader="dot" w:pos="8280"/>
            </w:tabs>
            <w:spacing w:before="252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>1.5</w:t>
          </w:r>
          <w:r>
            <w:rPr>
              <w:rFonts w:ascii="Times New Roman" w:hAnsi="Times New Roman" w:eastAsia="Times New Roman" w:cs="Times New Roman"/>
              <w:spacing w:val="16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4"/>
              <w:sz w:val="30"/>
              <w:szCs w:val="30"/>
            </w:rPr>
            <w:t>规划期限和范围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6</w:t>
          </w:r>
        </w:p>
        <w:p>
          <w:pPr>
            <w:tabs>
              <w:tab w:val="right" w:leader="dot" w:pos="8272"/>
            </w:tabs>
            <w:spacing w:before="220" w:line="223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3"/>
              <w:sz w:val="30"/>
              <w:szCs w:val="30"/>
            </w:rPr>
            <w:t>1.6</w:t>
          </w:r>
          <w:r>
            <w:rPr>
              <w:rFonts w:ascii="Times New Roman" w:hAnsi="Times New Roman" w:eastAsia="Times New Roman" w:cs="Times New Roman"/>
              <w:spacing w:val="17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3"/>
              <w:sz w:val="30"/>
              <w:szCs w:val="30"/>
            </w:rPr>
            <w:t>规模认定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1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7</w:t>
          </w:r>
        </w:p>
        <w:p>
          <w:pPr>
            <w:tabs>
              <w:tab w:val="right" w:leader="dot" w:pos="8245"/>
            </w:tabs>
            <w:spacing w:before="237" w:line="222" w:lineRule="auto"/>
            <w:ind w:left="39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>2</w:t>
          </w:r>
          <w:r>
            <w:rPr>
              <w:rFonts w:ascii="Times New Roman" w:hAnsi="Times New Roman" w:eastAsia="Times New Roman" w:cs="Times New Roman"/>
              <w:spacing w:val="-38"/>
              <w:sz w:val="30"/>
              <w:szCs w:val="30"/>
            </w:rPr>
            <w:t xml:space="preserve"> </w:t>
          </w:r>
          <w:r>
            <w:rPr>
              <w:rFonts w:ascii="宋体" w:hAnsi="宋体" w:eastAsia="宋体" w:cs="宋体"/>
              <w:spacing w:val="4"/>
              <w:sz w:val="30"/>
              <w:szCs w:val="30"/>
            </w:rPr>
            <w:t>、</w:t>
          </w:r>
          <w:r>
            <w:rPr>
              <w:rFonts w:ascii="仿宋" w:hAnsi="仿宋" w:eastAsia="仿宋" w:cs="仿宋"/>
              <w:spacing w:val="4"/>
              <w:sz w:val="30"/>
              <w:szCs w:val="30"/>
            </w:rPr>
            <w:t>区域概况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16"/>
              <w:sz w:val="30"/>
              <w:szCs w:val="30"/>
            </w:rPr>
            <w:t>8</w:t>
          </w:r>
        </w:p>
        <w:p>
          <w:pPr>
            <w:tabs>
              <w:tab w:val="right" w:leader="dot" w:pos="8265"/>
            </w:tabs>
            <w:spacing w:before="239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z w:val="30"/>
              <w:szCs w:val="30"/>
            </w:rPr>
            <w:t>2.1</w:t>
          </w:r>
          <w:r>
            <w:rPr>
              <w:rFonts w:ascii="Times New Roman" w:hAnsi="Times New Roman" w:eastAsia="Times New Roman" w:cs="Times New Roman"/>
              <w:spacing w:val="23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z w:val="30"/>
              <w:szCs w:val="30"/>
            </w:rPr>
            <w:t>自然条件概况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8</w:t>
          </w:r>
        </w:p>
        <w:p>
          <w:pPr>
            <w:tabs>
              <w:tab w:val="right" w:leader="dot" w:pos="8260"/>
            </w:tabs>
            <w:spacing w:before="236" w:line="221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8"/>
              <w:sz w:val="30"/>
              <w:szCs w:val="30"/>
            </w:rPr>
            <w:t>2.2</w:t>
          </w:r>
          <w:r>
            <w:rPr>
              <w:rFonts w:ascii="Times New Roman" w:hAnsi="Times New Roman" w:eastAsia="Times New Roman" w:cs="Times New Roman"/>
              <w:spacing w:val="2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8"/>
              <w:sz w:val="30"/>
              <w:szCs w:val="30"/>
            </w:rPr>
            <w:t>社会经济概况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46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0"/>
              <w:szCs w:val="30"/>
            </w:rPr>
            <w:t>9</w:t>
          </w:r>
        </w:p>
        <w:p>
          <w:pPr>
            <w:tabs>
              <w:tab w:val="right" w:leader="dot" w:pos="8237"/>
            </w:tabs>
            <w:spacing w:before="254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7"/>
              <w:sz w:val="30"/>
              <w:szCs w:val="30"/>
            </w:rPr>
            <w:t xml:space="preserve">2.3  </w:t>
          </w:r>
          <w:r>
            <w:rPr>
              <w:rFonts w:ascii="仿宋" w:hAnsi="仿宋" w:eastAsia="仿宋" w:cs="仿宋"/>
              <w:spacing w:val="7"/>
              <w:sz w:val="30"/>
              <w:szCs w:val="30"/>
            </w:rPr>
            <w:t>生态环境概况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10"/>
              <w:sz w:val="30"/>
              <w:szCs w:val="30"/>
            </w:rPr>
            <w:t>12</w:t>
          </w:r>
        </w:p>
        <w:p>
          <w:pPr>
            <w:tabs>
              <w:tab w:val="right" w:leader="dot" w:pos="8237"/>
            </w:tabs>
            <w:spacing w:before="227" w:line="221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7"/>
              <w:sz w:val="30"/>
              <w:szCs w:val="30"/>
            </w:rPr>
            <w:t>2.4</w:t>
          </w: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7"/>
              <w:sz w:val="30"/>
              <w:szCs w:val="30"/>
            </w:rPr>
            <w:t>养殖污染防治现状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10"/>
              <w:sz w:val="30"/>
              <w:szCs w:val="30"/>
            </w:rPr>
            <w:t>15</w:t>
          </w:r>
        </w:p>
        <w:p>
          <w:pPr>
            <w:tabs>
              <w:tab w:val="right" w:leader="dot" w:pos="8240"/>
            </w:tabs>
            <w:spacing w:before="244" w:line="222" w:lineRule="auto"/>
            <w:ind w:left="39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>3</w:t>
          </w:r>
          <w:r>
            <w:rPr>
              <w:rFonts w:ascii="宋体" w:hAnsi="宋体" w:eastAsia="宋体" w:cs="宋体"/>
              <w:spacing w:val="4"/>
              <w:sz w:val="30"/>
              <w:szCs w:val="30"/>
            </w:rPr>
            <w:t>、</w:t>
          </w:r>
          <w:r>
            <w:rPr>
              <w:rFonts w:ascii="仿宋" w:hAnsi="仿宋" w:eastAsia="仿宋" w:cs="仿宋"/>
              <w:spacing w:val="4"/>
              <w:sz w:val="30"/>
              <w:szCs w:val="30"/>
            </w:rPr>
            <w:t>指标目标</w:t>
          </w:r>
          <w:r>
            <w:rPr>
              <w:rFonts w:ascii="仿宋" w:hAnsi="仿宋" w:eastAsia="仿宋" w:cs="仿宋"/>
              <w:spacing w:val="-135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30</w:t>
          </w:r>
        </w:p>
        <w:p>
          <w:pPr>
            <w:tabs>
              <w:tab w:val="right" w:leader="dot" w:pos="8260"/>
            </w:tabs>
            <w:spacing w:before="239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 xml:space="preserve">3.1  </w:t>
          </w:r>
          <w:r>
            <w:rPr>
              <w:rFonts w:ascii="仿宋" w:hAnsi="仿宋" w:eastAsia="仿宋" w:cs="仿宋"/>
              <w:spacing w:val="4"/>
              <w:sz w:val="30"/>
              <w:szCs w:val="30"/>
            </w:rPr>
            <w:t>规划目标</w:t>
          </w:r>
          <w:r>
            <w:rPr>
              <w:rFonts w:ascii="仿宋" w:hAnsi="仿宋" w:eastAsia="仿宋" w:cs="仿宋"/>
              <w:spacing w:val="-132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7"/>
              <w:sz w:val="30"/>
              <w:szCs w:val="30"/>
            </w:rPr>
            <w:t>30</w:t>
          </w:r>
        </w:p>
        <w:p>
          <w:pPr>
            <w:tabs>
              <w:tab w:val="right" w:leader="dot" w:pos="8270"/>
            </w:tabs>
            <w:spacing w:before="247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4"/>
              <w:sz w:val="30"/>
              <w:szCs w:val="30"/>
            </w:rPr>
            <w:t xml:space="preserve">3.2  </w:t>
          </w:r>
          <w:r>
            <w:rPr>
              <w:rFonts w:ascii="仿宋" w:hAnsi="仿宋" w:eastAsia="仿宋" w:cs="仿宋"/>
              <w:spacing w:val="4"/>
              <w:sz w:val="30"/>
              <w:szCs w:val="30"/>
            </w:rPr>
            <w:t>畜禽粪污环境承载力测算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31</w:t>
          </w:r>
        </w:p>
        <w:p>
          <w:pPr>
            <w:tabs>
              <w:tab w:val="right" w:leader="dot" w:pos="8270"/>
            </w:tabs>
            <w:spacing w:before="227" w:line="220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1"/>
              <w:sz w:val="30"/>
              <w:szCs w:val="30"/>
            </w:rPr>
            <w:t>3.3</w:t>
          </w:r>
          <w:r>
            <w:rPr>
              <w:rFonts w:ascii="Times New Roman" w:hAnsi="Times New Roman" w:eastAsia="Times New Roman" w:cs="Times New Roman"/>
              <w:spacing w:val="26"/>
              <w:w w:val="101"/>
              <w:sz w:val="30"/>
              <w:szCs w:val="30"/>
            </w:rPr>
            <w:t xml:space="preserve">  </w:t>
          </w:r>
          <w:r>
            <w:rPr>
              <w:rFonts w:ascii="仿宋" w:hAnsi="仿宋" w:eastAsia="仿宋" w:cs="仿宋"/>
              <w:spacing w:val="1"/>
              <w:sz w:val="30"/>
              <w:szCs w:val="30"/>
            </w:rPr>
            <w:t>目标可达性分析</w:t>
          </w:r>
          <w:r>
            <w:rPr>
              <w:rFonts w:ascii="仿宋" w:hAnsi="仿宋" w:eastAsia="仿宋" w:cs="仿宋"/>
              <w:spacing w:val="-140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36</w:t>
          </w:r>
        </w:p>
        <w:p>
          <w:pPr>
            <w:tabs>
              <w:tab w:val="right" w:leader="dot" w:pos="8260"/>
            </w:tabs>
            <w:spacing w:before="254" w:line="221" w:lineRule="auto"/>
            <w:ind w:left="39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6"/>
              <w:sz w:val="30"/>
              <w:szCs w:val="30"/>
            </w:rPr>
            <w:t>4</w:t>
          </w:r>
          <w:r>
            <w:rPr>
              <w:rFonts w:ascii="Times New Roman" w:hAnsi="Times New Roman" w:eastAsia="Times New Roman" w:cs="Times New Roman"/>
              <w:spacing w:val="-42"/>
              <w:sz w:val="30"/>
              <w:szCs w:val="30"/>
            </w:rPr>
            <w:t xml:space="preserve"> </w:t>
          </w:r>
          <w:r>
            <w:rPr>
              <w:rFonts w:ascii="宋体" w:hAnsi="宋体" w:eastAsia="宋体" w:cs="宋体"/>
              <w:spacing w:val="6"/>
              <w:sz w:val="30"/>
              <w:szCs w:val="30"/>
            </w:rPr>
            <w:t>、</w:t>
          </w:r>
          <w:r>
            <w:rPr>
              <w:rFonts w:ascii="仿宋" w:hAnsi="仿宋" w:eastAsia="仿宋" w:cs="仿宋"/>
              <w:spacing w:val="6"/>
              <w:sz w:val="30"/>
              <w:szCs w:val="30"/>
            </w:rPr>
            <w:t>畜禽养殖污染防治主要任务</w:t>
          </w:r>
          <w:r>
            <w:rPr>
              <w:rFonts w:ascii="仿宋" w:hAnsi="仿宋" w:eastAsia="仿宋" w:cs="仿宋"/>
              <w:spacing w:val="-138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仿宋" w:hAnsi="仿宋" w:eastAsia="仿宋" w:cs="仿宋"/>
              <w:spacing w:val="-15"/>
              <w:sz w:val="30"/>
              <w:szCs w:val="30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39</w:t>
          </w:r>
        </w:p>
        <w:p>
          <w:pPr>
            <w:tabs>
              <w:tab w:val="right" w:leader="dot" w:pos="8270"/>
            </w:tabs>
            <w:spacing w:before="221" w:line="221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6"/>
              <w:sz w:val="30"/>
              <w:szCs w:val="30"/>
            </w:rPr>
            <w:t xml:space="preserve">4.1  </w:t>
          </w:r>
          <w:r>
            <w:rPr>
              <w:rFonts w:ascii="仿宋" w:hAnsi="仿宋" w:eastAsia="仿宋" w:cs="仿宋"/>
              <w:spacing w:val="6"/>
              <w:sz w:val="30"/>
              <w:szCs w:val="30"/>
            </w:rPr>
            <w:t>畜禽养殖污染治理总体要求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4"/>
              <w:sz w:val="30"/>
              <w:szCs w:val="30"/>
            </w:rPr>
            <w:t>39</w:t>
          </w:r>
        </w:p>
        <w:p>
          <w:pPr>
            <w:tabs>
              <w:tab w:val="right" w:leader="dot" w:pos="8247"/>
            </w:tabs>
            <w:spacing w:before="253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7"/>
              <w:sz w:val="30"/>
              <w:szCs w:val="30"/>
            </w:rPr>
            <w:t>4.2</w:t>
          </w:r>
          <w:r>
            <w:rPr>
              <w:rFonts w:ascii="Times New Roman" w:hAnsi="Times New Roman" w:eastAsia="Times New Roman" w:cs="Times New Roman"/>
              <w:spacing w:val="66"/>
              <w:w w:val="101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pacing w:val="7"/>
              <w:sz w:val="30"/>
              <w:szCs w:val="30"/>
            </w:rPr>
            <w:t>提升畜禽粪污资源化利用水平</w:t>
          </w:r>
          <w:r>
            <w:rPr>
              <w:rFonts w:ascii="仿宋" w:hAnsi="仿宋" w:eastAsia="仿宋" w:cs="仿宋"/>
              <w:spacing w:val="-140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2"/>
              <w:sz w:val="30"/>
              <w:szCs w:val="30"/>
            </w:rPr>
            <w:t>40</w:t>
          </w:r>
        </w:p>
        <w:p>
          <w:pPr>
            <w:tabs>
              <w:tab w:val="right" w:leader="dot" w:pos="8257"/>
            </w:tabs>
            <w:spacing w:before="240" w:line="222" w:lineRule="auto"/>
            <w:ind w:left="843"/>
            <w:rPr>
              <w:rFonts w:ascii="Times New Roman" w:hAnsi="Times New Roman" w:eastAsia="Times New Roman" w:cs="Times New Roman"/>
              <w:sz w:val="30"/>
              <w:szCs w:val="30"/>
            </w:rPr>
          </w:pPr>
          <w:r>
            <w:rPr>
              <w:rFonts w:ascii="Times New Roman" w:hAnsi="Times New Roman" w:eastAsia="Times New Roman" w:cs="Times New Roman"/>
              <w:spacing w:val="6"/>
              <w:sz w:val="30"/>
              <w:szCs w:val="30"/>
            </w:rPr>
            <w:t>4.3</w:t>
          </w:r>
          <w:r>
            <w:rPr>
              <w:rFonts w:ascii="Times New Roman" w:hAnsi="Times New Roman" w:eastAsia="Times New Roman" w:cs="Times New Roman"/>
              <w:spacing w:val="78"/>
              <w:sz w:val="30"/>
              <w:szCs w:val="30"/>
            </w:rPr>
            <w:t xml:space="preserve"> </w:t>
          </w:r>
          <w:r>
            <w:rPr>
              <w:rFonts w:ascii="仿宋" w:hAnsi="仿宋" w:eastAsia="仿宋" w:cs="仿宋"/>
              <w:spacing w:val="6"/>
              <w:sz w:val="30"/>
              <w:szCs w:val="30"/>
            </w:rPr>
            <w:t>完善粪污处理和利用设施</w:t>
          </w:r>
          <w:r>
            <w:rPr>
              <w:rFonts w:ascii="仿宋" w:hAnsi="仿宋" w:eastAsia="仿宋" w:cs="仿宋"/>
              <w:sz w:val="30"/>
              <w:szCs w:val="30"/>
            </w:rPr>
            <w:tab/>
          </w:r>
          <w:r>
            <w:rPr>
              <w:rFonts w:ascii="Times New Roman" w:hAnsi="Times New Roman" w:eastAsia="Times New Roman" w:cs="Times New Roman"/>
              <w:spacing w:val="-2"/>
              <w:sz w:val="30"/>
              <w:szCs w:val="30"/>
            </w:rPr>
            <w:t>44</w:t>
          </w:r>
        </w:p>
      </w:sdtContent>
    </w:sdt>
    <w:p>
      <w:pPr>
        <w:spacing w:line="222" w:lineRule="auto"/>
        <w:rPr>
          <w:rFonts w:ascii="Times New Roman" w:hAnsi="Times New Roman" w:eastAsia="Times New Roman" w:cs="Times New Roman"/>
          <w:sz w:val="30"/>
          <w:szCs w:val="30"/>
        </w:rPr>
        <w:sectPr>
          <w:pgSz w:w="11910" w:h="16840"/>
          <w:pgMar w:top="400" w:right="1786" w:bottom="400" w:left="1786" w:header="0" w:footer="0" w:gutter="0"/>
        </w:sectPr>
      </w:pPr>
    </w:p>
    <w:p>
      <w:pPr>
        <w:pStyle w:val="2"/>
        <w:spacing w:line="275" w:lineRule="auto"/>
      </w:pPr>
    </w:p>
    <w:p>
      <w:pPr>
        <w:pStyle w:val="2"/>
        <w:spacing w:line="275" w:lineRule="auto"/>
      </w:pPr>
    </w:p>
    <w:p>
      <w:pPr>
        <w:pStyle w:val="2"/>
        <w:spacing w:line="276" w:lineRule="auto"/>
      </w:pPr>
    </w:p>
    <w:p>
      <w:pPr>
        <w:pStyle w:val="2"/>
        <w:spacing w:line="276" w:lineRule="auto"/>
      </w:pPr>
    </w:p>
    <w:p>
      <w:pPr>
        <w:pStyle w:val="2"/>
        <w:spacing w:line="276" w:lineRule="auto"/>
      </w:pPr>
    </w:p>
    <w:sdt>
      <w:sdtPr>
        <w:rPr>
          <w:rFonts w:ascii="Times New Roman" w:hAnsi="Times New Roman" w:eastAsia="Times New Roman" w:cs="Times New Roman"/>
          <w:sz w:val="31"/>
          <w:szCs w:val="31"/>
        </w:rPr>
        <w:id w:val="0"/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31"/>
          <w:szCs w:val="31"/>
        </w:rPr>
      </w:sdtEndPr>
      <w:sdtContent>
        <w:p>
          <w:pPr>
            <w:tabs>
              <w:tab w:val="right" w:leader="dot" w:pos="8487"/>
            </w:tabs>
            <w:spacing w:before="101" w:line="221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3"/>
              <w:sz w:val="31"/>
              <w:szCs w:val="31"/>
            </w:rPr>
            <w:t>4.4</w:t>
          </w:r>
          <w:r>
            <w:rPr>
              <w:rFonts w:ascii="Times New Roman" w:hAnsi="Times New Roman" w:eastAsia="Times New Roman" w:cs="Times New Roman"/>
              <w:spacing w:val="31"/>
              <w:sz w:val="31"/>
              <w:szCs w:val="31"/>
            </w:rPr>
            <w:t xml:space="preserve">  </w:t>
          </w:r>
          <w:r>
            <w:rPr>
              <w:rFonts w:ascii="仿宋" w:hAnsi="仿宋" w:eastAsia="仿宋" w:cs="仿宋"/>
              <w:spacing w:val="-3"/>
              <w:sz w:val="31"/>
              <w:szCs w:val="31"/>
            </w:rPr>
            <w:t>完善台账管理制度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10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2"/>
              <w:sz w:val="31"/>
              <w:szCs w:val="31"/>
            </w:rPr>
            <w:t>47</w:t>
          </w:r>
        </w:p>
        <w:p>
          <w:pPr>
            <w:tabs>
              <w:tab w:val="right" w:leader="dot" w:pos="8487"/>
            </w:tabs>
            <w:spacing w:before="212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4.5</w:t>
          </w:r>
          <w:r>
            <w:rPr>
              <w:rFonts w:ascii="Times New Roman" w:hAnsi="Times New Roman" w:eastAsia="Times New Roman" w:cs="Times New Roman"/>
              <w:spacing w:val="69"/>
              <w:w w:val="101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1"/>
              <w:szCs w:val="31"/>
            </w:rPr>
            <w:t>强化环境监管</w:t>
          </w:r>
          <w:r>
            <w:rPr>
              <w:rFonts w:ascii="仿宋" w:hAnsi="仿宋" w:eastAsia="仿宋" w:cs="仿宋"/>
              <w:spacing w:val="-145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3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2"/>
              <w:sz w:val="31"/>
              <w:szCs w:val="31"/>
            </w:rPr>
            <w:t>48</w:t>
          </w:r>
        </w:p>
        <w:p>
          <w:pPr>
            <w:tabs>
              <w:tab w:val="right" w:leader="dot" w:pos="8477"/>
            </w:tabs>
            <w:spacing w:before="217" w:line="223" w:lineRule="auto"/>
            <w:ind w:left="63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6"/>
              <w:sz w:val="31"/>
              <w:szCs w:val="31"/>
            </w:rPr>
            <w:t>5</w:t>
          </w:r>
          <w:r>
            <w:rPr>
              <w:rFonts w:ascii="宋体" w:hAnsi="宋体" w:eastAsia="宋体" w:cs="宋体"/>
              <w:spacing w:val="-6"/>
              <w:sz w:val="31"/>
              <w:szCs w:val="31"/>
            </w:rPr>
            <w:t>、</w:t>
          </w:r>
          <w:r>
            <w:rPr>
              <w:rFonts w:ascii="仿宋" w:hAnsi="仿宋" w:eastAsia="仿宋" w:cs="仿宋"/>
              <w:spacing w:val="-6"/>
              <w:sz w:val="31"/>
              <w:szCs w:val="31"/>
            </w:rPr>
            <w:t>重点工程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Times New Roman" w:hAnsi="Times New Roman" w:eastAsia="Times New Roman" w:cs="Times New Roman"/>
              <w:sz w:val="31"/>
              <w:szCs w:val="31"/>
            </w:rPr>
            <w:t>52</w:t>
          </w:r>
        </w:p>
        <w:p>
          <w:pPr>
            <w:tabs>
              <w:tab w:val="right" w:leader="dot" w:pos="8532"/>
            </w:tabs>
            <w:spacing w:before="231" w:line="221" w:lineRule="auto"/>
            <w:ind w:left="1141"/>
            <w:rPr>
              <w:rFonts w:ascii="仿宋" w:hAnsi="仿宋" w:eastAsia="仿宋" w:cs="仿宋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1"/>
              <w:sz w:val="31"/>
              <w:szCs w:val="31"/>
            </w:rPr>
            <w:t>5.1</w:t>
          </w:r>
          <w:r>
            <w:rPr>
              <w:rFonts w:ascii="Times New Roman" w:hAnsi="Times New Roman" w:eastAsia="Times New Roman" w:cs="Times New Roman"/>
              <w:spacing w:val="67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1"/>
              <w:sz w:val="31"/>
              <w:szCs w:val="31"/>
            </w:rPr>
            <w:t>养殖场(户)畜禽粪污处理利用设施提升工程</w:t>
          </w:r>
          <w:r>
            <w:rPr>
              <w:rFonts w:ascii="仿宋" w:hAnsi="仿宋" w:eastAsia="仿宋" w:cs="仿宋"/>
              <w:spacing w:val="-32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3"/>
              <w:sz w:val="31"/>
              <w:szCs w:val="31"/>
            </w:rPr>
            <w:t>52</w:t>
          </w:r>
        </w:p>
        <w:p>
          <w:pPr>
            <w:tabs>
              <w:tab w:val="right" w:leader="dot" w:pos="8477"/>
            </w:tabs>
            <w:spacing w:before="234" w:line="219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 xml:space="preserve">5.2  </w:t>
          </w:r>
          <w:r>
            <w:rPr>
              <w:rFonts w:ascii="仿宋" w:hAnsi="仿宋" w:eastAsia="仿宋" w:cs="仿宋"/>
              <w:spacing w:val="-4"/>
              <w:sz w:val="31"/>
              <w:szCs w:val="31"/>
            </w:rPr>
            <w:t>畜禽粪污转运及集中处理中心建设工程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52</w:t>
          </w:r>
        </w:p>
        <w:p>
          <w:pPr>
            <w:tabs>
              <w:tab w:val="right" w:leader="dot" w:pos="8472"/>
            </w:tabs>
            <w:spacing w:before="236" w:line="221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3"/>
              <w:sz w:val="31"/>
              <w:szCs w:val="31"/>
            </w:rPr>
            <w:t xml:space="preserve">5.3  </w:t>
          </w:r>
          <w:r>
            <w:rPr>
              <w:rFonts w:ascii="仿宋" w:hAnsi="仿宋" w:eastAsia="仿宋" w:cs="仿宋"/>
              <w:spacing w:val="-3"/>
              <w:sz w:val="31"/>
              <w:szCs w:val="31"/>
            </w:rPr>
            <w:t>畜禽养殖标准化示范场创建工程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Times New Roman" w:hAnsi="Times New Roman" w:eastAsia="Times New Roman" w:cs="Times New Roman"/>
              <w:spacing w:val="-13"/>
              <w:sz w:val="31"/>
              <w:szCs w:val="31"/>
            </w:rPr>
            <w:t>52</w:t>
          </w:r>
        </w:p>
        <w:p>
          <w:pPr>
            <w:tabs>
              <w:tab w:val="right" w:leader="dot" w:pos="8477"/>
            </w:tabs>
            <w:spacing w:before="233" w:line="223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5"/>
              <w:sz w:val="31"/>
              <w:szCs w:val="31"/>
            </w:rPr>
            <w:t xml:space="preserve">5.4  </w:t>
          </w:r>
          <w:r>
            <w:rPr>
              <w:rFonts w:ascii="仿宋" w:hAnsi="仿宋" w:eastAsia="仿宋" w:cs="仿宋"/>
              <w:spacing w:val="-5"/>
              <w:sz w:val="31"/>
              <w:szCs w:val="31"/>
            </w:rPr>
            <w:t>田间配套设施建设工程</w:t>
          </w:r>
          <w:r>
            <w:rPr>
              <w:rFonts w:ascii="仿宋" w:hAnsi="仿宋" w:eastAsia="仿宋" w:cs="仿宋"/>
              <w:spacing w:val="-124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2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53</w:t>
          </w:r>
        </w:p>
        <w:p>
          <w:pPr>
            <w:tabs>
              <w:tab w:val="right" w:leader="dot" w:pos="8457"/>
            </w:tabs>
            <w:spacing w:before="215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2"/>
              <w:sz w:val="31"/>
              <w:szCs w:val="31"/>
            </w:rPr>
            <w:t>5.5</w:t>
          </w:r>
          <w:r>
            <w:rPr>
              <w:rFonts w:ascii="Times New Roman" w:hAnsi="Times New Roman" w:eastAsia="Times New Roman" w:cs="Times New Roman"/>
              <w:spacing w:val="69"/>
              <w:w w:val="101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2"/>
              <w:sz w:val="31"/>
              <w:szCs w:val="31"/>
            </w:rPr>
            <w:t>监管体系建设工程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6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53</w:t>
          </w:r>
        </w:p>
        <w:p>
          <w:pPr>
            <w:tabs>
              <w:tab w:val="right" w:leader="dot" w:pos="8470"/>
            </w:tabs>
            <w:spacing w:before="213" w:line="220" w:lineRule="auto"/>
            <w:ind w:left="63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11"/>
              <w:sz w:val="31"/>
              <w:szCs w:val="31"/>
            </w:rPr>
            <w:t>6</w:t>
          </w:r>
          <w:r>
            <w:rPr>
              <w:rFonts w:ascii="宋体" w:hAnsi="宋体" w:eastAsia="宋体" w:cs="宋体"/>
              <w:spacing w:val="-11"/>
              <w:sz w:val="31"/>
              <w:szCs w:val="31"/>
            </w:rPr>
            <w:t>、</w:t>
          </w:r>
          <w:r>
            <w:rPr>
              <w:rFonts w:ascii="仿宋" w:hAnsi="仿宋" w:eastAsia="仿宋" w:cs="仿宋"/>
              <w:spacing w:val="-11"/>
              <w:sz w:val="31"/>
              <w:szCs w:val="31"/>
            </w:rPr>
            <w:t>工程投资估算与资金筹措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2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11"/>
              <w:sz w:val="31"/>
              <w:szCs w:val="31"/>
            </w:rPr>
            <w:t>54</w:t>
          </w:r>
        </w:p>
        <w:p>
          <w:pPr>
            <w:tabs>
              <w:tab w:val="right" w:leader="dot" w:pos="8477"/>
            </w:tabs>
            <w:spacing w:before="241" w:line="220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z w:val="31"/>
              <w:szCs w:val="31"/>
            </w:rPr>
            <w:t>6.1</w:t>
          </w:r>
          <w:r>
            <w:rPr>
              <w:rFonts w:ascii="Times New Roman" w:hAnsi="Times New Roman" w:eastAsia="Times New Roman" w:cs="Times New Roman"/>
              <w:spacing w:val="58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>投资估算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5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54</w:t>
          </w:r>
        </w:p>
        <w:p>
          <w:pPr>
            <w:tabs>
              <w:tab w:val="right" w:leader="dot" w:pos="8467"/>
            </w:tabs>
            <w:spacing w:before="225" w:line="223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6.2</w:t>
          </w:r>
          <w:r>
            <w:rPr>
              <w:rFonts w:ascii="Times New Roman" w:hAnsi="Times New Roman" w:eastAsia="Times New Roman" w:cs="Times New Roman"/>
              <w:spacing w:val="71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1"/>
              <w:szCs w:val="31"/>
            </w:rPr>
            <w:t>资金筹措</w:t>
          </w:r>
          <w:r>
            <w:rPr>
              <w:rFonts w:ascii="仿宋" w:hAnsi="仿宋" w:eastAsia="仿宋" w:cs="仿宋"/>
              <w:spacing w:val="-145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5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54</w:t>
          </w:r>
        </w:p>
        <w:p>
          <w:pPr>
            <w:tabs>
              <w:tab w:val="right" w:leader="dot" w:pos="8477"/>
            </w:tabs>
            <w:spacing w:before="223" w:line="222" w:lineRule="auto"/>
            <w:ind w:left="63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3"/>
              <w:sz w:val="31"/>
              <w:szCs w:val="31"/>
            </w:rPr>
            <w:t>7</w:t>
          </w:r>
          <w:r>
            <w:rPr>
              <w:rFonts w:ascii="宋体" w:hAnsi="宋体" w:eastAsia="宋体" w:cs="宋体"/>
              <w:spacing w:val="-3"/>
              <w:sz w:val="31"/>
              <w:szCs w:val="31"/>
            </w:rPr>
            <w:t>、</w:t>
          </w:r>
          <w:r>
            <w:rPr>
              <w:rFonts w:ascii="仿宋" w:hAnsi="仿宋" w:eastAsia="仿宋" w:cs="仿宋"/>
              <w:spacing w:val="-3"/>
              <w:sz w:val="31"/>
              <w:szCs w:val="31"/>
            </w:rPr>
            <w:t>效益分析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Times New Roman" w:hAnsi="Times New Roman" w:eastAsia="Times New Roman" w:cs="Times New Roman"/>
              <w:spacing w:val="-5"/>
              <w:sz w:val="31"/>
              <w:szCs w:val="31"/>
            </w:rPr>
            <w:t>56</w:t>
          </w:r>
        </w:p>
        <w:p>
          <w:pPr>
            <w:tabs>
              <w:tab w:val="right" w:leader="dot" w:pos="8477"/>
            </w:tabs>
            <w:spacing w:before="206" w:line="221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1"/>
              <w:sz w:val="31"/>
              <w:szCs w:val="31"/>
            </w:rPr>
            <w:t>7.1</w:t>
          </w:r>
          <w:r>
            <w:rPr>
              <w:rFonts w:ascii="Times New Roman" w:hAnsi="Times New Roman" w:eastAsia="Times New Roman" w:cs="Times New Roman"/>
              <w:spacing w:val="58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1"/>
              <w:sz w:val="31"/>
              <w:szCs w:val="31"/>
            </w:rPr>
            <w:t>经济效益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6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56</w:t>
          </w:r>
        </w:p>
        <w:p>
          <w:pPr>
            <w:tabs>
              <w:tab w:val="right" w:leader="dot" w:pos="8477"/>
            </w:tabs>
            <w:spacing w:before="223" w:line="223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1"/>
              <w:sz w:val="31"/>
              <w:szCs w:val="31"/>
            </w:rPr>
            <w:t>7.2</w:t>
          </w:r>
          <w:r>
            <w:rPr>
              <w:rFonts w:ascii="Times New Roman" w:hAnsi="Times New Roman" w:eastAsia="Times New Roman" w:cs="Times New Roman"/>
              <w:spacing w:val="48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1"/>
              <w:sz w:val="31"/>
              <w:szCs w:val="31"/>
            </w:rPr>
            <w:t>社会效益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5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56</w:t>
          </w:r>
        </w:p>
        <w:p>
          <w:pPr>
            <w:tabs>
              <w:tab w:val="right" w:leader="dot" w:pos="8477"/>
            </w:tabs>
            <w:spacing w:before="235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z w:val="31"/>
              <w:szCs w:val="31"/>
            </w:rPr>
            <w:t>7.3</w:t>
          </w:r>
          <w:r>
            <w:rPr>
              <w:rFonts w:ascii="Times New Roman" w:hAnsi="Times New Roman" w:eastAsia="Times New Roman" w:cs="Times New Roman"/>
              <w:spacing w:val="46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>环境效益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4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57</w:t>
          </w:r>
        </w:p>
        <w:p>
          <w:pPr>
            <w:tabs>
              <w:tab w:val="right" w:leader="dot" w:pos="8467"/>
            </w:tabs>
            <w:spacing w:before="224" w:line="221" w:lineRule="auto"/>
            <w:ind w:left="63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7"/>
              <w:sz w:val="31"/>
              <w:szCs w:val="31"/>
            </w:rPr>
            <w:t>8</w:t>
          </w:r>
          <w:r>
            <w:rPr>
              <w:rFonts w:ascii="宋体" w:hAnsi="宋体" w:eastAsia="宋体" w:cs="宋体"/>
              <w:spacing w:val="-7"/>
              <w:sz w:val="31"/>
              <w:szCs w:val="31"/>
            </w:rPr>
            <w:t>、</w:t>
          </w:r>
          <w:r>
            <w:rPr>
              <w:rFonts w:ascii="仿宋" w:hAnsi="仿宋" w:eastAsia="仿宋" w:cs="仿宋"/>
              <w:spacing w:val="-7"/>
              <w:sz w:val="31"/>
              <w:szCs w:val="31"/>
            </w:rPr>
            <w:t>保障措施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Times New Roman" w:hAnsi="Times New Roman" w:eastAsia="Times New Roman" w:cs="Times New Roman"/>
              <w:sz w:val="31"/>
              <w:szCs w:val="31"/>
            </w:rPr>
            <w:t>58</w:t>
          </w:r>
        </w:p>
        <w:p>
          <w:pPr>
            <w:tabs>
              <w:tab w:val="right" w:leader="dot" w:pos="8477"/>
            </w:tabs>
            <w:spacing w:before="233" w:line="224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2"/>
              <w:sz w:val="31"/>
              <w:szCs w:val="31"/>
            </w:rPr>
            <w:t>8.1</w:t>
          </w:r>
          <w:r>
            <w:rPr>
              <w:rFonts w:ascii="Times New Roman" w:hAnsi="Times New Roman" w:eastAsia="Times New Roman" w:cs="Times New Roman"/>
              <w:spacing w:val="64"/>
              <w:w w:val="101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2"/>
              <w:sz w:val="31"/>
              <w:szCs w:val="31"/>
            </w:rPr>
            <w:t>加强组织领导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4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58</w:t>
          </w:r>
        </w:p>
        <w:p>
          <w:pPr>
            <w:tabs>
              <w:tab w:val="right" w:leader="dot" w:pos="8457"/>
            </w:tabs>
            <w:spacing w:before="223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3"/>
              <w:sz w:val="31"/>
              <w:szCs w:val="31"/>
            </w:rPr>
            <w:t>8.2</w:t>
          </w:r>
          <w:r>
            <w:rPr>
              <w:rFonts w:ascii="Times New Roman" w:hAnsi="Times New Roman" w:eastAsia="Times New Roman" w:cs="Times New Roman"/>
              <w:spacing w:val="81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3"/>
              <w:sz w:val="31"/>
              <w:szCs w:val="31"/>
            </w:rPr>
            <w:t>细化责任分工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7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58</w:t>
          </w:r>
        </w:p>
        <w:p>
          <w:pPr>
            <w:tabs>
              <w:tab w:val="right" w:leader="dot" w:pos="8477"/>
            </w:tabs>
            <w:spacing w:before="237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8.3</w:t>
          </w:r>
          <w:r>
            <w:rPr>
              <w:rFonts w:ascii="Times New Roman" w:hAnsi="Times New Roman" w:eastAsia="Times New Roman" w:cs="Times New Roman"/>
              <w:spacing w:val="62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1"/>
              <w:szCs w:val="31"/>
            </w:rPr>
            <w:t>加大政策和技术支撑</w:t>
          </w:r>
          <w:r>
            <w:rPr>
              <w:rFonts w:ascii="仿宋" w:hAnsi="仿宋" w:eastAsia="仿宋" w:cs="仿宋"/>
              <w:spacing w:val="-136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21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59</w:t>
          </w:r>
        </w:p>
        <w:p>
          <w:pPr>
            <w:tabs>
              <w:tab w:val="right" w:leader="dot" w:pos="8467"/>
            </w:tabs>
            <w:spacing w:before="227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6"/>
              <w:sz w:val="31"/>
              <w:szCs w:val="31"/>
            </w:rPr>
            <w:t>8.4</w:t>
          </w:r>
          <w:r>
            <w:rPr>
              <w:rFonts w:ascii="Times New Roman" w:hAnsi="Times New Roman" w:eastAsia="Times New Roman" w:cs="Times New Roman"/>
              <w:spacing w:val="77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6"/>
              <w:sz w:val="31"/>
              <w:szCs w:val="31"/>
            </w:rPr>
            <w:t>强化监督考核</w:t>
          </w:r>
          <w:r>
            <w:rPr>
              <w:rFonts w:ascii="仿宋" w:hAnsi="仿宋" w:eastAsia="仿宋" w:cs="仿宋"/>
              <w:spacing w:val="-135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4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59</w:t>
          </w:r>
        </w:p>
        <w:p>
          <w:pPr>
            <w:tabs>
              <w:tab w:val="right" w:leader="dot" w:pos="8447"/>
            </w:tabs>
            <w:spacing w:before="227" w:line="222" w:lineRule="auto"/>
            <w:ind w:left="1072"/>
            <w:rPr>
              <w:rFonts w:ascii="Times New Roman" w:hAnsi="Times New Roman" w:eastAsia="Times New Roman" w:cs="Times New Roman"/>
              <w:sz w:val="31"/>
              <w:szCs w:val="31"/>
            </w:rPr>
          </w:pP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8.5</w:t>
          </w:r>
          <w:r>
            <w:rPr>
              <w:rFonts w:ascii="Times New Roman" w:hAnsi="Times New Roman" w:eastAsia="Times New Roman" w:cs="Times New Roman"/>
              <w:spacing w:val="68"/>
              <w:sz w:val="31"/>
              <w:szCs w:val="31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1"/>
              <w:szCs w:val="31"/>
            </w:rPr>
            <w:t>加大环境宣传教育</w:t>
          </w:r>
          <w:r>
            <w:rPr>
              <w:rFonts w:ascii="仿宋" w:hAnsi="仿宋" w:eastAsia="仿宋" w:cs="仿宋"/>
              <w:sz w:val="31"/>
              <w:szCs w:val="31"/>
            </w:rPr>
            <w:tab/>
          </w:r>
          <w:r>
            <w:rPr>
              <w:rFonts w:ascii="仿宋" w:hAnsi="仿宋" w:eastAsia="仿宋" w:cs="仿宋"/>
              <w:spacing w:val="-40"/>
              <w:sz w:val="31"/>
              <w:szCs w:val="31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4"/>
              <w:sz w:val="31"/>
              <w:szCs w:val="31"/>
            </w:rPr>
            <w:t>60</w:t>
          </w:r>
        </w:p>
      </w:sdtContent>
    </w:sdt>
    <w:p>
      <w:pPr>
        <w:spacing w:line="222" w:lineRule="auto"/>
        <w:rPr>
          <w:rFonts w:ascii="Times New Roman" w:hAnsi="Times New Roman" w:eastAsia="Times New Roman" w:cs="Times New Roman"/>
          <w:sz w:val="31"/>
          <w:szCs w:val="31"/>
        </w:rPr>
        <w:sectPr>
          <w:pgSz w:w="12120" w:h="16990"/>
          <w:pgMar w:top="400" w:right="1769" w:bottom="400" w:left="1818" w:header="0" w:footer="0" w:gutter="0"/>
        </w:sectPr>
      </w:pP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spacing w:before="97" w:line="519" w:lineRule="exact"/>
        <w:ind w:left="4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8"/>
          <w:position w:val="16"/>
          <w:sz w:val="30"/>
          <w:szCs w:val="30"/>
        </w:rPr>
        <w:t>1、总则</w:t>
      </w:r>
    </w:p>
    <w:p>
      <w:pPr>
        <w:spacing w:line="222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9"/>
          <w:sz w:val="30"/>
          <w:szCs w:val="30"/>
        </w:rPr>
        <w:t>1.1背景</w:t>
      </w:r>
    </w:p>
    <w:p>
      <w:pPr>
        <w:spacing w:before="139" w:line="301" w:lineRule="auto"/>
        <w:ind w:firstLine="67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为了防治畜禽养殖污染，推进畜禽养殖废弃物的综</w:t>
      </w:r>
      <w:r>
        <w:rPr>
          <w:rFonts w:ascii="仿宋" w:hAnsi="仿宋" w:eastAsia="仿宋" w:cs="仿宋"/>
          <w:spacing w:val="-10"/>
          <w:sz w:val="30"/>
          <w:szCs w:val="30"/>
        </w:rPr>
        <w:t>合利用和无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害化处理，保护和改善环境，保障公众身体健康，促进畜牧业持续</w:t>
      </w:r>
      <w:r>
        <w:rPr>
          <w:rFonts w:ascii="仿宋" w:hAnsi="仿宋" w:eastAsia="仿宋" w:cs="仿宋"/>
          <w:spacing w:val="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7"/>
          <w:sz w:val="30"/>
          <w:szCs w:val="30"/>
        </w:rPr>
        <w:t>健康发展，在2014年1月1日中华人民共和国国务院令第</w:t>
      </w:r>
      <w:r>
        <w:rPr>
          <w:rFonts w:ascii="仿宋" w:hAnsi="仿宋" w:eastAsia="仿宋" w:cs="仿宋"/>
          <w:spacing w:val="16"/>
          <w:sz w:val="30"/>
          <w:szCs w:val="30"/>
        </w:rPr>
        <w:t>643号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《畜禽规模养殖污染防治条例》开始实施，规定了畜禽养殖场、养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1"/>
          <w:sz w:val="30"/>
          <w:szCs w:val="30"/>
        </w:rPr>
        <w:t>殖小区的养殖污染防治要求。随后2015年1月1日新《环境保护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法》开始实施，要求推动农村环境综合整治，畜禽养殖场、养殖小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区选址合理，对畜禽粪便、尸体和污水等废弃</w:t>
      </w:r>
      <w:r>
        <w:rPr>
          <w:rFonts w:ascii="仿宋" w:hAnsi="仿宋" w:eastAsia="仿宋" w:cs="仿宋"/>
          <w:spacing w:val="-10"/>
          <w:sz w:val="30"/>
          <w:szCs w:val="30"/>
        </w:rPr>
        <w:t>物进行科学处置，防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止污染环境。2017年以来相继出台《国务院办公厅关于加快推进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畜禽养殖废弃物资源化利用的意见》、</w:t>
      </w:r>
      <w:r>
        <w:rPr>
          <w:rFonts w:ascii="仿宋" w:hAnsi="仿宋" w:eastAsia="仿宋" w:cs="仿宋"/>
          <w:spacing w:val="39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0"/>
          <w:sz w:val="30"/>
          <w:szCs w:val="30"/>
        </w:rPr>
        <w:t>《农业农村部办公厅生态</w:t>
      </w:r>
      <w:r>
        <w:rPr>
          <w:rFonts w:ascii="仿宋" w:hAnsi="仿宋" w:eastAsia="仿宋" w:cs="仿宋"/>
          <w:spacing w:val="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环境部办公厅关于促进畜禽粪污还田利用依法加强养殖污染治理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的指导意见》、《农业农村部办公厅生态环境</w:t>
      </w:r>
      <w:r>
        <w:rPr>
          <w:rFonts w:ascii="仿宋" w:hAnsi="仿宋" w:eastAsia="仿宋" w:cs="仿宋"/>
          <w:spacing w:val="1"/>
          <w:sz w:val="30"/>
          <w:szCs w:val="30"/>
        </w:rPr>
        <w:t>部办公厅进一步明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确畜禽粪污还田利用要求强化养殖污染监管的通知》等意见，推进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全国畜禽养殖污染防治及粪污资源化工作。</w:t>
      </w:r>
    </w:p>
    <w:p>
      <w:pPr>
        <w:spacing w:before="257" w:line="302" w:lineRule="auto"/>
        <w:ind w:right="6"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2017年湖南省人民政府组织印发了《湖南省畜禽规模</w:t>
      </w:r>
      <w:r>
        <w:rPr>
          <w:rFonts w:ascii="仿宋" w:hAnsi="仿宋" w:eastAsia="仿宋" w:cs="仿宋"/>
          <w:spacing w:val="2"/>
          <w:sz w:val="30"/>
          <w:szCs w:val="30"/>
        </w:rPr>
        <w:t>养殖污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7"/>
          <w:sz w:val="30"/>
          <w:szCs w:val="30"/>
        </w:rPr>
        <w:t>染防治规定》(湘政办发[2017]29号</w:t>
      </w:r>
      <w:r>
        <w:rPr>
          <w:rFonts w:ascii="仿宋" w:hAnsi="仿宋" w:eastAsia="仿宋" w:cs="仿宋"/>
          <w:spacing w:val="6"/>
          <w:sz w:val="30"/>
          <w:szCs w:val="30"/>
        </w:rPr>
        <w:t>),对畜禽养殖污染防治、监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督管埋、激励惩罚等方面做了详细规定，畜禽养殖污染对畜禽</w:t>
      </w:r>
      <w:r>
        <w:rPr>
          <w:rFonts w:ascii="仿宋" w:hAnsi="仿宋" w:eastAsia="仿宋" w:cs="仿宋"/>
          <w:spacing w:val="-9"/>
          <w:sz w:val="30"/>
          <w:szCs w:val="30"/>
        </w:rPr>
        <w:t>养殖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污染防治制度体系初步形成；同年，湖南省人民政府组织还印发了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"/>
          <w:sz w:val="30"/>
          <w:szCs w:val="30"/>
        </w:rPr>
        <w:t>《关于加快推进畜禽养殖废弃物资源化利用的实施意见</w:t>
      </w:r>
      <w:r>
        <w:rPr>
          <w:rFonts w:ascii="仿宋" w:hAnsi="仿宋" w:eastAsia="仿宋" w:cs="仿宋"/>
          <w:spacing w:val="-2"/>
          <w:sz w:val="30"/>
          <w:szCs w:val="30"/>
        </w:rPr>
        <w:t>》(湘政办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发〔2017〕68号),要求坚持因地制宜，多元利用，精准施策，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整县推进。根据不同区域、不同畜种、不同规模，不同土壤类型和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耕作制度，以肥料化利用和土地承载力为基础，采取经济高效、安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全适用的处理模式，宜肥则肥，宜气则气，宜电则电，实现粪便就</w:t>
      </w:r>
      <w:r>
        <w:rPr>
          <w:rFonts w:ascii="仿宋" w:hAnsi="仿宋" w:eastAsia="仿宋" w:cs="仿宋"/>
          <w:spacing w:val="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地就近无害化处理和资源化利用。以畜牧大县和果蔬茶</w:t>
      </w:r>
      <w:r>
        <w:rPr>
          <w:rFonts w:ascii="仿宋" w:hAnsi="仿宋" w:eastAsia="仿宋" w:cs="仿宋"/>
          <w:spacing w:val="-8"/>
          <w:sz w:val="30"/>
          <w:szCs w:val="30"/>
        </w:rPr>
        <w:t>生产大县为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重点，集中政策、项目和技术等资源要素，分类指导，精准施策，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2"/>
          <w:sz w:val="30"/>
          <w:szCs w:val="30"/>
        </w:rPr>
        <w:t>积极探索整县推进模式。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7" w:type="default"/>
          <w:pgSz w:w="11910" w:h="16840"/>
          <w:pgMar w:top="400" w:right="1755" w:bottom="1632" w:left="1630" w:header="0" w:footer="1403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spacing w:before="95" w:line="325" w:lineRule="auto"/>
        <w:ind w:right="90" w:firstLine="605"/>
        <w:rPr>
          <w:rFonts w:ascii="仿宋" w:hAnsi="仿宋" w:eastAsia="仿宋" w:cs="仿宋"/>
          <w:sz w:val="29"/>
          <w:szCs w:val="29"/>
        </w:rPr>
      </w:pPr>
      <w:bookmarkStart w:id="1" w:name="bookmark11"/>
      <w:bookmarkEnd w:id="1"/>
      <w:r>
        <w:rPr>
          <w:rFonts w:ascii="仿宋" w:hAnsi="仿宋" w:eastAsia="仿宋" w:cs="仿宋"/>
          <w:spacing w:val="17"/>
          <w:sz w:val="29"/>
          <w:szCs w:val="29"/>
        </w:rPr>
        <w:t>2022年2月，中华人民共和国生态环境</w:t>
      </w:r>
      <w:r>
        <w:rPr>
          <w:rFonts w:ascii="仿宋" w:hAnsi="仿宋" w:eastAsia="仿宋" w:cs="仿宋"/>
          <w:spacing w:val="16"/>
          <w:sz w:val="29"/>
          <w:szCs w:val="29"/>
        </w:rPr>
        <w:t>部办公厅发布《关于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9"/>
          <w:sz w:val="29"/>
          <w:szCs w:val="29"/>
        </w:rPr>
        <w:t>进一步加快推进畜禽养殖污染防治规划的通知》(环办土壤函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0"/>
          <w:sz w:val="29"/>
          <w:szCs w:val="29"/>
        </w:rPr>
        <w:t>〔2022〕82号),要求各级生态环境、农业农村部门按照《畜禽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养殖污染防治规划编制指南(试行)》(环办土壤函[202</w:t>
      </w:r>
      <w:r>
        <w:rPr>
          <w:rFonts w:ascii="仿宋" w:hAnsi="仿宋" w:eastAsia="仿宋" w:cs="仿宋"/>
          <w:spacing w:val="8"/>
          <w:sz w:val="29"/>
          <w:szCs w:val="29"/>
        </w:rPr>
        <w:t>1]465号，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以下简称《指南》)有关要求，科学有序推动规划编制</w:t>
      </w:r>
      <w:r>
        <w:rPr>
          <w:rFonts w:ascii="仿宋" w:hAnsi="仿宋" w:eastAsia="仿宋" w:cs="仿宋"/>
          <w:spacing w:val="6"/>
          <w:sz w:val="29"/>
          <w:szCs w:val="29"/>
        </w:rPr>
        <w:t>工作，并做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好与当地畜牧业发展规划的衔接，同时紧密结合所在行政区域</w:t>
      </w:r>
      <w:r>
        <w:rPr>
          <w:rFonts w:ascii="仿宋" w:hAnsi="仿宋" w:eastAsia="仿宋" w:cs="仿宋"/>
          <w:spacing w:val="1"/>
          <w:sz w:val="29"/>
          <w:szCs w:val="29"/>
        </w:rPr>
        <w:t>“十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四五”总体规划、生态环境保护规划、农业绿色发</w:t>
      </w:r>
      <w:r>
        <w:rPr>
          <w:rFonts w:ascii="仿宋" w:hAnsi="仿宋" w:eastAsia="仿宋" w:cs="仿宋"/>
          <w:spacing w:val="1"/>
          <w:sz w:val="29"/>
          <w:szCs w:val="29"/>
        </w:rPr>
        <w:t>展规划等，做到</w:t>
      </w:r>
    </w:p>
    <w:p>
      <w:pPr>
        <w:spacing w:line="222" w:lineRule="auto"/>
        <w:ind w:left="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3"/>
          <w:sz w:val="29"/>
          <w:szCs w:val="29"/>
        </w:rPr>
        <w:t>统筹考虑、</w:t>
      </w:r>
      <w:r>
        <w:rPr>
          <w:rFonts w:ascii="仿宋" w:hAnsi="仿宋" w:eastAsia="仿宋" w:cs="仿宋"/>
          <w:spacing w:val="8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3"/>
          <w:sz w:val="29"/>
          <w:szCs w:val="29"/>
        </w:rPr>
        <w:t>一体推进。</w:t>
      </w:r>
    </w:p>
    <w:p>
      <w:pPr>
        <w:spacing w:before="165" w:line="326" w:lineRule="auto"/>
        <w:ind w:left="15" w:right="94" w:firstLine="59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衡阳市衡南县深入贯彻与落实国家及地方政策要求，为加强畜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禽养殖污染防治，推进农业面源污染治理、提升耕地质量，加快形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成以粪肥还田利用为纽带的种养结合循环发展新格局，依据生态环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境部、农业农村部《畜禽养殖污染防治规划编制指南(试行)》(环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>办土壤函[2021]465号)要求，编制《衡南县畜禽养殖污染防治规</w:t>
      </w:r>
    </w:p>
    <w:p>
      <w:pPr>
        <w:spacing w:line="221" w:lineRule="auto"/>
        <w:ind w:left="15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19"/>
          <w:sz w:val="29"/>
          <w:szCs w:val="29"/>
        </w:rPr>
        <w:t>划(2021-2025)》。</w:t>
      </w:r>
    </w:p>
    <w:p>
      <w:pPr>
        <w:spacing w:before="174" w:line="223" w:lineRule="auto"/>
        <w:ind w:left="19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1"/>
          <w:sz w:val="29"/>
          <w:szCs w:val="29"/>
        </w:rPr>
        <w:t>1.2指导思想</w:t>
      </w:r>
    </w:p>
    <w:p>
      <w:pPr>
        <w:spacing w:before="129" w:line="319" w:lineRule="auto"/>
        <w:ind w:left="15" w:firstLine="59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 xml:space="preserve">以习近平新时代中国特色社会主义思想为指导，深入贯彻习近 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平总书记考察湖南重要讲话指示精神。树立和落实全面、协调、可 </w:t>
      </w:r>
      <w:r>
        <w:rPr>
          <w:rFonts w:ascii="仿宋" w:hAnsi="仿宋" w:eastAsia="仿宋" w:cs="仿宋"/>
          <w:spacing w:val="-4"/>
          <w:sz w:val="29"/>
          <w:szCs w:val="29"/>
        </w:rPr>
        <w:t>持续的科学发展观，在贯彻落实《畜禽规模养殖污染防治条例》</w:t>
      </w:r>
      <w:r>
        <w:rPr>
          <w:rFonts w:ascii="仿宋" w:hAnsi="仿宋" w:eastAsia="仿宋" w:cs="仿宋"/>
          <w:spacing w:val="-5"/>
          <w:sz w:val="29"/>
          <w:szCs w:val="29"/>
        </w:rPr>
        <w:t xml:space="preserve">(国 </w:t>
      </w:r>
      <w:r>
        <w:rPr>
          <w:rFonts w:ascii="仿宋" w:hAnsi="仿宋" w:eastAsia="仿宋" w:cs="仿宋"/>
          <w:spacing w:val="16"/>
          <w:sz w:val="29"/>
          <w:szCs w:val="29"/>
        </w:rPr>
        <w:t>务院令第643号)和《湖南省畜禽规模养殖污染防治规</w:t>
      </w:r>
      <w:r>
        <w:rPr>
          <w:rFonts w:ascii="仿宋" w:hAnsi="仿宋" w:eastAsia="仿宋" w:cs="仿宋"/>
          <w:spacing w:val="15"/>
          <w:sz w:val="29"/>
          <w:szCs w:val="29"/>
        </w:rPr>
        <w:t>定》(湘政</w:t>
      </w:r>
      <w:r>
        <w:rPr>
          <w:rFonts w:ascii="仿宋" w:hAnsi="仿宋" w:eastAsia="仿宋" w:cs="仿宋"/>
          <w:sz w:val="29"/>
          <w:szCs w:val="29"/>
        </w:rPr>
        <w:t xml:space="preserve"> 办发[2017]29号)的基础上，按照党中央、国务院决策部署和省</w:t>
      </w:r>
      <w:r>
        <w:rPr>
          <w:rFonts w:ascii="仿宋" w:hAnsi="仿宋" w:eastAsia="仿宋" w:cs="仿宋"/>
          <w:spacing w:val="-1"/>
          <w:sz w:val="29"/>
          <w:szCs w:val="29"/>
        </w:rPr>
        <w:t>委、</w:t>
      </w:r>
      <w:r>
        <w:rPr>
          <w:rFonts w:ascii="仿宋" w:hAnsi="仿宋" w:eastAsia="仿宋" w:cs="仿宋"/>
          <w:sz w:val="29"/>
          <w:szCs w:val="29"/>
        </w:rPr>
        <w:t xml:space="preserve"> 省政府工作要求，以实现农业可持续发展和促进生态环境质量改善 为目的，推动全市畜牧业合理布局，推进种养协调发展，以畜禽养 殖标准化示范创建活动为抓手，以畜禽粪污综合利用为核心，以农 牧结合、种养平衡、生态循环为基本要求，持续推进规模化、标准 </w:t>
      </w:r>
      <w:r>
        <w:rPr>
          <w:rFonts w:ascii="仿宋" w:hAnsi="仿宋" w:eastAsia="仿宋" w:cs="仿宋"/>
          <w:spacing w:val="1"/>
          <w:sz w:val="29"/>
          <w:szCs w:val="29"/>
        </w:rPr>
        <w:t>化、生态化养殖，加快推进畜牧业转型升级，促进全市畜禽养殖污</w:t>
      </w:r>
    </w:p>
    <w:p>
      <w:pPr>
        <w:spacing w:before="1" w:line="220" w:lineRule="auto"/>
        <w:ind w:left="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sz w:val="29"/>
          <w:szCs w:val="29"/>
        </w:rPr>
        <w:t>染防治再上新台阶，为实现乡村振兴、建设</w:t>
      </w:r>
      <w:r>
        <w:rPr>
          <w:rFonts w:ascii="仿宋" w:hAnsi="仿宋" w:eastAsia="仿宋" w:cs="仿宋"/>
          <w:spacing w:val="-6"/>
          <w:sz w:val="29"/>
          <w:szCs w:val="29"/>
        </w:rPr>
        <w:t>美丽乡村提供坚实保障。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8" w:type="default"/>
          <w:pgSz w:w="11910" w:h="16840"/>
          <w:pgMar w:top="400" w:right="1655" w:bottom="1598" w:left="1684" w:header="0" w:footer="1360" w:gutter="0"/>
        </w:sectPr>
      </w:pPr>
    </w:p>
    <w:p>
      <w:pPr>
        <w:pStyle w:val="2"/>
        <w:spacing w:line="288" w:lineRule="auto"/>
      </w:pPr>
    </w:p>
    <w:p>
      <w:pPr>
        <w:pStyle w:val="2"/>
        <w:spacing w:line="288" w:lineRule="auto"/>
      </w:pPr>
    </w:p>
    <w:p>
      <w:pPr>
        <w:pStyle w:val="2"/>
        <w:spacing w:line="288" w:lineRule="auto"/>
      </w:pPr>
    </w:p>
    <w:p>
      <w:pPr>
        <w:pStyle w:val="2"/>
        <w:spacing w:line="288" w:lineRule="auto"/>
      </w:pPr>
    </w:p>
    <w:p>
      <w:pPr>
        <w:spacing w:before="97" w:line="223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1.3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规划原则</w:t>
      </w:r>
    </w:p>
    <w:p>
      <w:pPr>
        <w:spacing w:before="121" w:line="304" w:lineRule="auto"/>
        <w:ind w:right="53" w:firstLine="63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"/>
          <w:sz w:val="30"/>
          <w:szCs w:val="30"/>
        </w:rPr>
        <w:t>(1)统筹兼顾，强化监督。</w:t>
      </w:r>
      <w:r>
        <w:rPr>
          <w:rFonts w:ascii="仿宋" w:hAnsi="仿宋" w:eastAsia="仿宋" w:cs="仿宋"/>
          <w:spacing w:val="-3"/>
          <w:sz w:val="30"/>
          <w:szCs w:val="30"/>
        </w:rPr>
        <w:t xml:space="preserve"> 综合考虑畜禽</w:t>
      </w:r>
      <w:r>
        <w:rPr>
          <w:rFonts w:ascii="仿宋" w:hAnsi="仿宋" w:eastAsia="仿宋" w:cs="仿宋"/>
          <w:spacing w:val="-4"/>
          <w:sz w:val="30"/>
          <w:szCs w:val="30"/>
        </w:rPr>
        <w:t xml:space="preserve">养殖污染现状、畜 </w:t>
      </w:r>
      <w:r>
        <w:rPr>
          <w:rFonts w:ascii="仿宋" w:hAnsi="仿宋" w:eastAsia="仿宋" w:cs="仿宋"/>
          <w:spacing w:val="-7"/>
          <w:sz w:val="30"/>
          <w:szCs w:val="30"/>
        </w:rPr>
        <w:t>牧业发展需求、种养结合基础和经济发展状况</w:t>
      </w:r>
      <w:r>
        <w:rPr>
          <w:rFonts w:ascii="仿宋" w:hAnsi="仿宋" w:eastAsia="仿宋" w:cs="仿宋"/>
          <w:spacing w:val="-8"/>
          <w:sz w:val="30"/>
          <w:szCs w:val="30"/>
        </w:rPr>
        <w:t>等因素，明确畜禽养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殖污染防治目标任务。加大环境监管执法力度，发挥监督执法倒逼</w:t>
      </w:r>
    </w:p>
    <w:p>
      <w:pPr>
        <w:spacing w:line="220" w:lineRule="auto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18"/>
          <w:sz w:val="30"/>
          <w:szCs w:val="30"/>
        </w:rPr>
        <w:t>作用。</w:t>
      </w:r>
    </w:p>
    <w:p>
      <w:pPr>
        <w:spacing w:before="183" w:line="221" w:lineRule="auto"/>
        <w:ind w:left="63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"/>
          <w:sz w:val="30"/>
          <w:szCs w:val="30"/>
        </w:rPr>
        <w:t>(2)因地制宜，分区施策。</w:t>
      </w:r>
      <w:r>
        <w:rPr>
          <w:rFonts w:ascii="仿宋" w:hAnsi="仿宋" w:eastAsia="仿宋" w:cs="仿宋"/>
          <w:spacing w:val="-1"/>
          <w:sz w:val="30"/>
          <w:szCs w:val="30"/>
        </w:rPr>
        <w:t>统筹考虑自然环境、养殖类型、</w:t>
      </w:r>
    </w:p>
    <w:p>
      <w:pPr>
        <w:spacing w:before="132" w:line="303" w:lineRule="auto"/>
        <w:ind w:right="42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结构和空间布局，种植类型与规模、耕地质量、环境</w:t>
      </w:r>
      <w:r>
        <w:rPr>
          <w:rFonts w:ascii="仿宋" w:hAnsi="仿宋" w:eastAsia="仿宋" w:cs="仿宋"/>
          <w:spacing w:val="-8"/>
          <w:sz w:val="30"/>
          <w:szCs w:val="30"/>
        </w:rPr>
        <w:t>承载力、人居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环境影响等因素，探索因地制宜、分区分类的畜禽养殖污染防治有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3"/>
          <w:sz w:val="30"/>
          <w:szCs w:val="30"/>
        </w:rPr>
        <w:t>效路径。</w:t>
      </w:r>
    </w:p>
    <w:p>
      <w:pPr>
        <w:spacing w:before="154" w:line="308" w:lineRule="auto"/>
        <w:ind w:firstLine="63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3"/>
          <w:sz w:val="30"/>
          <w:szCs w:val="30"/>
        </w:rPr>
        <w:t>(3)种养结合，协同减排。</w:t>
      </w:r>
      <w:r>
        <w:rPr>
          <w:rFonts w:ascii="仿宋" w:hAnsi="仿宋" w:eastAsia="仿宋" w:cs="仿宋"/>
          <w:spacing w:val="-13"/>
          <w:sz w:val="30"/>
          <w:szCs w:val="30"/>
        </w:rPr>
        <w:t xml:space="preserve">  以畜禽粪肥就近就地肥料化利用为</w:t>
      </w:r>
      <w:r>
        <w:rPr>
          <w:rFonts w:ascii="仿宋" w:hAnsi="仿宋" w:eastAsia="仿宋" w:cs="仿宋"/>
          <w:spacing w:val="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重点，协同推进畜禽粪污资源化利用与畜牧业减排降碳。结合种植规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30"/>
          <w:szCs w:val="30"/>
        </w:rPr>
        <w:t>模和结构，科学测算畜禽养殖粪肥养分供需情况，系统评估畜禽粪肥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2"/>
          <w:sz w:val="30"/>
          <w:szCs w:val="30"/>
        </w:rPr>
        <w:t>还田利用的经济性和可行性，合理选择畜禽养殖污染防治</w:t>
      </w:r>
      <w:r>
        <w:rPr>
          <w:rFonts w:ascii="仿宋" w:hAnsi="仿宋" w:eastAsia="仿宋" w:cs="仿宋"/>
          <w:spacing w:val="-23"/>
          <w:sz w:val="30"/>
          <w:szCs w:val="30"/>
        </w:rPr>
        <w:t>模式。</w:t>
      </w:r>
    </w:p>
    <w:p>
      <w:pPr>
        <w:spacing w:before="154" w:line="306" w:lineRule="auto"/>
        <w:ind w:right="50" w:firstLine="63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9"/>
          <w:sz w:val="30"/>
          <w:szCs w:val="30"/>
        </w:rPr>
        <w:t>(4)政府主导，多方联动。</w:t>
      </w:r>
      <w:r>
        <w:rPr>
          <w:rFonts w:ascii="仿宋" w:hAnsi="仿宋" w:eastAsia="仿宋" w:cs="仿宋"/>
          <w:spacing w:val="-9"/>
          <w:sz w:val="30"/>
          <w:szCs w:val="30"/>
        </w:rPr>
        <w:t xml:space="preserve">完善多方协调联动机制，强化地方 </w:t>
      </w:r>
      <w:r>
        <w:rPr>
          <w:rFonts w:ascii="仿宋" w:hAnsi="仿宋" w:eastAsia="仿宋" w:cs="仿宋"/>
          <w:spacing w:val="-7"/>
          <w:sz w:val="30"/>
          <w:szCs w:val="30"/>
        </w:rPr>
        <w:t>政府主导、企业主体、社会组织和公众共同参与的</w:t>
      </w:r>
      <w:r>
        <w:rPr>
          <w:rFonts w:ascii="仿宋" w:hAnsi="仿宋" w:eastAsia="仿宋" w:cs="仿宋"/>
          <w:spacing w:val="-8"/>
          <w:sz w:val="30"/>
          <w:szCs w:val="30"/>
        </w:rPr>
        <w:t>畜禽养殖污染防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2"/>
          <w:sz w:val="30"/>
          <w:szCs w:val="30"/>
        </w:rPr>
        <w:t>治和畜禽粪污综合利用体系。拓宽投融资渠道，加大政策支持力度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推动第三方服务等社会化运营模式健康发展。</w:t>
      </w:r>
    </w:p>
    <w:p>
      <w:pPr>
        <w:spacing w:before="123" w:line="491" w:lineRule="exact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4"/>
          <w:position w:val="13"/>
          <w:sz w:val="30"/>
          <w:szCs w:val="30"/>
        </w:rPr>
        <w:t>1.4编制依据</w:t>
      </w:r>
    </w:p>
    <w:p>
      <w:pPr>
        <w:spacing w:before="1" w:line="222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2"/>
          <w:sz w:val="30"/>
          <w:szCs w:val="30"/>
        </w:rPr>
        <w:t>1.4.1法律法规</w:t>
      </w:r>
    </w:p>
    <w:p>
      <w:pPr>
        <w:spacing w:before="170" w:line="221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(1)《中华人民共和国环境保护法》</w:t>
      </w:r>
    </w:p>
    <w:p>
      <w:pPr>
        <w:spacing w:before="132" w:line="222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(2)《中华人民共和国水污染防治法》</w:t>
      </w:r>
    </w:p>
    <w:p>
      <w:pPr>
        <w:spacing w:before="149" w:line="501" w:lineRule="exact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position w:val="14"/>
          <w:sz w:val="30"/>
          <w:szCs w:val="30"/>
        </w:rPr>
        <w:t>(3)《中华人民共和国土壤污染防治法》</w:t>
      </w:r>
    </w:p>
    <w:p>
      <w:pPr>
        <w:spacing w:before="1" w:line="221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(4)《中华人民共和国大气污染防治法》</w:t>
      </w:r>
    </w:p>
    <w:p>
      <w:pPr>
        <w:spacing w:before="138" w:line="221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(5)《中华人民共和国固体废物污染环境防治法》</w:t>
      </w:r>
    </w:p>
    <w:p>
      <w:pPr>
        <w:spacing w:before="122" w:line="222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(6)《中华人民共和国畜牧法》</w:t>
      </w:r>
    </w:p>
    <w:p>
      <w:pPr>
        <w:spacing w:before="138" w:line="510" w:lineRule="exact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position w:val="15"/>
          <w:sz w:val="30"/>
          <w:szCs w:val="30"/>
        </w:rPr>
        <w:t>(7)《畜禽规模养殖污染防治条例》</w:t>
      </w:r>
    </w:p>
    <w:p>
      <w:pPr>
        <w:spacing w:before="2" w:line="220" w:lineRule="auto"/>
        <w:ind w:left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(8)《湖南省环境保护条例》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  <w:sectPr>
          <w:footerReference r:id="rId9" w:type="default"/>
          <w:pgSz w:w="11910" w:h="16840"/>
          <w:pgMar w:top="400" w:right="1777" w:bottom="1658" w:left="1589" w:header="0" w:footer="1420" w:gutter="0"/>
        </w:sectPr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spacing w:before="98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1.4.2技术规范</w:t>
      </w:r>
    </w:p>
    <w:p>
      <w:pPr>
        <w:spacing w:before="172" w:line="481" w:lineRule="exact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2"/>
          <w:sz w:val="30"/>
          <w:szCs w:val="30"/>
        </w:rPr>
        <w:t>(1)《农田灌溉水质标准》  (GB  5084-</w:t>
      </w:r>
      <w:r>
        <w:rPr>
          <w:rFonts w:ascii="仿宋" w:hAnsi="仿宋" w:eastAsia="仿宋" w:cs="仿宋"/>
          <w:spacing w:val="-11"/>
          <w:position w:val="12"/>
          <w:sz w:val="30"/>
          <w:szCs w:val="30"/>
        </w:rPr>
        <w:t>2021)</w:t>
      </w:r>
    </w:p>
    <w:p>
      <w:pPr>
        <w:spacing w:line="222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(2)《粪便无害化卫生要求》  (GB  7959-2012)</w:t>
      </w:r>
    </w:p>
    <w:p>
      <w:pPr>
        <w:spacing w:before="146" w:line="469" w:lineRule="exact"/>
        <w:ind w:right="27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"/>
          <w:position w:val="12"/>
          <w:sz w:val="30"/>
          <w:szCs w:val="30"/>
        </w:rPr>
        <w:t>(3)《土壤环境质量-农用地土壤污染风险管控标准(试行)》</w:t>
      </w:r>
    </w:p>
    <w:p>
      <w:pPr>
        <w:spacing w:line="222" w:lineRule="auto"/>
        <w:ind w:left="170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7"/>
          <w:sz w:val="30"/>
          <w:szCs w:val="30"/>
        </w:rPr>
        <w:t>(GB  15618-2018)</w:t>
      </w:r>
    </w:p>
    <w:p>
      <w:pPr>
        <w:spacing w:before="169" w:line="221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(4)《畜禽养殖业污染物排放标准》  (</w:t>
      </w:r>
      <w:r>
        <w:rPr>
          <w:rFonts w:ascii="仿宋" w:hAnsi="仿宋" w:eastAsia="仿宋" w:cs="仿宋"/>
          <w:spacing w:val="-11"/>
          <w:sz w:val="30"/>
          <w:szCs w:val="30"/>
        </w:rPr>
        <w:t>GB  18596-2001)</w:t>
      </w:r>
    </w:p>
    <w:p>
      <w:pPr>
        <w:spacing w:before="150" w:line="220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(5)《有机无机复混肥料》</w:t>
      </w:r>
      <w:r>
        <w:rPr>
          <w:rFonts w:ascii="仿宋" w:hAnsi="仿宋" w:eastAsia="仿宋" w:cs="仿宋"/>
          <w:spacing w:val="13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(GB/T18877-2020)</w:t>
      </w:r>
    </w:p>
    <w:p>
      <w:pPr>
        <w:spacing w:before="126" w:line="500" w:lineRule="exact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4"/>
          <w:sz w:val="30"/>
          <w:szCs w:val="30"/>
        </w:rPr>
        <w:t>(6)《畜禽粪便监测技术规范》</w:t>
      </w:r>
      <w:r>
        <w:rPr>
          <w:rFonts w:ascii="仿宋" w:hAnsi="仿宋" w:eastAsia="仿宋" w:cs="仿宋"/>
          <w:spacing w:val="120"/>
          <w:position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position w:val="14"/>
          <w:sz w:val="30"/>
          <w:szCs w:val="30"/>
        </w:rPr>
        <w:t>(GB/T  25169-</w:t>
      </w:r>
      <w:r>
        <w:rPr>
          <w:rFonts w:ascii="仿宋" w:hAnsi="仿宋" w:eastAsia="仿宋" w:cs="仿宋"/>
          <w:spacing w:val="-11"/>
          <w:position w:val="14"/>
          <w:sz w:val="30"/>
          <w:szCs w:val="30"/>
        </w:rPr>
        <w:t>2010)</w:t>
      </w:r>
    </w:p>
    <w:p>
      <w:pPr>
        <w:spacing w:line="222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(7)《畜禽粪便还田技术规范》</w:t>
      </w:r>
      <w:r>
        <w:rPr>
          <w:rFonts w:ascii="仿宋" w:hAnsi="仿宋" w:eastAsia="仿宋" w:cs="仿宋"/>
          <w:spacing w:val="1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(GB/T</w:t>
      </w:r>
      <w:r>
        <w:rPr>
          <w:rFonts w:ascii="仿宋" w:hAnsi="仿宋" w:eastAsia="仿宋" w:cs="仿宋"/>
          <w:spacing w:val="13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25246-2010)</w:t>
      </w:r>
    </w:p>
    <w:p>
      <w:pPr>
        <w:spacing w:before="144" w:line="480" w:lineRule="exact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3"/>
          <w:sz w:val="30"/>
          <w:szCs w:val="30"/>
        </w:rPr>
        <w:t>(8)《畜禽养殖污水贮存设施设计要求》  (GB/T  26624-</w:t>
      </w:r>
      <w:r>
        <w:rPr>
          <w:rFonts w:ascii="仿宋" w:hAnsi="仿宋" w:eastAsia="仿宋" w:cs="仿宋"/>
          <w:spacing w:val="-11"/>
          <w:position w:val="13"/>
          <w:sz w:val="30"/>
          <w:szCs w:val="30"/>
        </w:rPr>
        <w:t>2011)</w:t>
      </w:r>
    </w:p>
    <w:p>
      <w:pPr>
        <w:spacing w:before="1" w:line="219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(9)《畜禽粪便贮存设施设计要求》</w:t>
      </w:r>
      <w:r>
        <w:rPr>
          <w:rFonts w:ascii="仿宋" w:hAnsi="仿宋" w:eastAsia="仿宋" w:cs="仿宋"/>
          <w:spacing w:val="12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(GB/T  27622-2011)</w:t>
      </w:r>
    </w:p>
    <w:p>
      <w:pPr>
        <w:spacing w:before="148" w:line="508" w:lineRule="exact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position w:val="15"/>
          <w:sz w:val="30"/>
          <w:szCs w:val="30"/>
        </w:rPr>
        <w:t>(10)《畜禽粪便无害化处理技术规范》</w:t>
      </w:r>
      <w:r>
        <w:rPr>
          <w:rFonts w:ascii="仿宋" w:hAnsi="仿宋" w:eastAsia="仿宋" w:cs="仿宋"/>
          <w:spacing w:val="110"/>
          <w:position w:val="1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position w:val="15"/>
          <w:sz w:val="30"/>
          <w:szCs w:val="30"/>
        </w:rPr>
        <w:t xml:space="preserve">(GB/T </w:t>
      </w:r>
      <w:r>
        <w:rPr>
          <w:rFonts w:ascii="仿宋" w:hAnsi="仿宋" w:eastAsia="仿宋" w:cs="仿宋"/>
          <w:spacing w:val="-10"/>
          <w:position w:val="15"/>
          <w:sz w:val="30"/>
          <w:szCs w:val="30"/>
        </w:rPr>
        <w:t xml:space="preserve"> 36195-2018)</w:t>
      </w:r>
    </w:p>
    <w:p>
      <w:pPr>
        <w:spacing w:before="1" w:line="220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(11)《畜禽养殖业污染治理工程技术规范》</w:t>
      </w:r>
      <w:r>
        <w:rPr>
          <w:rFonts w:ascii="仿宋" w:hAnsi="仿宋" w:eastAsia="仿宋" w:cs="仿宋"/>
          <w:spacing w:val="13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(HJ497-</w:t>
      </w:r>
      <w:r>
        <w:rPr>
          <w:rFonts w:ascii="仿宋" w:hAnsi="仿宋" w:eastAsia="仿宋" w:cs="仿宋"/>
          <w:spacing w:val="-11"/>
          <w:sz w:val="30"/>
          <w:szCs w:val="30"/>
        </w:rPr>
        <w:t>2009)</w:t>
      </w:r>
    </w:p>
    <w:p>
      <w:pPr>
        <w:spacing w:before="139" w:line="252" w:lineRule="auto"/>
        <w:ind w:left="150" w:right="26" w:firstLine="489"/>
        <w:rPr>
          <w:rFonts w:ascii="宋体" w:hAnsi="宋体" w:eastAsia="宋体" w:cs="宋体"/>
          <w:sz w:val="30"/>
          <w:szCs w:val="30"/>
        </w:rPr>
      </w:pPr>
      <w:r>
        <w:rPr>
          <w:rFonts w:ascii="仿宋" w:hAnsi="仿宋" w:eastAsia="仿宋" w:cs="仿宋"/>
          <w:spacing w:val="24"/>
          <w:sz w:val="30"/>
          <w:szCs w:val="30"/>
        </w:rPr>
        <w:t>(12)《排污许可证申请与核发技术规范畜禽养殖行业》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5"/>
          <w:sz w:val="30"/>
          <w:szCs w:val="30"/>
        </w:rPr>
        <w:t>(HJ1029-2019)</w:t>
      </w:r>
    </w:p>
    <w:p>
      <w:pPr>
        <w:spacing w:before="173" w:line="489" w:lineRule="exact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3"/>
          <w:sz w:val="30"/>
          <w:szCs w:val="30"/>
        </w:rPr>
        <w:t>(13)《畜禽养殖业污染防治技术规范》</w:t>
      </w:r>
      <w:r>
        <w:rPr>
          <w:rFonts w:ascii="仿宋" w:hAnsi="仿宋" w:eastAsia="仿宋" w:cs="仿宋"/>
          <w:spacing w:val="130"/>
          <w:position w:val="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1"/>
          <w:position w:val="13"/>
          <w:sz w:val="30"/>
          <w:szCs w:val="30"/>
        </w:rPr>
        <w:t>(HJ/T  81-2001)</w:t>
      </w:r>
    </w:p>
    <w:p>
      <w:pPr>
        <w:spacing w:line="220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4"/>
          <w:sz w:val="30"/>
          <w:szCs w:val="30"/>
        </w:rPr>
        <w:t>(14)《有机肥料》</w:t>
      </w:r>
      <w:r>
        <w:rPr>
          <w:rFonts w:ascii="仿宋" w:hAnsi="仿宋" w:eastAsia="仿宋" w:cs="仿宋"/>
          <w:spacing w:val="12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(NY525-2021)</w:t>
      </w:r>
    </w:p>
    <w:p>
      <w:pPr>
        <w:spacing w:before="145" w:line="501" w:lineRule="exact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4"/>
          <w:sz w:val="30"/>
          <w:szCs w:val="30"/>
        </w:rPr>
        <w:t>(15)《畜禽场环境污染控制技术规范》</w:t>
      </w:r>
      <w:r>
        <w:rPr>
          <w:rFonts w:ascii="仿宋" w:hAnsi="仿宋" w:eastAsia="仿宋" w:cs="仿宋"/>
          <w:spacing w:val="125"/>
          <w:position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position w:val="14"/>
          <w:sz w:val="30"/>
          <w:szCs w:val="30"/>
        </w:rPr>
        <w:t>(NY/T  1169-2006)</w:t>
      </w:r>
    </w:p>
    <w:p>
      <w:pPr>
        <w:spacing w:before="1" w:line="222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(16)《沼肥施用技术规范》  (NY/T  2065-2011)</w:t>
      </w:r>
    </w:p>
    <w:p>
      <w:pPr>
        <w:spacing w:before="136" w:line="221" w:lineRule="auto"/>
        <w:ind w:left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(17)《畜禽粪便堆肥技术规范》</w:t>
      </w:r>
      <w:r>
        <w:rPr>
          <w:rFonts w:ascii="仿宋" w:hAnsi="仿宋" w:eastAsia="仿宋" w:cs="仿宋"/>
          <w:spacing w:val="12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(NY/T  3442-</w:t>
      </w:r>
      <w:r>
        <w:rPr>
          <w:rFonts w:ascii="仿宋" w:hAnsi="仿宋" w:eastAsia="仿宋" w:cs="仿宋"/>
          <w:spacing w:val="-11"/>
          <w:sz w:val="30"/>
          <w:szCs w:val="30"/>
        </w:rPr>
        <w:t>2019)</w:t>
      </w:r>
    </w:p>
    <w:p>
      <w:pPr>
        <w:spacing w:before="130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1.4.3政策文件</w:t>
      </w:r>
    </w:p>
    <w:p>
      <w:pPr>
        <w:spacing w:before="151" w:line="504" w:lineRule="exact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4"/>
          <w:position w:val="14"/>
          <w:sz w:val="30"/>
          <w:szCs w:val="30"/>
        </w:rPr>
        <w:t>(1)《国务院办公厅关于促进畜牧业高质量发展的意见》</w:t>
      </w:r>
      <w:r>
        <w:rPr>
          <w:rFonts w:ascii="仿宋" w:hAnsi="仿宋" w:eastAsia="仿宋" w:cs="仿宋"/>
          <w:spacing w:val="132"/>
          <w:position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position w:val="14"/>
          <w:sz w:val="30"/>
          <w:szCs w:val="30"/>
        </w:rPr>
        <w:t>( 国</w:t>
      </w:r>
    </w:p>
    <w:p>
      <w:pPr>
        <w:spacing w:before="1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7"/>
          <w:sz w:val="30"/>
          <w:szCs w:val="30"/>
        </w:rPr>
        <w:t>办发〔2020〕31号)</w:t>
      </w:r>
    </w:p>
    <w:p>
      <w:pPr>
        <w:spacing w:before="122" w:line="504" w:lineRule="exact"/>
        <w:ind w:right="9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4"/>
          <w:position w:val="14"/>
          <w:sz w:val="30"/>
          <w:szCs w:val="30"/>
        </w:rPr>
        <w:t>(2)《国务院办公厅关于加快推进畜禽养殖废弃物资源化利用</w:t>
      </w:r>
    </w:p>
    <w:p>
      <w:pPr>
        <w:spacing w:before="1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8"/>
          <w:sz w:val="30"/>
          <w:szCs w:val="30"/>
        </w:rPr>
        <w:t>的意见》(国办发[2017]48号)</w:t>
      </w:r>
    </w:p>
    <w:p>
      <w:pPr>
        <w:spacing w:before="113" w:line="247" w:lineRule="auto"/>
        <w:ind w:right="35" w:firstLine="63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(3)《湖南省人民政府办公厅关于加快推进畜禽养殖废弃物资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源化利用的实施意见》(湘政办发(2017)68号)</w:t>
      </w:r>
    </w:p>
    <w:p>
      <w:pPr>
        <w:spacing w:line="247" w:lineRule="auto"/>
        <w:rPr>
          <w:rFonts w:ascii="仿宋" w:hAnsi="仿宋" w:eastAsia="仿宋" w:cs="仿宋"/>
          <w:sz w:val="30"/>
          <w:szCs w:val="30"/>
        </w:rPr>
        <w:sectPr>
          <w:footerReference r:id="rId10" w:type="default"/>
          <w:pgSz w:w="12100" w:h="16970"/>
          <w:pgMar w:top="400" w:right="1803" w:bottom="1731" w:left="1799" w:header="0" w:footer="1503" w:gutter="0"/>
        </w:sectPr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94" w:line="221" w:lineRule="auto"/>
        <w:jc w:val="right"/>
        <w:rPr>
          <w:rFonts w:ascii="仿宋" w:hAnsi="仿宋" w:eastAsia="仿宋" w:cs="仿宋"/>
          <w:sz w:val="29"/>
          <w:szCs w:val="29"/>
        </w:rPr>
      </w:pPr>
      <w:bookmarkStart w:id="2" w:name="bookmark12"/>
      <w:bookmarkEnd w:id="2"/>
      <w:r>
        <w:rPr>
          <w:rFonts w:ascii="仿宋" w:hAnsi="仿宋" w:eastAsia="仿宋" w:cs="仿宋"/>
          <w:spacing w:val="-9"/>
          <w:sz w:val="29"/>
          <w:szCs w:val="29"/>
        </w:rPr>
        <w:t>(4)《湖南省畜禽规模养殖污染防治规定》(湘政办发[</w:t>
      </w:r>
      <w:r>
        <w:rPr>
          <w:rFonts w:ascii="仿宋" w:hAnsi="仿宋" w:eastAsia="仿宋" w:cs="仿宋"/>
          <w:spacing w:val="-10"/>
          <w:sz w:val="29"/>
          <w:szCs w:val="29"/>
        </w:rPr>
        <w:t>2022]46号)</w:t>
      </w:r>
    </w:p>
    <w:p>
      <w:pPr>
        <w:spacing w:before="154" w:line="479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3"/>
          <w:sz w:val="29"/>
          <w:szCs w:val="29"/>
        </w:rPr>
        <w:t>(5)生态环境部农业农村部《关于印发农业农村污染</w:t>
      </w:r>
      <w:r>
        <w:rPr>
          <w:rFonts w:ascii="仿宋" w:hAnsi="仿宋" w:eastAsia="仿宋" w:cs="仿宋"/>
          <w:spacing w:val="4"/>
          <w:position w:val="13"/>
          <w:sz w:val="29"/>
          <w:szCs w:val="29"/>
        </w:rPr>
        <w:t>治理攻坚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战行动计划的通知》(环土壤[2018]14</w:t>
      </w:r>
      <w:r>
        <w:rPr>
          <w:rFonts w:ascii="仿宋" w:hAnsi="仿宋" w:eastAsia="仿宋" w:cs="仿宋"/>
          <w:spacing w:val="9"/>
          <w:sz w:val="29"/>
          <w:szCs w:val="29"/>
        </w:rPr>
        <w:t>3 号)</w:t>
      </w:r>
    </w:p>
    <w:p>
      <w:pPr>
        <w:spacing w:before="183" w:line="222" w:lineRule="auto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(6)《畜禽粪污土地承载力测算技术指南》(农办牧[2</w:t>
      </w:r>
      <w:r>
        <w:rPr>
          <w:rFonts w:ascii="仿宋" w:hAnsi="仿宋" w:eastAsia="仿宋" w:cs="仿宋"/>
          <w:spacing w:val="-1"/>
          <w:sz w:val="29"/>
          <w:szCs w:val="29"/>
        </w:rPr>
        <w:t>018]1号)</w:t>
      </w:r>
    </w:p>
    <w:p>
      <w:pPr>
        <w:spacing w:before="140" w:line="483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3"/>
          <w:sz w:val="29"/>
          <w:szCs w:val="29"/>
        </w:rPr>
        <w:t>(7)《畜禽规模养殖场粪污资源化利用设施建设规范(试行)》</w:t>
      </w:r>
    </w:p>
    <w:p>
      <w:pPr>
        <w:spacing w:line="222" w:lineRule="auto"/>
        <w:ind w:left="14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(农办牧[2018]2号)</w:t>
      </w:r>
    </w:p>
    <w:p>
      <w:pPr>
        <w:spacing w:before="168" w:line="502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5"/>
          <w:sz w:val="29"/>
          <w:szCs w:val="29"/>
        </w:rPr>
        <w:t>(8)《关于进一步规范畜禽养殖禁养区划定和管理促进</w:t>
      </w:r>
      <w:r>
        <w:rPr>
          <w:rFonts w:ascii="仿宋" w:hAnsi="仿宋" w:eastAsia="仿宋" w:cs="仿宋"/>
          <w:spacing w:val="4"/>
          <w:position w:val="15"/>
          <w:sz w:val="29"/>
          <w:szCs w:val="29"/>
        </w:rPr>
        <w:t>生猪生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产发展的通知》(环办土壤[2019]55号)</w:t>
      </w:r>
    </w:p>
    <w:p>
      <w:pPr>
        <w:spacing w:before="150" w:line="508" w:lineRule="exact"/>
        <w:ind w:right="70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position w:val="16"/>
          <w:sz w:val="29"/>
          <w:szCs w:val="29"/>
        </w:rPr>
        <w:t>(9)《农业农村部办公厅、生态环境部办公厅关于促进畜禽粪污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还田利用依法加强养殖污染治理的指导意见》(农办牧[2019]84号)</w:t>
      </w:r>
    </w:p>
    <w:p>
      <w:pPr>
        <w:spacing w:before="123" w:line="512" w:lineRule="exact"/>
        <w:ind w:right="75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6"/>
          <w:sz w:val="29"/>
          <w:szCs w:val="29"/>
        </w:rPr>
        <w:t>(10)《关于进一步明确畜禽粪污还田利用</w:t>
      </w:r>
      <w:r>
        <w:rPr>
          <w:rFonts w:ascii="仿宋" w:hAnsi="仿宋" w:eastAsia="仿宋" w:cs="仿宋"/>
          <w:spacing w:val="11"/>
          <w:position w:val="16"/>
          <w:sz w:val="29"/>
          <w:szCs w:val="29"/>
        </w:rPr>
        <w:t>要求强化养殖污染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监管的通知》(农办牧[2020]23号)</w:t>
      </w:r>
    </w:p>
    <w:p>
      <w:pPr>
        <w:spacing w:before="158" w:line="484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4"/>
          <w:sz w:val="29"/>
          <w:szCs w:val="29"/>
        </w:rPr>
        <w:t>(11)《关于进一步规范畜禽养殖禁养区管理的通知》(环办土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壤函[2020]33号)</w:t>
      </w:r>
    </w:p>
    <w:p>
      <w:pPr>
        <w:spacing w:before="155" w:line="488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4"/>
          <w:sz w:val="29"/>
          <w:szCs w:val="29"/>
        </w:rPr>
        <w:t>(12)《关于开展水环境承载力评价工作的通知》(环办水体函</w:t>
      </w:r>
    </w:p>
    <w:p>
      <w:pPr>
        <w:spacing w:before="1" w:line="220" w:lineRule="auto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-7"/>
          <w:sz w:val="29"/>
          <w:szCs w:val="29"/>
        </w:rPr>
        <w:t>[2020]538</w:t>
      </w:r>
      <w:r>
        <w:rPr>
          <w:rFonts w:ascii="宋体" w:hAnsi="宋体" w:eastAsia="宋体" w:cs="宋体"/>
          <w:spacing w:val="-27"/>
          <w:sz w:val="29"/>
          <w:szCs w:val="29"/>
        </w:rPr>
        <w:t xml:space="preserve"> </w:t>
      </w:r>
      <w:r>
        <w:rPr>
          <w:rFonts w:ascii="宋体" w:hAnsi="宋体" w:eastAsia="宋体" w:cs="宋体"/>
          <w:spacing w:val="-7"/>
          <w:sz w:val="29"/>
          <w:szCs w:val="29"/>
        </w:rPr>
        <w:t>号)</w:t>
      </w:r>
    </w:p>
    <w:p>
      <w:pPr>
        <w:spacing w:before="177" w:line="492" w:lineRule="exact"/>
        <w:ind w:right="68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4"/>
          <w:sz w:val="29"/>
          <w:szCs w:val="29"/>
        </w:rPr>
        <w:t>(13)《湖南省人民政府办公厅关于促进畜牧业高质量发的实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施意见》(湘政办发[2021]28号)</w:t>
      </w:r>
    </w:p>
    <w:p>
      <w:pPr>
        <w:spacing w:before="161" w:line="222" w:lineRule="auto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(14)《中共中央国务院关于深入打好污染防治攻坚战的意</w:t>
      </w:r>
      <w:r>
        <w:rPr>
          <w:rFonts w:ascii="仿宋" w:hAnsi="仿宋" w:eastAsia="仿宋" w:cs="仿宋"/>
          <w:spacing w:val="3"/>
          <w:sz w:val="29"/>
          <w:szCs w:val="29"/>
        </w:rPr>
        <w:t>见》</w:t>
      </w:r>
    </w:p>
    <w:p>
      <w:pPr>
        <w:spacing w:before="120" w:line="325" w:lineRule="auto"/>
        <w:ind w:right="64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(15)农业农村部国家发展改革委关于印发《十四五”全国畜禽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粪肥利用种养结合建设规划》、  《“十四五”重点流域农业面源污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染综合治理建设规划》的通知(农计财发[2021]3</w:t>
      </w:r>
      <w:r>
        <w:rPr>
          <w:rFonts w:ascii="仿宋" w:hAnsi="仿宋" w:eastAsia="仿宋" w:cs="仿宋"/>
          <w:spacing w:val="4"/>
          <w:sz w:val="29"/>
          <w:szCs w:val="29"/>
        </w:rPr>
        <w:t>3 号)</w:t>
      </w:r>
    </w:p>
    <w:p>
      <w:pPr>
        <w:spacing w:before="159" w:line="499" w:lineRule="exact"/>
        <w:ind w:right="73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5"/>
          <w:sz w:val="29"/>
          <w:szCs w:val="29"/>
        </w:rPr>
        <w:t>(16)农业农村部办公厅生态环境部办公厅关于</w:t>
      </w:r>
      <w:r>
        <w:rPr>
          <w:rFonts w:ascii="仿宋" w:hAnsi="仿宋" w:eastAsia="仿宋" w:cs="仿宋"/>
          <w:spacing w:val="11"/>
          <w:position w:val="15"/>
          <w:sz w:val="29"/>
          <w:szCs w:val="29"/>
        </w:rPr>
        <w:t>加强畜禽粪污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资源化利用计划和台账管理的通知(农办牧[2021]46号)</w:t>
      </w:r>
    </w:p>
    <w:p>
      <w:pPr>
        <w:spacing w:before="145" w:line="497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5"/>
          <w:sz w:val="29"/>
          <w:szCs w:val="29"/>
        </w:rPr>
        <w:t>(17)农业农村部办公厅关于《做好畜禽粪污资源化利用跟踪监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测工作》的通知(农办牧[2018]28号)</w:t>
      </w:r>
    </w:p>
    <w:p>
      <w:pPr>
        <w:spacing w:before="145" w:line="222" w:lineRule="auto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(18)《国务院办公厅关于建立病死畜禽无害化处理机制的意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11" w:type="default"/>
          <w:pgSz w:w="11910" w:h="16840"/>
          <w:pgMar w:top="400" w:right="1754" w:bottom="1619" w:left="1589" w:header="0" w:footer="1393" w:gutter="0"/>
        </w:sectPr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2" w:lineRule="auto"/>
      </w:pPr>
    </w:p>
    <w:p>
      <w:pPr>
        <w:spacing w:before="97" w:line="224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见》</w:t>
      </w:r>
      <w:r>
        <w:rPr>
          <w:rFonts w:ascii="仿宋" w:hAnsi="仿宋" w:eastAsia="仿宋" w:cs="仿宋"/>
          <w:spacing w:val="1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(国办发〔2014〕47号)</w:t>
      </w:r>
    </w:p>
    <w:p>
      <w:pPr>
        <w:spacing w:before="131" w:line="495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5"/>
          <w:position w:val="14"/>
          <w:sz w:val="30"/>
          <w:szCs w:val="30"/>
        </w:rPr>
        <w:t>(19)《农业面源污染治理与监督指导实施方案(试行)》(环</w:t>
      </w:r>
    </w:p>
    <w:p>
      <w:pPr>
        <w:spacing w:before="1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7"/>
          <w:sz w:val="30"/>
          <w:szCs w:val="30"/>
        </w:rPr>
        <w:t>办土壤〔2021〕8号)</w:t>
      </w:r>
    </w:p>
    <w:p>
      <w:pPr>
        <w:spacing w:before="131" w:line="503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position w:val="14"/>
          <w:sz w:val="30"/>
          <w:szCs w:val="30"/>
        </w:rPr>
        <w:t>(20)农业农村部办公厅生态环境部办公厅关于印发《畜</w:t>
      </w:r>
      <w:r>
        <w:rPr>
          <w:rFonts w:ascii="仿宋" w:hAnsi="仿宋" w:eastAsia="仿宋" w:cs="仿宋"/>
          <w:spacing w:val="-10"/>
          <w:position w:val="14"/>
          <w:sz w:val="30"/>
          <w:szCs w:val="30"/>
        </w:rPr>
        <w:t>禽养殖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4"/>
          <w:sz w:val="30"/>
          <w:szCs w:val="30"/>
        </w:rPr>
        <w:t>场(户)粪污处理设施建设技术指南》的通知(农办牧[20</w:t>
      </w:r>
      <w:r>
        <w:rPr>
          <w:rFonts w:ascii="仿宋" w:hAnsi="仿宋" w:eastAsia="仿宋" w:cs="仿宋"/>
          <w:spacing w:val="-5"/>
          <w:sz w:val="30"/>
          <w:szCs w:val="30"/>
        </w:rPr>
        <w:t>22]19号)</w:t>
      </w:r>
    </w:p>
    <w:p>
      <w:pPr>
        <w:spacing w:before="138" w:line="296" w:lineRule="auto"/>
        <w:ind w:firstLine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(21)湖南省生态环境厅湖南省农业农村厅关于印发《湖南省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3"/>
          <w:sz w:val="30"/>
          <w:szCs w:val="30"/>
        </w:rPr>
        <w:t>畜禽养殖污染防治规划(2021年-2025年)》的通知(湘环发〔2022〕</w:t>
      </w:r>
    </w:p>
    <w:p>
      <w:pPr>
        <w:spacing w:before="2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1"/>
          <w:sz w:val="30"/>
          <w:szCs w:val="30"/>
        </w:rPr>
        <w:t>21号)</w:t>
      </w:r>
    </w:p>
    <w:p>
      <w:pPr>
        <w:spacing w:before="171" w:line="492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3"/>
          <w:sz w:val="30"/>
          <w:szCs w:val="30"/>
        </w:rPr>
        <w:t>(22)衡阳市人民政府《关于实施“三线一单”生态环境分区管</w:t>
      </w:r>
    </w:p>
    <w:p>
      <w:pPr>
        <w:spacing w:before="1"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0"/>
          <w:sz w:val="30"/>
          <w:szCs w:val="30"/>
        </w:rPr>
        <w:t>控的意见》的通知(衡政发[2020]9号)</w:t>
      </w:r>
    </w:p>
    <w:p>
      <w:pPr>
        <w:spacing w:before="148" w:line="221" w:lineRule="auto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"/>
          <w:sz w:val="30"/>
          <w:szCs w:val="30"/>
        </w:rPr>
        <w:t>(23)《衡南县畜禽养殖禁养区划定方案》(清</w:t>
      </w:r>
      <w:r>
        <w:rPr>
          <w:rFonts w:ascii="仿宋" w:hAnsi="仿宋" w:eastAsia="仿宋" w:cs="仿宋"/>
          <w:spacing w:val="-2"/>
          <w:sz w:val="30"/>
          <w:szCs w:val="30"/>
        </w:rPr>
        <w:t>政发[2020]2号)</w:t>
      </w:r>
    </w:p>
    <w:p>
      <w:pPr>
        <w:spacing w:before="141" w:line="483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position w:val="13"/>
          <w:sz w:val="30"/>
          <w:szCs w:val="30"/>
        </w:rPr>
        <w:t>(24)《衡阳市畜禽规模养殖污染防治办法》(衡阳市人民政府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3"/>
          <w:sz w:val="30"/>
          <w:szCs w:val="30"/>
        </w:rPr>
        <w:t>令第5号)</w:t>
      </w:r>
    </w:p>
    <w:p>
      <w:pPr>
        <w:spacing w:before="146" w:line="493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position w:val="13"/>
          <w:sz w:val="30"/>
          <w:szCs w:val="30"/>
        </w:rPr>
        <w:t>(25)关于印发《畜禽养殖污染防治规划编制指南(试行)》的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1"/>
          <w:sz w:val="30"/>
          <w:szCs w:val="30"/>
        </w:rPr>
        <w:t>通知(环办土壤函[2021]465号)</w:t>
      </w:r>
    </w:p>
    <w:p>
      <w:pPr>
        <w:spacing w:before="123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2"/>
          <w:sz w:val="30"/>
          <w:szCs w:val="30"/>
        </w:rPr>
        <w:t>1.4.4相关规划</w:t>
      </w:r>
    </w:p>
    <w:p>
      <w:pPr>
        <w:spacing w:before="173" w:line="490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6"/>
          <w:position w:val="13"/>
          <w:sz w:val="30"/>
          <w:szCs w:val="30"/>
        </w:rPr>
        <w:t>(1)《湖南省“十四五”生态环境保护规划》(湘政办发[2021]61号)</w:t>
      </w:r>
    </w:p>
    <w:p>
      <w:pPr>
        <w:spacing w:before="1" w:line="220" w:lineRule="auto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5"/>
          <w:sz w:val="30"/>
          <w:szCs w:val="30"/>
        </w:rPr>
        <w:t>(2)《湖南省畜禽养殖污染防治规划(2021-2025年)</w:t>
      </w:r>
      <w:r>
        <w:rPr>
          <w:rFonts w:ascii="仿宋" w:hAnsi="仿宋" w:eastAsia="仿宋" w:cs="仿宋"/>
          <w:spacing w:val="4"/>
          <w:sz w:val="30"/>
          <w:szCs w:val="30"/>
        </w:rPr>
        <w:t>》  (</w:t>
      </w:r>
      <w:r>
        <w:rPr>
          <w:rFonts w:ascii="仿宋" w:hAnsi="仿宋" w:eastAsia="仿宋" w:cs="仿宋"/>
          <w:spacing w:val="-6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湘</w:t>
      </w:r>
    </w:p>
    <w:p>
      <w:pPr>
        <w:spacing w:before="144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8"/>
          <w:sz w:val="30"/>
          <w:szCs w:val="30"/>
        </w:rPr>
        <w:t>环发[2022]21号)</w:t>
      </w:r>
    </w:p>
    <w:p>
      <w:pPr>
        <w:spacing w:before="137" w:line="490" w:lineRule="exact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6"/>
          <w:position w:val="13"/>
          <w:sz w:val="30"/>
          <w:szCs w:val="30"/>
        </w:rPr>
        <w:t>(3)《衡阳市“十四五”生态环境保护规划》(衡政办发[2021]37号)</w:t>
      </w:r>
    </w:p>
    <w:p>
      <w:pPr>
        <w:spacing w:before="1" w:line="220" w:lineRule="auto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(4)《衡南县“十四五”生态环境保护规划》  (征</w:t>
      </w:r>
      <w:r>
        <w:rPr>
          <w:rFonts w:ascii="仿宋" w:hAnsi="仿宋" w:eastAsia="仿宋" w:cs="仿宋"/>
          <w:spacing w:val="-8"/>
          <w:sz w:val="30"/>
          <w:szCs w:val="30"/>
        </w:rPr>
        <w:t>求意见稿)</w:t>
      </w:r>
    </w:p>
    <w:p>
      <w:pPr>
        <w:spacing w:before="142" w:line="302" w:lineRule="auto"/>
        <w:ind w:right="148" w:firstLine="59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(5)《衡南县国民经济和社会发展第十四个五年规划和“</w:t>
      </w:r>
      <w:r>
        <w:rPr>
          <w:rFonts w:ascii="仿宋" w:hAnsi="仿宋" w:eastAsia="仿宋" w:cs="仿宋"/>
          <w:spacing w:val="-6"/>
          <w:sz w:val="30"/>
          <w:szCs w:val="30"/>
        </w:rPr>
        <w:t>四区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一花园”(2021-2035年)远景目标纲要》(衡</w:t>
      </w:r>
      <w:r>
        <w:rPr>
          <w:rFonts w:ascii="仿宋" w:hAnsi="仿宋" w:eastAsia="仿宋" w:cs="仿宋"/>
          <w:spacing w:val="9"/>
          <w:sz w:val="30"/>
          <w:szCs w:val="30"/>
        </w:rPr>
        <w:t>南县人民政府2021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8"/>
          <w:sz w:val="30"/>
          <w:szCs w:val="30"/>
        </w:rPr>
        <w:t>年</w:t>
      </w:r>
      <w:r>
        <w:rPr>
          <w:rFonts w:ascii="仿宋" w:hAnsi="仿宋" w:eastAsia="仿宋" w:cs="仿宋"/>
          <w:spacing w:val="-6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9</w:t>
      </w:r>
      <w:r>
        <w:rPr>
          <w:rFonts w:ascii="仿宋" w:hAnsi="仿宋" w:eastAsia="仿宋" w:cs="仿宋"/>
          <w:spacing w:val="-4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月</w:t>
      </w:r>
      <w:r>
        <w:rPr>
          <w:rFonts w:ascii="仿宋" w:hAnsi="仿宋" w:eastAsia="仿宋" w:cs="仿宋"/>
          <w:spacing w:val="-6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)</w:t>
      </w:r>
    </w:p>
    <w:p>
      <w:pPr>
        <w:spacing w:before="155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2"/>
          <w:sz w:val="30"/>
          <w:szCs w:val="30"/>
        </w:rPr>
        <w:t>1.5规划期限和范围</w:t>
      </w:r>
    </w:p>
    <w:p>
      <w:pPr>
        <w:spacing w:before="139" w:line="222" w:lineRule="auto"/>
        <w:ind w:left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"/>
          <w:sz w:val="30"/>
          <w:szCs w:val="30"/>
        </w:rPr>
        <w:t>规划时限：</w:t>
      </w:r>
      <w:r>
        <w:rPr>
          <w:rFonts w:ascii="仿宋" w:hAnsi="仿宋" w:eastAsia="仿宋" w:cs="仿宋"/>
          <w:spacing w:val="-3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3"/>
          <w:sz w:val="30"/>
          <w:szCs w:val="30"/>
        </w:rPr>
        <w:t>2021-2025年。规划基准年2020年。</w:t>
      </w:r>
    </w:p>
    <w:p>
      <w:pPr>
        <w:spacing w:before="140" w:line="221" w:lineRule="auto"/>
        <w:ind w:left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6"/>
          <w:sz w:val="30"/>
          <w:szCs w:val="30"/>
        </w:rPr>
        <w:t>规划范围：</w:t>
      </w:r>
      <w:r>
        <w:rPr>
          <w:rFonts w:ascii="仿宋" w:hAnsi="仿宋" w:eastAsia="仿宋" w:cs="仿宋"/>
          <w:spacing w:val="5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本规划确定的规划范围为衡南县下辖的云集街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  <w:sectPr>
          <w:footerReference r:id="rId12" w:type="default"/>
          <w:pgSz w:w="12090" w:h="16970"/>
          <w:pgMar w:top="400" w:right="1710" w:bottom="1698" w:left="1790" w:header="0" w:footer="1460" w:gutter="0"/>
        </w:sectPr>
      </w:pP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pStyle w:val="2"/>
        <w:spacing w:line="295" w:lineRule="auto"/>
      </w:pPr>
    </w:p>
    <w:p>
      <w:pPr>
        <w:pStyle w:val="2"/>
        <w:spacing w:line="296" w:lineRule="auto"/>
      </w:pPr>
    </w:p>
    <w:p>
      <w:pPr>
        <w:spacing w:before="94" w:line="319" w:lineRule="auto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道、车江街道、向阳桥街道3个街道、茶市镇、冠市镇、江口镇</w:t>
      </w:r>
      <w:r>
        <w:rPr>
          <w:rFonts w:ascii="仿宋" w:hAnsi="仿宋" w:eastAsia="仿宋" w:cs="仿宋"/>
          <w:spacing w:val="-5"/>
          <w:sz w:val="29"/>
          <w:szCs w:val="29"/>
        </w:rPr>
        <w:t>、宝 盖镇、  铁丝塘镇、泉溪镇、洪山镇、谭子山镇、泉湖镇、柞市镇、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 xml:space="preserve">茅市镇、硫市镇、栗江镇、近尾洲镇、咸塘镇、松江镇、三塘镇、花 </w:t>
      </w:r>
      <w:r>
        <w:rPr>
          <w:rFonts w:ascii="仿宋" w:hAnsi="仿宋" w:eastAsia="仿宋" w:cs="仿宋"/>
          <w:sz w:val="29"/>
          <w:szCs w:val="29"/>
        </w:rPr>
        <w:t>桥镇、岐山镇、相市乡20 个乡镇，包括区域内的畜禽规模养殖</w:t>
      </w:r>
      <w:r>
        <w:rPr>
          <w:rFonts w:ascii="仿宋" w:hAnsi="仿宋" w:eastAsia="仿宋" w:cs="仿宋"/>
          <w:spacing w:val="-1"/>
          <w:sz w:val="29"/>
          <w:szCs w:val="29"/>
        </w:rPr>
        <w:t>场、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畜禽养殖户，及与畜禽养殖污染防治相关的设施。</w:t>
      </w:r>
    </w:p>
    <w:p>
      <w:pPr>
        <w:spacing w:before="182" w:line="223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1.6</w:t>
      </w:r>
      <w:r>
        <w:rPr>
          <w:rFonts w:ascii="仿宋" w:hAnsi="仿宋" w:eastAsia="仿宋" w:cs="仿宋"/>
          <w:spacing w:val="-36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规模认定</w:t>
      </w:r>
    </w:p>
    <w:p>
      <w:pPr>
        <w:spacing w:before="156" w:line="221" w:lineRule="auto"/>
        <w:ind w:left="583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2"/>
          <w:sz w:val="29"/>
          <w:szCs w:val="29"/>
        </w:rPr>
        <w:t>根据《湖南省畜禽规模养殖污染防治规定》(湘政办发[2022]46号):</w:t>
      </w:r>
    </w:p>
    <w:p>
      <w:pPr>
        <w:spacing w:before="193" w:line="326" w:lineRule="auto"/>
        <w:ind w:right="82" w:firstLine="58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1"/>
          <w:sz w:val="29"/>
          <w:szCs w:val="29"/>
        </w:rPr>
        <w:t>规模养殖场：</w:t>
      </w:r>
      <w:r>
        <w:rPr>
          <w:rFonts w:ascii="仿宋" w:hAnsi="仿宋" w:eastAsia="仿宋" w:cs="仿宋"/>
          <w:spacing w:val="11"/>
          <w:sz w:val="29"/>
          <w:szCs w:val="29"/>
        </w:rPr>
        <w:t>生猪年出栏≥500头，奶牛存栏&gt;50头，肉牛年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9"/>
          <w:sz w:val="29"/>
          <w:szCs w:val="29"/>
        </w:rPr>
        <w:t>出栏≥100头，羊出栏&gt;1500头，蛋鸡/蛋鸭存栏≥150</w:t>
      </w:r>
      <w:r>
        <w:rPr>
          <w:rFonts w:ascii="仿宋" w:hAnsi="仿宋" w:eastAsia="仿宋" w:cs="仿宋"/>
          <w:spacing w:val="18"/>
          <w:sz w:val="29"/>
          <w:szCs w:val="29"/>
        </w:rPr>
        <w:t>00羽，蛋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鹅存栏≥7500羽，肉鸡/肉鸭年出栏≥</w:t>
      </w:r>
      <w:r>
        <w:rPr>
          <w:rFonts w:ascii="仿宋" w:hAnsi="仿宋" w:eastAsia="仿宋" w:cs="仿宋"/>
          <w:spacing w:val="5"/>
          <w:sz w:val="29"/>
          <w:szCs w:val="29"/>
        </w:rPr>
        <w:t>30000羽，肉鹅出栏≥15000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羽，兔出栏&gt;15000只。</w:t>
      </w:r>
    </w:p>
    <w:p>
      <w:pPr>
        <w:spacing w:before="174" w:line="326" w:lineRule="auto"/>
        <w:ind w:right="85" w:firstLine="584"/>
        <w:rPr>
          <w:rFonts w:ascii="仿宋" w:hAnsi="仿宋" w:eastAsia="仿宋" w:cs="仿宋"/>
          <w:sz w:val="29"/>
          <w:szCs w:val="29"/>
        </w:rPr>
      </w:pPr>
      <w:r>
        <w:rPr>
          <w:rFonts w:ascii="楷体" w:hAnsi="楷体" w:eastAsia="楷体" w:cs="楷体"/>
          <w:b/>
          <w:bCs/>
          <w:spacing w:val="-3"/>
          <w:sz w:val="29"/>
          <w:szCs w:val="29"/>
        </w:rPr>
        <w:t>专业</w:t>
      </w:r>
      <w:r>
        <w:rPr>
          <w:rFonts w:ascii="仿宋" w:hAnsi="仿宋" w:eastAsia="仿宋" w:cs="仿宋"/>
          <w:b/>
          <w:bCs/>
          <w:spacing w:val="-3"/>
          <w:sz w:val="29"/>
          <w:szCs w:val="29"/>
        </w:rPr>
        <w:t>养殖户：</w:t>
      </w:r>
      <w:r>
        <w:rPr>
          <w:rFonts w:ascii="仿宋" w:hAnsi="仿宋" w:eastAsia="仿宋" w:cs="仿宋"/>
          <w:spacing w:val="-4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"/>
          <w:sz w:val="29"/>
          <w:szCs w:val="29"/>
        </w:rPr>
        <w:t>未达到畜禽规模养殖场标准且养殖量</w:t>
      </w:r>
      <w:r>
        <w:rPr>
          <w:rFonts w:ascii="仿宋" w:hAnsi="仿宋" w:eastAsia="仿宋" w:cs="仿宋"/>
          <w:spacing w:val="-4"/>
          <w:sz w:val="29"/>
          <w:szCs w:val="29"/>
        </w:rPr>
        <w:t>生猪设计出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>栏≥50头，奶牛设计存栏≥5头，肉牛设计出栏≥10头，羊出栏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≥150头，蛋鸡/鸭/鹅设计存栏≥500羽，肉鸡/鸭/鹅设计出栏≥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2000羽，兔出栏≥1500只。</w:t>
      </w:r>
    </w:p>
    <w:p>
      <w:pPr>
        <w:spacing w:before="185" w:line="219" w:lineRule="auto"/>
        <w:ind w:left="58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散养户</w:t>
      </w:r>
      <w:r>
        <w:rPr>
          <w:rFonts w:ascii="宋体" w:hAnsi="宋体" w:eastAsia="宋体" w:cs="宋体"/>
          <w:b/>
          <w:bCs/>
          <w:spacing w:val="1"/>
          <w:sz w:val="29"/>
          <w:szCs w:val="29"/>
        </w:rPr>
        <w:t>：</w:t>
      </w:r>
      <w:r>
        <w:rPr>
          <w:rFonts w:ascii="仿宋" w:hAnsi="仿宋" w:eastAsia="仿宋" w:cs="仿宋"/>
          <w:spacing w:val="1"/>
          <w:sz w:val="29"/>
          <w:szCs w:val="29"/>
        </w:rPr>
        <w:t>养殖规模在养殖户以下的为散养户。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  <w:sectPr>
          <w:footerReference r:id="rId13" w:type="default"/>
          <w:pgSz w:w="11910" w:h="16840"/>
          <w:pgMar w:top="400" w:right="1695" w:bottom="1656" w:left="1660" w:header="0" w:footer="1420" w:gutter="0"/>
        </w:sectPr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97" w:line="221" w:lineRule="auto"/>
        <w:ind w:left="4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12"/>
          <w:sz w:val="30"/>
          <w:szCs w:val="30"/>
        </w:rPr>
        <w:t>2、区域概况</w:t>
      </w:r>
    </w:p>
    <w:p>
      <w:pPr>
        <w:spacing w:before="161" w:line="478" w:lineRule="exact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"/>
          <w:position w:val="12"/>
          <w:sz w:val="30"/>
          <w:szCs w:val="30"/>
        </w:rPr>
        <w:t>2.1自然条件概况</w:t>
      </w:r>
    </w:p>
    <w:p>
      <w:pPr>
        <w:spacing w:line="221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2.1.1地理位置</w:t>
      </w:r>
    </w:p>
    <w:p>
      <w:pPr>
        <w:spacing w:before="133" w:line="308" w:lineRule="auto"/>
        <w:ind w:right="67" w:firstLine="6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衡南县地处湖南省衡阳市东南部，东界郴州安仁</w:t>
      </w:r>
      <w:r>
        <w:rPr>
          <w:rFonts w:ascii="仿宋" w:hAnsi="仿宋" w:eastAsia="仿宋" w:cs="仿宋"/>
          <w:spacing w:val="-10"/>
          <w:sz w:val="30"/>
          <w:szCs w:val="30"/>
        </w:rPr>
        <w:t>县，南连来阳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市、常宁市，西邻祁东县、衡阳县，北抵衡阳、衡东、衡山县，并</w:t>
      </w:r>
    </w:p>
    <w:p>
      <w:pPr>
        <w:spacing w:before="1"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从东南西三面环抱衡阳市城区。介于东经112°6′—1</w:t>
      </w:r>
      <w:r>
        <w:rPr>
          <w:rFonts w:ascii="仿宋" w:hAnsi="仿宋" w:eastAsia="仿宋" w:cs="仿宋"/>
          <w:spacing w:val="2"/>
          <w:sz w:val="30"/>
          <w:szCs w:val="30"/>
        </w:rPr>
        <w:t>13°8'</w:t>
      </w:r>
    </w:p>
    <w:p>
      <w:pPr>
        <w:spacing w:before="139" w:line="512" w:lineRule="exac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position w:val="15"/>
          <w:sz w:val="30"/>
          <w:szCs w:val="30"/>
        </w:rPr>
        <w:t>北纬26°32′—26°58′之间，东西最大距</w:t>
      </w:r>
      <w:r>
        <w:rPr>
          <w:rFonts w:ascii="仿宋" w:hAnsi="仿宋" w:eastAsia="仿宋" w:cs="仿宋"/>
          <w:spacing w:val="5"/>
          <w:position w:val="15"/>
          <w:sz w:val="30"/>
          <w:szCs w:val="30"/>
        </w:rPr>
        <w:t>离103.3千米，南北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5"/>
          <w:sz w:val="30"/>
          <w:szCs w:val="30"/>
        </w:rPr>
        <w:t>最大距离44.5千米，总面积2619</w:t>
      </w:r>
      <w:r>
        <w:rPr>
          <w:rFonts w:ascii="仿宋" w:hAnsi="仿宋" w:eastAsia="仿宋" w:cs="仿宋"/>
          <w:spacing w:val="-4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5"/>
          <w:sz w:val="30"/>
          <w:szCs w:val="30"/>
        </w:rPr>
        <w:t>平方千米</w:t>
      </w:r>
    </w:p>
    <w:p>
      <w:pPr>
        <w:spacing w:before="136" w:line="223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3"/>
          <w:sz w:val="30"/>
          <w:szCs w:val="30"/>
        </w:rPr>
        <w:t>2.1.2地形地貌</w:t>
      </w:r>
    </w:p>
    <w:p>
      <w:pPr>
        <w:spacing w:before="128" w:line="308" w:lineRule="auto"/>
        <w:ind w:right="41"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衡南县位于南岳衡山之南，为一凹字形丘陵盆地</w:t>
      </w:r>
      <w:r>
        <w:rPr>
          <w:rFonts w:ascii="仿宋" w:hAnsi="仿宋" w:eastAsia="仿宋" w:cs="仿宋"/>
          <w:spacing w:val="-10"/>
          <w:sz w:val="30"/>
          <w:szCs w:val="30"/>
        </w:rPr>
        <w:t>，县境与衡阳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城区东南西三面紧邻。衡南县地处衡邵盆地，境内丘、岗、平地俱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全，以丘岗为主。地势由东、西两侧逐渐向中</w:t>
      </w:r>
      <w:r>
        <w:rPr>
          <w:rFonts w:ascii="仿宋" w:hAnsi="仿宋" w:eastAsia="仿宋" w:cs="仿宋"/>
          <w:spacing w:val="-9"/>
          <w:sz w:val="30"/>
          <w:szCs w:val="30"/>
        </w:rPr>
        <w:t>、北部降低，自南向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北倾斜，大致呈“凹”型复合盆地。东部天光山海拔</w:t>
      </w:r>
      <w:r>
        <w:rPr>
          <w:rFonts w:ascii="仿宋" w:hAnsi="仿宋" w:eastAsia="仿宋" w:cs="仿宋"/>
          <w:spacing w:val="1"/>
          <w:sz w:val="30"/>
          <w:szCs w:val="30"/>
        </w:rPr>
        <w:t>815 米，为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县境最高峰；最低处海拔59 米。</w:t>
      </w:r>
    </w:p>
    <w:p>
      <w:pPr>
        <w:spacing w:before="122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2.1.3气候特征</w:t>
      </w:r>
    </w:p>
    <w:p>
      <w:pPr>
        <w:spacing w:before="142" w:line="309" w:lineRule="auto"/>
        <w:ind w:right="41"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9"/>
          <w:sz w:val="30"/>
          <w:szCs w:val="30"/>
        </w:rPr>
        <w:t>衡南县气候温暖湿润，属亚热带季风气候，具有热量充足、雨水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集中、春暖多变、夏秋多旱、冬寒期短、暑热期长的特征</w:t>
      </w:r>
      <w:r>
        <w:rPr>
          <w:rFonts w:ascii="仿宋" w:hAnsi="仿宋" w:eastAsia="仿宋" w:cs="仿宋"/>
          <w:spacing w:val="-19"/>
          <w:sz w:val="30"/>
          <w:szCs w:val="30"/>
        </w:rPr>
        <w:t>。年均气温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17.8摄氏度，年降雨量1268.8 毫米左右，全</w:t>
      </w:r>
      <w:r>
        <w:rPr>
          <w:rFonts w:ascii="仿宋" w:hAnsi="仿宋" w:eastAsia="仿宋" w:cs="仿宋"/>
          <w:spacing w:val="-4"/>
          <w:sz w:val="30"/>
          <w:szCs w:val="30"/>
        </w:rPr>
        <w:t>年无霜期为287天。</w:t>
      </w:r>
    </w:p>
    <w:p>
      <w:pPr>
        <w:spacing w:before="136" w:line="223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2.1.4</w:t>
      </w:r>
      <w:r>
        <w:rPr>
          <w:rFonts w:ascii="仿宋" w:hAnsi="仿宋" w:eastAsia="仿宋" w:cs="仿宋"/>
          <w:spacing w:val="-42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河流水系</w:t>
      </w:r>
    </w:p>
    <w:p>
      <w:pPr>
        <w:spacing w:before="142" w:line="223" w:lineRule="auto"/>
        <w:ind w:left="16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3"/>
          <w:sz w:val="30"/>
          <w:szCs w:val="30"/>
        </w:rPr>
        <w:t>(1)地表水</w:t>
      </w:r>
    </w:p>
    <w:p>
      <w:pPr>
        <w:spacing w:before="123" w:line="309" w:lineRule="auto"/>
        <w:ind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湘江自南向北穿过衡南县境。县域内主要支流有来水、蒸水、</w:t>
      </w:r>
      <w:r>
        <w:rPr>
          <w:rFonts w:ascii="仿宋" w:hAnsi="仿宋" w:eastAsia="仿宋" w:cs="仿宋"/>
          <w:spacing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春陵水等八条。湘江、来水、春陵水、蒸水四季通航，水利资源丰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z w:val="30"/>
          <w:szCs w:val="30"/>
        </w:rPr>
        <w:t>富，现有各类型水库3291 座，正常蓄水总库容2.05</w:t>
      </w:r>
      <w:r>
        <w:rPr>
          <w:rFonts w:ascii="仿宋" w:hAnsi="仿宋" w:eastAsia="仿宋" w:cs="仿宋"/>
          <w:spacing w:val="118"/>
          <w:sz w:val="30"/>
          <w:szCs w:val="30"/>
        </w:rPr>
        <w:t xml:space="preserve"> </w:t>
      </w:r>
      <w:r>
        <w:rPr>
          <w:rFonts w:ascii="仿宋" w:hAnsi="仿宋" w:eastAsia="仿宋" w:cs="仿宋"/>
          <w:sz w:val="30"/>
          <w:szCs w:val="30"/>
        </w:rPr>
        <w:t xml:space="preserve">亿立方米， </w:t>
      </w:r>
      <w:r>
        <w:rPr>
          <w:rFonts w:ascii="仿宋" w:hAnsi="仿宋" w:eastAsia="仿宋" w:cs="仿宋"/>
          <w:spacing w:val="-3"/>
          <w:sz w:val="30"/>
          <w:szCs w:val="30"/>
        </w:rPr>
        <w:t>1989 年被国家水利部命名为“全国水利建</w:t>
      </w:r>
      <w:r>
        <w:rPr>
          <w:rFonts w:ascii="仿宋" w:hAnsi="仿宋" w:eastAsia="仿宋" w:cs="仿宋"/>
          <w:spacing w:val="-4"/>
          <w:sz w:val="30"/>
          <w:szCs w:val="30"/>
        </w:rPr>
        <w:t>设先进县”。全县年均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径流量1563 亿立方米，境内有长5公里、集雨面积10平方公里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以上的大小河流61条，总长1118.3 公里；全县水力资源蕴藏量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为17.96</w:t>
      </w:r>
      <w:r>
        <w:rPr>
          <w:rFonts w:ascii="仿宋" w:hAnsi="仿宋" w:eastAsia="仿宋" w:cs="仿宋"/>
          <w:spacing w:val="2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万千瓦。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14" w:type="default"/>
          <w:pgSz w:w="11910" w:h="16840"/>
          <w:pgMar w:top="400" w:right="1709" w:bottom="1618" w:left="1680" w:header="0" w:footer="1380" w:gutter="0"/>
        </w:sectPr>
      </w:pPr>
    </w:p>
    <w:p>
      <w:pPr>
        <w:pStyle w:val="2"/>
        <w:spacing w:line="287" w:lineRule="auto"/>
      </w:pPr>
    </w:p>
    <w:p>
      <w:pPr>
        <w:pStyle w:val="2"/>
        <w:spacing w:line="287" w:lineRule="auto"/>
      </w:pPr>
    </w:p>
    <w:p>
      <w:pPr>
        <w:pStyle w:val="2"/>
        <w:spacing w:line="287" w:lineRule="auto"/>
      </w:pPr>
    </w:p>
    <w:p>
      <w:pPr>
        <w:pStyle w:val="2"/>
        <w:spacing w:line="288" w:lineRule="auto"/>
      </w:pPr>
    </w:p>
    <w:p>
      <w:pPr>
        <w:spacing w:before="101" w:line="219" w:lineRule="auto"/>
        <w:ind w:left="1769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b/>
          <w:bCs/>
          <w:spacing w:val="-4"/>
          <w:sz w:val="31"/>
          <w:szCs w:val="31"/>
        </w:rPr>
        <w:t>表2-1衡南县区划范围内主要河流情况表</w:t>
      </w:r>
    </w:p>
    <w:tbl>
      <w:tblPr>
        <w:tblStyle w:val="5"/>
        <w:tblW w:w="90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5"/>
        <w:gridCol w:w="679"/>
        <w:gridCol w:w="649"/>
        <w:gridCol w:w="899"/>
        <w:gridCol w:w="2128"/>
        <w:gridCol w:w="1718"/>
        <w:gridCol w:w="749"/>
        <w:gridCol w:w="829"/>
        <w:gridCol w:w="9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435" w:type="dxa"/>
            <w:textDirection w:val="tbRlV"/>
            <w:vAlign w:val="top"/>
          </w:tcPr>
          <w:p>
            <w:pPr>
              <w:pStyle w:val="6"/>
              <w:spacing w:before="120" w:line="217" w:lineRule="auto"/>
              <w:ind w:left="144"/>
            </w:pPr>
            <w:r>
              <w:t>序</w:t>
            </w:r>
            <w:r>
              <w:rPr>
                <w:spacing w:val="15"/>
              </w:rPr>
              <w:t xml:space="preserve"> </w:t>
            </w:r>
            <w:r>
              <w:t>号</w:t>
            </w:r>
          </w:p>
        </w:tc>
        <w:tc>
          <w:tcPr>
            <w:tcW w:w="67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0" w:lineRule="auto"/>
              <w:ind w:left="130"/>
            </w:pPr>
            <w:r>
              <w:rPr>
                <w:spacing w:val="-3"/>
              </w:rPr>
              <w:t>流域</w:t>
            </w:r>
          </w:p>
        </w:tc>
        <w:tc>
          <w:tcPr>
            <w:tcW w:w="64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19" w:lineRule="auto"/>
              <w:ind w:left="110"/>
            </w:pPr>
            <w:r>
              <w:rPr>
                <w:spacing w:val="9"/>
              </w:rPr>
              <w:t>水系</w:t>
            </w:r>
          </w:p>
        </w:tc>
        <w:tc>
          <w:tcPr>
            <w:tcW w:w="899" w:type="dxa"/>
            <w:vAlign w:val="top"/>
          </w:tcPr>
          <w:p>
            <w:pPr>
              <w:pStyle w:val="6"/>
              <w:spacing w:before="165"/>
              <w:ind w:left="241"/>
            </w:pPr>
            <w:r>
              <w:rPr>
                <w:spacing w:val="-2"/>
              </w:rPr>
              <w:t>河流</w:t>
            </w:r>
          </w:p>
          <w:p>
            <w:pPr>
              <w:pStyle w:val="6"/>
              <w:spacing w:line="221" w:lineRule="auto"/>
              <w:ind w:left="241"/>
            </w:pPr>
            <w:r>
              <w:rPr>
                <w:spacing w:val="5"/>
              </w:rPr>
              <w:t>名称</w:t>
            </w:r>
          </w:p>
        </w:tc>
        <w:tc>
          <w:tcPr>
            <w:tcW w:w="2128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0" w:lineRule="auto"/>
              <w:ind w:left="752"/>
            </w:pPr>
            <w:r>
              <w:rPr>
                <w:spacing w:val="-3"/>
              </w:rPr>
              <w:t>发源地</w:t>
            </w:r>
          </w:p>
        </w:tc>
        <w:tc>
          <w:tcPr>
            <w:tcW w:w="1718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1" w:lineRule="auto"/>
              <w:ind w:left="655"/>
            </w:pPr>
            <w:r>
              <w:rPr>
                <w:spacing w:val="14"/>
              </w:rPr>
              <w:t>河口</w:t>
            </w:r>
          </w:p>
        </w:tc>
        <w:tc>
          <w:tcPr>
            <w:tcW w:w="749" w:type="dxa"/>
            <w:vAlign w:val="top"/>
          </w:tcPr>
          <w:p>
            <w:pPr>
              <w:pStyle w:val="6"/>
              <w:spacing w:before="15" w:line="288" w:lineRule="exact"/>
              <w:ind w:left="166"/>
            </w:pPr>
            <w:r>
              <w:rPr>
                <w:spacing w:val="-2"/>
                <w:position w:val="6"/>
              </w:rPr>
              <w:t>河流</w:t>
            </w:r>
          </w:p>
          <w:p>
            <w:pPr>
              <w:pStyle w:val="6"/>
              <w:spacing w:line="220" w:lineRule="auto"/>
              <w:ind w:left="166"/>
            </w:pPr>
            <w:r>
              <w:rPr>
                <w:spacing w:val="5"/>
              </w:rPr>
              <w:t>长度</w:t>
            </w:r>
          </w:p>
          <w:p>
            <w:pPr>
              <w:pStyle w:val="6"/>
              <w:spacing w:before="43" w:line="209" w:lineRule="auto"/>
              <w:ind w:left="166"/>
            </w:pPr>
            <w:r>
              <w:rPr>
                <w:spacing w:val="-9"/>
              </w:rPr>
              <w:t>(km)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" w:line="280" w:lineRule="exact"/>
              <w:ind w:left="207"/>
            </w:pPr>
            <w:r>
              <w:rPr>
                <w:spacing w:val="-3"/>
                <w:position w:val="5"/>
              </w:rPr>
              <w:t>流域</w:t>
            </w:r>
          </w:p>
          <w:p>
            <w:pPr>
              <w:pStyle w:val="6"/>
              <w:spacing w:line="220" w:lineRule="auto"/>
              <w:ind w:left="207"/>
            </w:pPr>
            <w:r>
              <w:rPr>
                <w:spacing w:val="6"/>
              </w:rPr>
              <w:t>面积</w:t>
            </w:r>
          </w:p>
          <w:p>
            <w:pPr>
              <w:pStyle w:val="6"/>
              <w:spacing w:before="53" w:line="209" w:lineRule="auto"/>
              <w:ind w:left="108"/>
            </w:pPr>
            <w:r>
              <w:rPr>
                <w:spacing w:val="-7"/>
              </w:rPr>
              <w:t>(km²)</w:t>
            </w:r>
          </w:p>
        </w:tc>
        <w:tc>
          <w:tcPr>
            <w:tcW w:w="934" w:type="dxa"/>
            <w:vAlign w:val="top"/>
          </w:tcPr>
          <w:p>
            <w:pPr>
              <w:pStyle w:val="6"/>
              <w:spacing w:before="174" w:line="231" w:lineRule="auto"/>
              <w:ind w:left="258" w:right="152" w:hanging="100"/>
            </w:pPr>
            <w:r>
              <w:rPr>
                <w:spacing w:val="4"/>
              </w:rPr>
              <w:t>上一级</w:t>
            </w:r>
            <w:r>
              <w:t xml:space="preserve"> </w:t>
            </w:r>
            <w:r>
              <w:rPr>
                <w:spacing w:val="-2"/>
              </w:rPr>
              <w:t>河流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435" w:type="dxa"/>
            <w:vAlign w:val="top"/>
          </w:tcPr>
          <w:p>
            <w:pPr>
              <w:pStyle w:val="6"/>
              <w:spacing w:before="161" w:line="184" w:lineRule="auto"/>
              <w:ind w:left="154"/>
            </w:pPr>
            <w:r>
              <w:t>1</w:t>
            </w:r>
          </w:p>
        </w:tc>
        <w:tc>
          <w:tcPr>
            <w:tcW w:w="679" w:type="dxa"/>
            <w:vAlign w:val="top"/>
          </w:tcPr>
          <w:p>
            <w:pPr>
              <w:pStyle w:val="6"/>
              <w:spacing w:before="114" w:line="223" w:lineRule="auto"/>
              <w:ind w:left="130"/>
            </w:pPr>
            <w:r>
              <w:rPr>
                <w:spacing w:val="-3"/>
              </w:rPr>
              <w:t>长江</w:t>
            </w:r>
          </w:p>
        </w:tc>
        <w:tc>
          <w:tcPr>
            <w:tcW w:w="649" w:type="dxa"/>
            <w:vAlign w:val="top"/>
          </w:tcPr>
          <w:p>
            <w:pPr>
              <w:pStyle w:val="6"/>
              <w:spacing w:before="113" w:line="221" w:lineRule="auto"/>
              <w:ind w:left="110"/>
            </w:pPr>
            <w:r>
              <w:rPr>
                <w:spacing w:val="-2"/>
              </w:rPr>
              <w:t>湘江</w:t>
            </w:r>
          </w:p>
        </w:tc>
        <w:tc>
          <w:tcPr>
            <w:tcW w:w="899" w:type="dxa"/>
            <w:vAlign w:val="top"/>
          </w:tcPr>
          <w:p>
            <w:pPr>
              <w:pStyle w:val="6"/>
              <w:spacing w:before="111" w:line="219" w:lineRule="auto"/>
              <w:ind w:left="241"/>
            </w:pPr>
            <w:r>
              <w:rPr>
                <w:spacing w:val="4"/>
              </w:rPr>
              <w:t>耒水</w:t>
            </w:r>
          </w:p>
        </w:tc>
        <w:tc>
          <w:tcPr>
            <w:tcW w:w="2128" w:type="dxa"/>
            <w:vAlign w:val="top"/>
          </w:tcPr>
          <w:p>
            <w:pPr>
              <w:pStyle w:val="6"/>
              <w:spacing w:before="111" w:line="219" w:lineRule="auto"/>
              <w:ind w:left="452"/>
            </w:pPr>
            <w:r>
              <w:rPr>
                <w:spacing w:val="-2"/>
              </w:rPr>
              <w:t>桂东县烟竹堡</w:t>
            </w:r>
          </w:p>
        </w:tc>
        <w:tc>
          <w:tcPr>
            <w:tcW w:w="1718" w:type="dxa"/>
            <w:vAlign w:val="top"/>
          </w:tcPr>
          <w:p>
            <w:pPr>
              <w:pStyle w:val="6"/>
              <w:spacing w:before="109" w:line="219" w:lineRule="auto"/>
              <w:ind w:left="155"/>
            </w:pPr>
            <w:r>
              <w:rPr>
                <w:spacing w:val="-2"/>
              </w:rPr>
              <w:t>茶山坳镇五四村</w:t>
            </w:r>
          </w:p>
        </w:tc>
        <w:tc>
          <w:tcPr>
            <w:tcW w:w="749" w:type="dxa"/>
            <w:vAlign w:val="top"/>
          </w:tcPr>
          <w:p>
            <w:pPr>
              <w:pStyle w:val="6"/>
              <w:spacing w:before="162" w:line="183" w:lineRule="auto"/>
              <w:ind w:left="216"/>
            </w:pPr>
            <w:r>
              <w:rPr>
                <w:spacing w:val="-2"/>
              </w:rPr>
              <w:t>453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1" w:line="184" w:lineRule="auto"/>
              <w:ind w:left="157"/>
            </w:pPr>
            <w:r>
              <w:rPr>
                <w:spacing w:val="-4"/>
              </w:rPr>
              <w:t>11783</w:t>
            </w:r>
          </w:p>
        </w:tc>
        <w:tc>
          <w:tcPr>
            <w:tcW w:w="934" w:type="dxa"/>
            <w:vAlign w:val="top"/>
          </w:tcPr>
          <w:p>
            <w:pPr>
              <w:pStyle w:val="6"/>
              <w:spacing w:before="113" w:line="221" w:lineRule="auto"/>
              <w:ind w:left="258"/>
            </w:pPr>
            <w:r>
              <w:rPr>
                <w:spacing w:val="-2"/>
              </w:rPr>
              <w:t>湘江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435" w:type="dxa"/>
            <w:vAlign w:val="top"/>
          </w:tcPr>
          <w:p>
            <w:pPr>
              <w:pStyle w:val="6"/>
              <w:spacing w:before="164" w:line="183" w:lineRule="auto"/>
              <w:ind w:left="154"/>
            </w:pPr>
            <w:r>
              <w:t>2</w:t>
            </w:r>
          </w:p>
        </w:tc>
        <w:tc>
          <w:tcPr>
            <w:tcW w:w="679" w:type="dxa"/>
            <w:vAlign w:val="top"/>
          </w:tcPr>
          <w:p>
            <w:pPr>
              <w:pStyle w:val="6"/>
              <w:spacing w:before="116" w:line="223" w:lineRule="auto"/>
              <w:ind w:left="130"/>
            </w:pPr>
            <w:r>
              <w:rPr>
                <w:spacing w:val="-3"/>
              </w:rPr>
              <w:t>长江</w:t>
            </w:r>
          </w:p>
        </w:tc>
        <w:tc>
          <w:tcPr>
            <w:tcW w:w="649" w:type="dxa"/>
            <w:vAlign w:val="top"/>
          </w:tcPr>
          <w:p>
            <w:pPr>
              <w:pStyle w:val="6"/>
              <w:spacing w:before="115" w:line="221" w:lineRule="auto"/>
              <w:ind w:left="110"/>
            </w:pPr>
            <w:r>
              <w:rPr>
                <w:spacing w:val="-2"/>
              </w:rPr>
              <w:t>湘江</w:t>
            </w:r>
          </w:p>
        </w:tc>
        <w:tc>
          <w:tcPr>
            <w:tcW w:w="899" w:type="dxa"/>
            <w:vAlign w:val="top"/>
          </w:tcPr>
          <w:p>
            <w:pPr>
              <w:pStyle w:val="6"/>
              <w:spacing w:before="113" w:line="219" w:lineRule="auto"/>
              <w:ind w:left="142"/>
            </w:pPr>
            <w:r>
              <w:rPr>
                <w:spacing w:val="-2"/>
              </w:rPr>
              <w:t>春陵水</w:t>
            </w:r>
          </w:p>
        </w:tc>
        <w:tc>
          <w:tcPr>
            <w:tcW w:w="2128" w:type="dxa"/>
            <w:vAlign w:val="top"/>
          </w:tcPr>
          <w:p>
            <w:pPr>
              <w:pStyle w:val="6"/>
              <w:spacing w:before="113" w:line="219" w:lineRule="auto"/>
              <w:ind w:left="152"/>
            </w:pPr>
            <w:r>
              <w:rPr>
                <w:spacing w:val="2"/>
              </w:rPr>
              <w:t>蓝山县都庞岭人形山</w:t>
            </w:r>
          </w:p>
        </w:tc>
        <w:tc>
          <w:tcPr>
            <w:tcW w:w="1718" w:type="dxa"/>
            <w:vAlign w:val="top"/>
          </w:tcPr>
          <w:p>
            <w:pPr>
              <w:pStyle w:val="6"/>
              <w:spacing w:before="111" w:line="219" w:lineRule="auto"/>
              <w:ind w:left="254"/>
            </w:pPr>
            <w:r>
              <w:rPr>
                <w:spacing w:val="-2"/>
              </w:rPr>
              <w:t>廖田镇黄河村</w:t>
            </w:r>
          </w:p>
        </w:tc>
        <w:tc>
          <w:tcPr>
            <w:tcW w:w="749" w:type="dxa"/>
            <w:vAlign w:val="top"/>
          </w:tcPr>
          <w:p>
            <w:pPr>
              <w:pStyle w:val="6"/>
              <w:spacing w:before="164" w:line="183" w:lineRule="auto"/>
              <w:ind w:left="216"/>
            </w:pPr>
            <w:r>
              <w:rPr>
                <w:spacing w:val="-3"/>
              </w:rPr>
              <w:t>223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4" w:line="183" w:lineRule="auto"/>
              <w:ind w:left="207"/>
            </w:pPr>
            <w:r>
              <w:rPr>
                <w:spacing w:val="-2"/>
              </w:rPr>
              <w:t>6623</w:t>
            </w:r>
          </w:p>
        </w:tc>
        <w:tc>
          <w:tcPr>
            <w:tcW w:w="934" w:type="dxa"/>
            <w:vAlign w:val="top"/>
          </w:tcPr>
          <w:p>
            <w:pPr>
              <w:pStyle w:val="6"/>
              <w:spacing w:before="115" w:line="221" w:lineRule="auto"/>
              <w:ind w:left="258"/>
            </w:pPr>
            <w:r>
              <w:rPr>
                <w:spacing w:val="-2"/>
              </w:rPr>
              <w:t>湘江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435" w:type="dxa"/>
            <w:vAlign w:val="top"/>
          </w:tcPr>
          <w:p>
            <w:pPr>
              <w:pStyle w:val="6"/>
              <w:spacing w:before="166" w:line="183" w:lineRule="auto"/>
              <w:ind w:left="154"/>
            </w:pPr>
            <w:r>
              <w:t>3</w:t>
            </w:r>
          </w:p>
        </w:tc>
        <w:tc>
          <w:tcPr>
            <w:tcW w:w="679" w:type="dxa"/>
            <w:vAlign w:val="top"/>
          </w:tcPr>
          <w:p>
            <w:pPr>
              <w:pStyle w:val="6"/>
              <w:spacing w:before="118" w:line="223" w:lineRule="auto"/>
              <w:ind w:left="130"/>
            </w:pPr>
            <w:r>
              <w:rPr>
                <w:spacing w:val="-3"/>
              </w:rPr>
              <w:t>长江</w:t>
            </w:r>
          </w:p>
        </w:tc>
        <w:tc>
          <w:tcPr>
            <w:tcW w:w="649" w:type="dxa"/>
            <w:vAlign w:val="top"/>
          </w:tcPr>
          <w:p>
            <w:pPr>
              <w:pStyle w:val="6"/>
              <w:spacing w:before="117" w:line="221" w:lineRule="auto"/>
              <w:ind w:left="110"/>
            </w:pPr>
            <w:r>
              <w:rPr>
                <w:spacing w:val="-2"/>
              </w:rPr>
              <w:t>湘江</w:t>
            </w:r>
          </w:p>
        </w:tc>
        <w:tc>
          <w:tcPr>
            <w:tcW w:w="899" w:type="dxa"/>
            <w:vAlign w:val="top"/>
          </w:tcPr>
          <w:p>
            <w:pPr>
              <w:pStyle w:val="6"/>
              <w:spacing w:before="115" w:line="219" w:lineRule="auto"/>
              <w:ind w:left="241"/>
            </w:pPr>
            <w:r>
              <w:rPr>
                <w:spacing w:val="-3"/>
              </w:rPr>
              <w:t>蒸水</w:t>
            </w:r>
          </w:p>
        </w:tc>
        <w:tc>
          <w:tcPr>
            <w:tcW w:w="2128" w:type="dxa"/>
            <w:vAlign w:val="top"/>
          </w:tcPr>
          <w:p>
            <w:pPr>
              <w:pStyle w:val="6"/>
              <w:spacing w:before="115" w:line="219" w:lineRule="auto"/>
              <w:ind w:left="353"/>
            </w:pPr>
            <w:r>
              <w:rPr>
                <w:spacing w:val="3"/>
              </w:rPr>
              <w:t>邵东县毛荷殿乡</w:t>
            </w:r>
          </w:p>
        </w:tc>
        <w:tc>
          <w:tcPr>
            <w:tcW w:w="1718" w:type="dxa"/>
            <w:vAlign w:val="top"/>
          </w:tcPr>
          <w:p>
            <w:pPr>
              <w:pStyle w:val="6"/>
              <w:spacing w:before="115" w:line="219" w:lineRule="auto"/>
              <w:ind w:left="355"/>
            </w:pPr>
            <w:r>
              <w:rPr>
                <w:spacing w:val="-2"/>
              </w:rPr>
              <w:t>草桥石鼓嘴</w:t>
            </w:r>
          </w:p>
        </w:tc>
        <w:tc>
          <w:tcPr>
            <w:tcW w:w="749" w:type="dxa"/>
            <w:vAlign w:val="top"/>
          </w:tcPr>
          <w:p>
            <w:pPr>
              <w:pStyle w:val="6"/>
              <w:spacing w:before="165" w:line="184" w:lineRule="auto"/>
              <w:ind w:left="216"/>
            </w:pPr>
            <w:r>
              <w:rPr>
                <w:spacing w:val="-6"/>
              </w:rPr>
              <w:t>194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6" w:line="183" w:lineRule="auto"/>
              <w:ind w:left="207"/>
            </w:pPr>
            <w:r>
              <w:rPr>
                <w:spacing w:val="-3"/>
              </w:rPr>
              <w:t>3470</w:t>
            </w:r>
          </w:p>
        </w:tc>
        <w:tc>
          <w:tcPr>
            <w:tcW w:w="934" w:type="dxa"/>
            <w:vAlign w:val="top"/>
          </w:tcPr>
          <w:p>
            <w:pPr>
              <w:pStyle w:val="6"/>
              <w:spacing w:before="117" w:line="221" w:lineRule="auto"/>
              <w:ind w:left="258"/>
            </w:pPr>
            <w:r>
              <w:rPr>
                <w:spacing w:val="-2"/>
              </w:rPr>
              <w:t>湘江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435" w:type="dxa"/>
            <w:vAlign w:val="top"/>
          </w:tcPr>
          <w:p>
            <w:pPr>
              <w:pStyle w:val="6"/>
              <w:spacing w:before="158" w:line="183" w:lineRule="auto"/>
              <w:ind w:left="154"/>
            </w:pPr>
            <w:r>
              <w:t>4</w:t>
            </w:r>
          </w:p>
        </w:tc>
        <w:tc>
          <w:tcPr>
            <w:tcW w:w="679" w:type="dxa"/>
            <w:vAlign w:val="top"/>
          </w:tcPr>
          <w:p>
            <w:pPr>
              <w:pStyle w:val="6"/>
              <w:spacing w:before="110" w:line="223" w:lineRule="auto"/>
              <w:ind w:left="130"/>
            </w:pPr>
            <w:r>
              <w:rPr>
                <w:spacing w:val="-3"/>
              </w:rPr>
              <w:t>长江</w:t>
            </w:r>
          </w:p>
        </w:tc>
        <w:tc>
          <w:tcPr>
            <w:tcW w:w="649" w:type="dxa"/>
            <w:vAlign w:val="top"/>
          </w:tcPr>
          <w:p>
            <w:pPr>
              <w:pStyle w:val="6"/>
              <w:spacing w:before="109" w:line="221" w:lineRule="auto"/>
              <w:ind w:left="110"/>
            </w:pPr>
            <w:r>
              <w:rPr>
                <w:spacing w:val="-2"/>
              </w:rPr>
              <w:t>湘江</w:t>
            </w:r>
          </w:p>
        </w:tc>
        <w:tc>
          <w:tcPr>
            <w:tcW w:w="899" w:type="dxa"/>
            <w:vAlign w:val="top"/>
          </w:tcPr>
          <w:p>
            <w:pPr>
              <w:pStyle w:val="6"/>
              <w:spacing w:before="107" w:line="219" w:lineRule="auto"/>
              <w:ind w:left="142"/>
            </w:pPr>
            <w:r>
              <w:rPr>
                <w:spacing w:val="-3"/>
              </w:rPr>
              <w:t>龙溪河</w:t>
            </w:r>
          </w:p>
        </w:tc>
        <w:tc>
          <w:tcPr>
            <w:tcW w:w="2128" w:type="dxa"/>
            <w:vAlign w:val="top"/>
          </w:tcPr>
          <w:p>
            <w:pPr>
              <w:pStyle w:val="6"/>
              <w:spacing w:before="107" w:line="219" w:lineRule="auto"/>
              <w:ind w:left="452"/>
            </w:pPr>
            <w:r>
              <w:rPr>
                <w:spacing w:val="-2"/>
              </w:rPr>
              <w:t>衡南县黑石头</w:t>
            </w:r>
          </w:p>
        </w:tc>
        <w:tc>
          <w:tcPr>
            <w:tcW w:w="1718" w:type="dxa"/>
            <w:vAlign w:val="top"/>
          </w:tcPr>
          <w:p>
            <w:pPr>
              <w:pStyle w:val="6"/>
              <w:spacing w:before="107" w:line="219" w:lineRule="auto"/>
              <w:ind w:left="254"/>
            </w:pPr>
            <w:r>
              <w:rPr>
                <w:spacing w:val="-2"/>
              </w:rPr>
              <w:t>衡南县狮塘汇</w:t>
            </w:r>
          </w:p>
        </w:tc>
        <w:tc>
          <w:tcPr>
            <w:tcW w:w="749" w:type="dxa"/>
            <w:vAlign w:val="top"/>
          </w:tcPr>
          <w:p>
            <w:pPr>
              <w:pStyle w:val="6"/>
              <w:spacing w:before="159" w:line="182" w:lineRule="auto"/>
              <w:ind w:left="267"/>
            </w:pPr>
            <w:r>
              <w:rPr>
                <w:spacing w:val="-3"/>
              </w:rPr>
              <w:t>57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7"/>
            </w:pPr>
            <w:r>
              <w:rPr>
                <w:spacing w:val="-3"/>
              </w:rPr>
              <w:t>367</w:t>
            </w:r>
          </w:p>
        </w:tc>
        <w:tc>
          <w:tcPr>
            <w:tcW w:w="934" w:type="dxa"/>
            <w:vAlign w:val="top"/>
          </w:tcPr>
          <w:p>
            <w:pPr>
              <w:pStyle w:val="6"/>
              <w:spacing w:before="109" w:line="221" w:lineRule="auto"/>
              <w:ind w:left="258"/>
            </w:pPr>
            <w:r>
              <w:rPr>
                <w:spacing w:val="-2"/>
              </w:rPr>
              <w:t>湘江</w:t>
            </w:r>
          </w:p>
        </w:tc>
      </w:tr>
    </w:tbl>
    <w:p>
      <w:pPr>
        <w:spacing w:before="135" w:line="222" w:lineRule="auto"/>
        <w:ind w:left="41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9"/>
          <w:sz w:val="30"/>
          <w:szCs w:val="30"/>
        </w:rPr>
        <w:t>(2)地下水</w:t>
      </w:r>
    </w:p>
    <w:p>
      <w:pPr>
        <w:spacing w:before="124" w:line="290" w:lineRule="auto"/>
        <w:ind w:left="224" w:right="334" w:firstLine="59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衡南县区域水文地质条件简单，地下水类型主要为</w:t>
      </w:r>
      <w:r>
        <w:rPr>
          <w:rFonts w:ascii="仿宋" w:hAnsi="仿宋" w:eastAsia="仿宋" w:cs="仿宋"/>
          <w:spacing w:val="-9"/>
          <w:sz w:val="30"/>
          <w:szCs w:val="30"/>
        </w:rPr>
        <w:t>第四系坡残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坡积孔隙水和岩溶水，为无压的潜水层，地下水的补</w:t>
      </w:r>
      <w:r>
        <w:rPr>
          <w:rFonts w:ascii="仿宋" w:hAnsi="仿宋" w:eastAsia="仿宋" w:cs="仿宋"/>
          <w:spacing w:val="-9"/>
          <w:sz w:val="30"/>
          <w:szCs w:val="30"/>
        </w:rPr>
        <w:t>给来源为大气</w:t>
      </w:r>
    </w:p>
    <w:p>
      <w:pPr>
        <w:spacing w:line="221" w:lineRule="auto"/>
        <w:ind w:left="22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降水补给，地下水的径流排泄受地形条件控制明显。</w:t>
      </w:r>
    </w:p>
    <w:p>
      <w:pPr>
        <w:spacing w:before="148" w:line="223" w:lineRule="auto"/>
        <w:ind w:left="229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2.1.5土壤特征</w:t>
      </w:r>
    </w:p>
    <w:p>
      <w:pPr>
        <w:spacing w:before="96" w:line="481" w:lineRule="exact"/>
        <w:ind w:left="81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8"/>
          <w:position w:val="13"/>
          <w:sz w:val="30"/>
          <w:szCs w:val="30"/>
        </w:rPr>
        <w:t>衡南县区域土壤为红壤性土，分布在丘岗地带，发育母质为花岗</w:t>
      </w:r>
    </w:p>
    <w:p>
      <w:pPr>
        <w:spacing w:before="1" w:line="220" w:lineRule="auto"/>
        <w:ind w:left="22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3"/>
          <w:sz w:val="30"/>
          <w:szCs w:val="30"/>
        </w:rPr>
        <w:t>岩、板页岩及第四纪红土，土层、质地为砂壤土至土壤土，可塑性小。</w:t>
      </w:r>
    </w:p>
    <w:p>
      <w:pPr>
        <w:spacing w:before="122" w:line="222" w:lineRule="auto"/>
        <w:ind w:left="229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2.1.6植被覆盖</w:t>
      </w:r>
    </w:p>
    <w:p>
      <w:pPr>
        <w:spacing w:before="119" w:line="290" w:lineRule="auto"/>
        <w:ind w:left="224" w:right="265" w:firstLine="59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衡南县属亚热带常绿活叶林带，主要植被有常绿活叶林、针阔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混交林、针叶林、灌木林、高山草地等五大类。常绿阔</w:t>
      </w:r>
      <w:r>
        <w:rPr>
          <w:rFonts w:ascii="仿宋" w:hAnsi="仿宋" w:eastAsia="仿宋" w:cs="仿宋"/>
          <w:spacing w:val="-9"/>
          <w:sz w:val="30"/>
          <w:szCs w:val="30"/>
        </w:rPr>
        <w:t>叶林主要以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壳斗科、樟科为主，针叶林以杉、松两科为</w:t>
      </w:r>
      <w:r>
        <w:rPr>
          <w:rFonts w:ascii="仿宋" w:hAnsi="仿宋" w:eastAsia="仿宋" w:cs="仿宋"/>
          <w:spacing w:val="-16"/>
          <w:sz w:val="30"/>
          <w:szCs w:val="30"/>
        </w:rPr>
        <w:t>主，灌林木以油茶为主，</w:t>
      </w:r>
    </w:p>
    <w:p>
      <w:pPr>
        <w:spacing w:line="222" w:lineRule="auto"/>
        <w:ind w:left="22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2"/>
          <w:sz w:val="30"/>
          <w:szCs w:val="30"/>
        </w:rPr>
        <w:t>乌饭树、映山红次之。</w:t>
      </w:r>
    </w:p>
    <w:p>
      <w:pPr>
        <w:spacing w:before="142" w:line="221" w:lineRule="auto"/>
        <w:ind w:left="228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2.2</w:t>
      </w:r>
      <w:r>
        <w:rPr>
          <w:rFonts w:ascii="仿宋" w:hAnsi="仿宋" w:eastAsia="仿宋" w:cs="仿宋"/>
          <w:spacing w:val="-47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社会经济概况</w:t>
      </w:r>
    </w:p>
    <w:p>
      <w:pPr>
        <w:spacing w:before="121" w:line="221" w:lineRule="auto"/>
        <w:ind w:left="229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2.2.1行政区划</w:t>
      </w:r>
    </w:p>
    <w:p>
      <w:pPr>
        <w:spacing w:before="128" w:line="289" w:lineRule="auto"/>
        <w:ind w:left="224" w:right="225" w:firstLine="59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 xml:space="preserve">衡阳市衡南县辖3个街道、19个镇、1个乡，分别为：云集街 </w:t>
      </w:r>
      <w:r>
        <w:rPr>
          <w:rFonts w:ascii="仿宋" w:hAnsi="仿宋" w:eastAsia="仿宋" w:cs="仿宋"/>
          <w:spacing w:val="-9"/>
          <w:sz w:val="30"/>
          <w:szCs w:val="30"/>
        </w:rPr>
        <w:t>道、 车江街道、向阳桥街道、茶市镇、冠市镇、江口镇、宝盖</w:t>
      </w:r>
      <w:r>
        <w:rPr>
          <w:rFonts w:ascii="仿宋" w:hAnsi="仿宋" w:eastAsia="仿宋" w:cs="仿宋"/>
          <w:spacing w:val="-10"/>
          <w:sz w:val="30"/>
          <w:szCs w:val="30"/>
        </w:rPr>
        <w:t>镇、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7"/>
          <w:sz w:val="30"/>
          <w:szCs w:val="30"/>
        </w:rPr>
        <w:t xml:space="preserve">铁丝塘镇、泉溪镇、洪山镇、谭子山镇、泉湖镇、柞市镇、茅市镇、硫 </w:t>
      </w:r>
      <w:r>
        <w:rPr>
          <w:rFonts w:ascii="仿宋" w:hAnsi="仿宋" w:eastAsia="仿宋" w:cs="仿宋"/>
          <w:spacing w:val="-7"/>
          <w:sz w:val="30"/>
          <w:szCs w:val="30"/>
        </w:rPr>
        <w:t>市镇、</w:t>
      </w:r>
      <w:r>
        <w:rPr>
          <w:rFonts w:ascii="仿宋" w:hAnsi="仿宋" w:eastAsia="仿宋" w:cs="仿宋"/>
          <w:spacing w:val="7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栗江镇、近尾洲镇、咸塘镇、松江镇、三塘镇、花桥镇、</w:t>
      </w:r>
    </w:p>
    <w:p>
      <w:pPr>
        <w:spacing w:before="1" w:line="221" w:lineRule="auto"/>
        <w:ind w:left="22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岐山镇、相市乡。衡阳市衡南县人民政府驻云集街道。</w:t>
      </w:r>
    </w:p>
    <w:p>
      <w:pPr>
        <w:spacing w:before="157" w:line="222" w:lineRule="auto"/>
        <w:ind w:left="229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"/>
          <w:sz w:val="30"/>
          <w:szCs w:val="30"/>
        </w:rPr>
        <w:t>2.2.2农林牧产业发展</w:t>
      </w:r>
    </w:p>
    <w:p>
      <w:pPr>
        <w:spacing w:before="112" w:line="222" w:lineRule="auto"/>
        <w:ind w:left="81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2020年年末衡南县实有耕地面积71.19千公顷</w:t>
      </w:r>
      <w:r>
        <w:rPr>
          <w:rFonts w:ascii="仿宋" w:hAnsi="仿宋" w:eastAsia="仿宋" w:cs="仿宋"/>
          <w:spacing w:val="-12"/>
          <w:sz w:val="30"/>
          <w:szCs w:val="30"/>
        </w:rPr>
        <w:t>，完成农林牧渔业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15" w:type="default"/>
          <w:pgSz w:w="11910" w:h="16840"/>
          <w:pgMar w:top="400" w:right="1494" w:bottom="1678" w:left="1385" w:header="0" w:footer="1440" w:gutter="0"/>
        </w:sectPr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97" w:line="222" w:lineRule="auto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总产值125.68亿元，实现农林牧渔业增加值75.29亿元，增长4.1%。</w:t>
      </w:r>
    </w:p>
    <w:p>
      <w:pPr>
        <w:spacing w:before="105" w:line="493" w:lineRule="exact"/>
        <w:ind w:left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3"/>
          <w:position w:val="14"/>
          <w:sz w:val="30"/>
          <w:szCs w:val="30"/>
        </w:rPr>
        <w:t>全年粮食种植面积83.83千公顷，减少5千公顷；粮食产量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59.26万吨，下降1.4%。</w:t>
      </w:r>
    </w:p>
    <w:p>
      <w:pPr>
        <w:spacing w:before="83" w:line="305" w:lineRule="auto"/>
        <w:ind w:right="81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全年棉花种植面积3.40千公顷，增长4.0%;糖料种植面积0.03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千公顷，与上年持平；油料种植面积37.9千公顷，增长6.6%;烟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叶种植面积0.83千公顷，下降1.6%;蔬菜种植面积6.48千</w:t>
      </w:r>
      <w:r>
        <w:rPr>
          <w:rFonts w:ascii="仿宋" w:hAnsi="仿宋" w:eastAsia="仿宋" w:cs="仿宋"/>
          <w:spacing w:val="3"/>
          <w:sz w:val="30"/>
          <w:szCs w:val="30"/>
        </w:rPr>
        <w:t>公顷，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增长3.3%。</w:t>
      </w:r>
    </w:p>
    <w:p>
      <w:pPr>
        <w:spacing w:before="94" w:line="297" w:lineRule="auto"/>
        <w:ind w:right="76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7"/>
          <w:sz w:val="30"/>
          <w:szCs w:val="30"/>
        </w:rPr>
        <w:t>全年棉花产量3829吨，增长3.0%;糖料</w:t>
      </w:r>
      <w:r>
        <w:rPr>
          <w:rFonts w:ascii="仿宋" w:hAnsi="仿宋" w:eastAsia="仿宋" w:cs="仿宋"/>
          <w:spacing w:val="16"/>
          <w:sz w:val="30"/>
          <w:szCs w:val="30"/>
        </w:rPr>
        <w:t>产量1218吨，增长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"/>
          <w:sz w:val="30"/>
          <w:szCs w:val="30"/>
        </w:rPr>
        <w:t>3.0%;油料产量6.22万吨，增长7.3%</w:t>
      </w:r>
      <w:r>
        <w:rPr>
          <w:rFonts w:ascii="仿宋" w:hAnsi="仿宋" w:eastAsia="仿宋" w:cs="仿宋"/>
          <w:spacing w:val="-3"/>
          <w:sz w:val="30"/>
          <w:szCs w:val="30"/>
        </w:rPr>
        <w:t>;烟叶产量2870吨，下降0.7%;</w:t>
      </w:r>
    </w:p>
    <w:p>
      <w:pPr>
        <w:spacing w:before="1" w:line="217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蔬菜产量23.55万吨，增长3.1%。</w:t>
      </w:r>
    </w:p>
    <w:p>
      <w:pPr>
        <w:spacing w:before="122" w:line="296" w:lineRule="auto"/>
        <w:ind w:right="53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3"/>
          <w:sz w:val="30"/>
          <w:szCs w:val="30"/>
        </w:rPr>
        <w:t>全年猪肉产量6.85万吨、牛肉产量2400吨、</w:t>
      </w:r>
      <w:r>
        <w:rPr>
          <w:rFonts w:ascii="仿宋" w:hAnsi="仿宋" w:eastAsia="仿宋" w:cs="仿宋"/>
          <w:spacing w:val="12"/>
          <w:sz w:val="30"/>
          <w:szCs w:val="30"/>
        </w:rPr>
        <w:t>羊肉产量1400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吨、禽肉产量1.88万吨；生猪出栏92.75万头；年末生猪存栏75.51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万头；能繁母猪存栏7.75万头；牛存栏5.39万头；羊存栏7.06</w:t>
      </w:r>
    </w:p>
    <w:p>
      <w:pPr>
        <w:spacing w:before="2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万只，禽蛋产量4.03万吨。</w:t>
      </w:r>
    </w:p>
    <w:p>
      <w:pPr>
        <w:spacing w:before="117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2.2.3经济概况</w:t>
      </w:r>
    </w:p>
    <w:p>
      <w:pPr>
        <w:spacing w:before="83" w:line="298" w:lineRule="auto"/>
        <w:ind w:right="75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2020年，衡南县全年实现地区生产总值</w:t>
      </w:r>
      <w:r>
        <w:rPr>
          <w:rFonts w:ascii="仿宋" w:hAnsi="仿宋" w:eastAsia="仿宋" w:cs="仿宋"/>
          <w:spacing w:val="-3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>(GDP)356.01</w:t>
      </w:r>
      <w:r>
        <w:rPr>
          <w:rFonts w:ascii="仿宋" w:hAnsi="仿宋" w:eastAsia="仿宋" w:cs="仿宋"/>
          <w:spacing w:val="12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>亿元，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5"/>
          <w:sz w:val="30"/>
          <w:szCs w:val="30"/>
        </w:rPr>
        <w:t>增长4.0%(可比价)。其中，第一产业增加值70.98亿元，增长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3.9%;第二产业增加值122.89亿元，增长4.</w:t>
      </w:r>
      <w:r>
        <w:rPr>
          <w:rFonts w:ascii="仿宋" w:hAnsi="仿宋" w:eastAsia="仿宋" w:cs="仿宋"/>
          <w:spacing w:val="9"/>
          <w:sz w:val="30"/>
          <w:szCs w:val="30"/>
        </w:rPr>
        <w:t>9%;第三产业增加值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162.13亿元，增长3.3%。第一、</w:t>
      </w:r>
      <w:r>
        <w:rPr>
          <w:rFonts w:ascii="仿宋" w:hAnsi="仿宋" w:eastAsia="仿宋" w:cs="仿宋"/>
          <w:sz w:val="30"/>
          <w:szCs w:val="30"/>
        </w:rPr>
        <w:t xml:space="preserve">二、三产业对经济增长的贡献率 </w:t>
      </w:r>
      <w:r>
        <w:rPr>
          <w:rFonts w:ascii="仿宋" w:hAnsi="仿宋" w:eastAsia="仿宋" w:cs="仿宋"/>
          <w:spacing w:val="5"/>
          <w:sz w:val="30"/>
          <w:szCs w:val="30"/>
        </w:rPr>
        <w:t>分别为16.8%、46.7%和36.5%,分别拉动经济增长0.7、1.9和1.4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7"/>
          <w:sz w:val="30"/>
          <w:szCs w:val="30"/>
        </w:rPr>
        <w:t>个百分点。</w:t>
      </w:r>
    </w:p>
    <w:p>
      <w:pPr>
        <w:spacing w:before="115" w:line="254" w:lineRule="auto"/>
        <w:ind w:right="59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2"/>
          <w:sz w:val="30"/>
          <w:szCs w:val="30"/>
        </w:rPr>
        <w:t>全县三次产业结构比为19.9:34.5:45.6。其中，工业增加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1"/>
          <w:sz w:val="30"/>
          <w:szCs w:val="30"/>
        </w:rPr>
        <w:t>值占地区生产总值</w:t>
      </w:r>
      <w:r>
        <w:rPr>
          <w:rFonts w:ascii="宋体" w:hAnsi="宋体" w:eastAsia="宋体" w:cs="宋体"/>
          <w:spacing w:val="11"/>
          <w:sz w:val="30"/>
          <w:szCs w:val="30"/>
        </w:rPr>
        <w:t>(</w:t>
      </w:r>
      <w:r>
        <w:rPr>
          <w:rFonts w:ascii="宋体" w:hAnsi="宋体" w:eastAsia="宋体" w:cs="宋体"/>
          <w:sz w:val="30"/>
          <w:szCs w:val="30"/>
        </w:rPr>
        <w:t>GDP</w:t>
      </w:r>
      <w:r>
        <w:rPr>
          <w:rFonts w:ascii="宋体" w:hAnsi="宋体" w:eastAsia="宋体" w:cs="宋体"/>
          <w:spacing w:val="11"/>
          <w:sz w:val="30"/>
          <w:szCs w:val="30"/>
        </w:rPr>
        <w:t>)</w:t>
      </w:r>
      <w:r>
        <w:rPr>
          <w:rFonts w:ascii="宋体" w:hAnsi="宋体" w:eastAsia="宋体" w:cs="宋体"/>
          <w:spacing w:val="1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1"/>
          <w:sz w:val="30"/>
          <w:szCs w:val="30"/>
        </w:rPr>
        <w:t>的比重为22.2%,下降0.2个百分点。</w:t>
      </w:r>
    </w:p>
    <w:p>
      <w:pPr>
        <w:spacing w:before="138" w:line="220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2.2.4人口分布</w:t>
      </w:r>
    </w:p>
    <w:p>
      <w:pPr>
        <w:spacing w:before="119" w:line="481" w:lineRule="exact"/>
        <w:ind w:left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1"/>
          <w:position w:val="12"/>
          <w:sz w:val="30"/>
          <w:szCs w:val="30"/>
        </w:rPr>
        <w:t>2020年，衡南县常住人口91.59万人，其中城镇人口38.</w:t>
      </w:r>
      <w:r>
        <w:rPr>
          <w:rFonts w:ascii="仿宋" w:hAnsi="仿宋" w:eastAsia="仿宋" w:cs="仿宋"/>
          <w:spacing w:val="10"/>
          <w:position w:val="12"/>
          <w:sz w:val="30"/>
          <w:szCs w:val="30"/>
        </w:rPr>
        <w:t>01</w:t>
      </w:r>
    </w:p>
    <w:p>
      <w:pPr>
        <w:spacing w:before="1" w:line="222" w:lineRule="auto"/>
        <w:rPr>
          <w:rFonts w:ascii="宋体" w:hAnsi="宋体" w:eastAsia="宋体" w:cs="宋体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万人，城镇化率41.5%</w:t>
      </w:r>
      <w:r>
        <w:rPr>
          <w:rFonts w:ascii="宋体" w:hAnsi="宋体" w:eastAsia="宋体" w:cs="宋体"/>
          <w:sz w:val="30"/>
          <w:szCs w:val="30"/>
        </w:rPr>
        <w:t>。</w:t>
      </w:r>
    </w:p>
    <w:p>
      <w:pPr>
        <w:spacing w:before="125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"/>
          <w:sz w:val="30"/>
          <w:szCs w:val="30"/>
        </w:rPr>
        <w:t>2.2.5土地利用特征</w:t>
      </w:r>
    </w:p>
    <w:p>
      <w:pPr>
        <w:spacing w:before="90" w:line="221" w:lineRule="auto"/>
        <w:ind w:left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1"/>
          <w:sz w:val="30"/>
          <w:szCs w:val="30"/>
        </w:rPr>
        <w:t>根据衡南县第三次国土调查结果，全区土地总面积共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  <w:sectPr>
          <w:footerReference r:id="rId16" w:type="default"/>
          <w:pgSz w:w="11910" w:h="16840"/>
          <w:pgMar w:top="400" w:right="1690" w:bottom="1629" w:left="1690" w:header="0" w:footer="1390" w:gutter="0"/>
        </w:sectPr>
      </w:pPr>
    </w:p>
    <w:p>
      <w:pPr>
        <w:pStyle w:val="2"/>
        <w:spacing w:line="286" w:lineRule="auto"/>
      </w:pPr>
    </w:p>
    <w:p>
      <w:pPr>
        <w:pStyle w:val="2"/>
        <w:spacing w:line="286" w:lineRule="auto"/>
      </w:pPr>
    </w:p>
    <w:p>
      <w:pPr>
        <w:pStyle w:val="2"/>
        <w:spacing w:line="287" w:lineRule="auto"/>
      </w:pPr>
    </w:p>
    <w:p>
      <w:pPr>
        <w:pStyle w:val="2"/>
        <w:spacing w:line="287" w:lineRule="auto"/>
      </w:pPr>
    </w:p>
    <w:p>
      <w:pPr>
        <w:spacing w:before="97" w:line="292" w:lineRule="auto"/>
        <w:ind w:left="45" w:right="3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0"/>
          <w:sz w:val="30"/>
          <w:szCs w:val="30"/>
        </w:rPr>
        <w:t>204517.91公顷，其中耕地面积68316.85公顷，占比33.40</w:t>
      </w:r>
      <w:r>
        <w:rPr>
          <w:rFonts w:ascii="仿宋" w:hAnsi="仿宋" w:eastAsia="仿宋" w:cs="仿宋"/>
          <w:spacing w:val="9"/>
          <w:sz w:val="30"/>
          <w:szCs w:val="30"/>
        </w:rPr>
        <w:t>%;园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2"/>
          <w:sz w:val="30"/>
          <w:szCs w:val="30"/>
        </w:rPr>
        <w:t>地面积11477.66公顷，占比5.61%;林地面积118271.43公顷，</w:t>
      </w:r>
    </w:p>
    <w:p>
      <w:pPr>
        <w:spacing w:line="222" w:lineRule="auto"/>
        <w:ind w:left="4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8"/>
          <w:sz w:val="30"/>
          <w:szCs w:val="30"/>
        </w:rPr>
        <w:t>占比57.83%;草地面积6451.96公顷</w:t>
      </w:r>
      <w:r>
        <w:rPr>
          <w:rFonts w:ascii="仿宋" w:hAnsi="仿宋" w:eastAsia="仿宋" w:cs="仿宋"/>
          <w:spacing w:val="7"/>
          <w:sz w:val="30"/>
          <w:szCs w:val="30"/>
        </w:rPr>
        <w:t>，占比3.15%。</w:t>
      </w:r>
    </w:p>
    <w:p>
      <w:pPr>
        <w:spacing w:before="119" w:line="222" w:lineRule="auto"/>
        <w:ind w:left="73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5"/>
          <w:sz w:val="30"/>
          <w:szCs w:val="30"/>
        </w:rPr>
        <w:t>主要土地类型数据如下：</w:t>
      </w:r>
    </w:p>
    <w:p>
      <w:pPr>
        <w:spacing w:before="134" w:line="275" w:lineRule="auto"/>
        <w:ind w:left="45" w:right="46" w:firstLine="7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"/>
          <w:sz w:val="30"/>
          <w:szCs w:val="30"/>
        </w:rPr>
        <w:t>(1)耕地类型与面积：根据衡南县“三调”结果，衡南县耕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地总面积68316.85公顷。其中水田总面积61638.25公顷，总面积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占耕地面积的90.22%;早地总面积6678.60公顷，总面积占耕地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6"/>
          <w:sz w:val="30"/>
          <w:szCs w:val="30"/>
        </w:rPr>
        <w:t>面积的9.78%。</w:t>
      </w:r>
    </w:p>
    <w:p>
      <w:pPr>
        <w:spacing w:before="121" w:line="294" w:lineRule="auto"/>
        <w:ind w:left="45" w:right="34" w:firstLine="7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(2)园地类型与面积：衡南县园地总面积11477.66公顷。其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中果园总面积1450.67公顷，总面积占园地面积的12.64%;茶园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2"/>
          <w:sz w:val="30"/>
          <w:szCs w:val="30"/>
        </w:rPr>
        <w:t>总面积38.64公顷，总面积占园地面积的0.00</w:t>
      </w:r>
      <w:r>
        <w:rPr>
          <w:rFonts w:ascii="仿宋" w:hAnsi="仿宋" w:eastAsia="仿宋" w:cs="仿宋"/>
          <w:spacing w:val="11"/>
          <w:sz w:val="30"/>
          <w:szCs w:val="30"/>
        </w:rPr>
        <w:t>3%;可调整茶园总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7"/>
          <w:sz w:val="30"/>
          <w:szCs w:val="30"/>
        </w:rPr>
        <w:t>面积10.88公顷，总面积占园地面积的0</w:t>
      </w:r>
      <w:r>
        <w:rPr>
          <w:rFonts w:ascii="仿宋" w:hAnsi="仿宋" w:eastAsia="仿宋" w:cs="仿宋"/>
          <w:spacing w:val="6"/>
          <w:sz w:val="30"/>
          <w:szCs w:val="30"/>
        </w:rPr>
        <w:t>.0009%;可调整果园总面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2"/>
          <w:sz w:val="30"/>
          <w:szCs w:val="30"/>
        </w:rPr>
        <w:t>积189.73公顷，总面积占园地面积的1.65%</w:t>
      </w:r>
      <w:r>
        <w:rPr>
          <w:rFonts w:ascii="仿宋" w:hAnsi="仿宋" w:eastAsia="仿宋" w:cs="仿宋"/>
          <w:spacing w:val="11"/>
          <w:sz w:val="30"/>
          <w:szCs w:val="30"/>
        </w:rPr>
        <w:t>;其它可调整园地总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面积13.01公顷，总面积占园地面积的0.0011%;其他园地总面积</w:t>
      </w:r>
    </w:p>
    <w:p>
      <w:pPr>
        <w:spacing w:line="223" w:lineRule="auto"/>
        <w:ind w:left="4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"/>
          <w:sz w:val="30"/>
          <w:szCs w:val="30"/>
        </w:rPr>
        <w:t>9774.72公顷，总面积占园地面积的85.16%。</w:t>
      </w:r>
    </w:p>
    <w:p>
      <w:pPr>
        <w:spacing w:before="138" w:line="292" w:lineRule="auto"/>
        <w:ind w:left="45" w:right="32" w:firstLine="7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sz w:val="30"/>
          <w:szCs w:val="30"/>
        </w:rPr>
        <w:t>(3)林地类型与面积：衡南县林地总面积118271.43公顷。</w:t>
      </w:r>
      <w:r>
        <w:rPr>
          <w:rFonts w:ascii="仿宋" w:hAnsi="仿宋" w:eastAsia="仿宋" w:cs="仿宋"/>
          <w:spacing w:val="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其中灌木林地总面积3088.27公顷，总面积占林地面积的2.61%;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 其他林地总面积35960.07公顷，总面积占林地面积的30</w:t>
      </w:r>
      <w:r>
        <w:rPr>
          <w:rFonts w:ascii="仿宋" w:hAnsi="仿宋" w:eastAsia="仿宋" w:cs="仿宋"/>
          <w:spacing w:val="6"/>
          <w:sz w:val="30"/>
          <w:szCs w:val="30"/>
        </w:rPr>
        <w:t>.40%;乔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7"/>
          <w:sz w:val="30"/>
          <w:szCs w:val="30"/>
        </w:rPr>
        <w:t>木林地总面积71874.59公顷，总面积占林地面积的60</w:t>
      </w:r>
      <w:r>
        <w:rPr>
          <w:rFonts w:ascii="仿宋" w:hAnsi="仿宋" w:eastAsia="仿宋" w:cs="仿宋"/>
          <w:spacing w:val="6"/>
          <w:sz w:val="30"/>
          <w:szCs w:val="30"/>
        </w:rPr>
        <w:t>.77%;竹林</w:t>
      </w:r>
    </w:p>
    <w:p>
      <w:pPr>
        <w:spacing w:before="1" w:line="222" w:lineRule="auto"/>
        <w:ind w:left="4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地总面积7348.50公顷，总面积占林</w:t>
      </w:r>
      <w:r>
        <w:rPr>
          <w:rFonts w:ascii="仿宋" w:hAnsi="仿宋" w:eastAsia="仿宋" w:cs="仿宋"/>
          <w:spacing w:val="2"/>
          <w:sz w:val="30"/>
          <w:szCs w:val="30"/>
        </w:rPr>
        <w:t>地面积的6.21%。</w:t>
      </w:r>
    </w:p>
    <w:p>
      <w:pPr>
        <w:spacing w:before="118" w:line="470" w:lineRule="exact"/>
        <w:ind w:right="45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9"/>
          <w:position w:val="12"/>
          <w:sz w:val="30"/>
          <w:szCs w:val="30"/>
        </w:rPr>
        <w:t>(4)草地类型与面积：衡南县草地总面积6451.96公</w:t>
      </w:r>
      <w:r>
        <w:rPr>
          <w:rFonts w:ascii="仿宋" w:hAnsi="仿宋" w:eastAsia="仿宋" w:cs="仿宋"/>
          <w:spacing w:val="8"/>
          <w:position w:val="12"/>
          <w:sz w:val="30"/>
          <w:szCs w:val="30"/>
        </w:rPr>
        <w:t>顷。均</w:t>
      </w:r>
    </w:p>
    <w:p>
      <w:pPr>
        <w:spacing w:before="1" w:line="221" w:lineRule="auto"/>
        <w:ind w:left="4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为其他草地，占比100%。</w:t>
      </w:r>
    </w:p>
    <w:p>
      <w:pPr>
        <w:spacing w:before="148" w:line="219" w:lineRule="auto"/>
        <w:ind w:left="168"/>
        <w:rPr>
          <w:rFonts w:ascii="宋体" w:hAnsi="宋体" w:eastAsia="宋体" w:cs="宋体"/>
          <w:sz w:val="26"/>
          <w:szCs w:val="26"/>
        </w:rPr>
      </w:pPr>
      <w:r>
        <w:rPr>
          <w:rFonts w:ascii="宋体" w:hAnsi="宋体" w:eastAsia="宋体" w:cs="宋体"/>
          <w:b/>
          <w:bCs/>
          <w:spacing w:val="-1"/>
          <w:sz w:val="26"/>
          <w:szCs w:val="26"/>
        </w:rPr>
        <w:t>表2-2衡南县各乡镇(街道)土地利用类型及面积统</w:t>
      </w:r>
      <w:r>
        <w:rPr>
          <w:rFonts w:ascii="宋体" w:hAnsi="宋体" w:eastAsia="宋体" w:cs="宋体"/>
          <w:b/>
          <w:bCs/>
          <w:spacing w:val="-2"/>
          <w:sz w:val="26"/>
          <w:szCs w:val="26"/>
        </w:rPr>
        <w:t>计(单位：公顷)</w:t>
      </w:r>
    </w:p>
    <w:p>
      <w:pPr>
        <w:spacing w:line="59" w:lineRule="exact"/>
      </w:pPr>
    </w:p>
    <w:tbl>
      <w:tblPr>
        <w:tblStyle w:val="5"/>
        <w:tblW w:w="82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4"/>
        <w:gridCol w:w="1269"/>
        <w:gridCol w:w="1518"/>
        <w:gridCol w:w="1668"/>
        <w:gridCol w:w="1538"/>
        <w:gridCol w:w="13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71" w:line="221" w:lineRule="auto"/>
              <w:ind w:left="257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序号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71" w:line="220" w:lineRule="auto"/>
              <w:ind w:left="204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区域名称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69" w:line="219" w:lineRule="auto"/>
              <w:ind w:left="545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耕地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71" w:line="221" w:lineRule="auto"/>
              <w:ind w:left="617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园地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70" w:line="219" w:lineRule="auto"/>
              <w:ind w:left="559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林地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70" w:line="219" w:lineRule="auto"/>
              <w:ind w:left="441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草地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173" w:line="164" w:lineRule="exact"/>
              <w:ind w:left="405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70" w:line="219" w:lineRule="auto"/>
              <w:ind w:left="201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184" w:line="153" w:lineRule="exact"/>
              <w:ind w:left="38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2205.98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84" w:line="153" w:lineRule="exact"/>
              <w:ind w:left="51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330.03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83" w:line="154" w:lineRule="exact"/>
              <w:ind w:left="396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3133.95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183" w:line="154" w:lineRule="exact"/>
              <w:ind w:left="327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168.35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176" w:line="152" w:lineRule="exact"/>
              <w:ind w:left="405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2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72" w:line="219" w:lineRule="auto"/>
              <w:ind w:left="20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175" w:line="153" w:lineRule="exact"/>
              <w:ind w:left="38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2104.66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5" w:line="173" w:lineRule="exact"/>
              <w:ind w:left="51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214.63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56" w:line="172" w:lineRule="exact"/>
              <w:ind w:left="396"/>
              <w:rPr>
                <w:sz w:val="21"/>
                <w:szCs w:val="21"/>
              </w:rPr>
            </w:pPr>
            <w:r>
              <w:rPr>
                <w:spacing w:val="-1"/>
                <w:position w:val="-2"/>
                <w:sz w:val="21"/>
                <w:szCs w:val="21"/>
              </w:rPr>
              <w:t>4399.79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155" w:line="173" w:lineRule="exact"/>
              <w:ind w:left="327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101.70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177" w:line="160" w:lineRule="exact"/>
              <w:ind w:left="405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3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123" w:line="189" w:lineRule="auto"/>
              <w:ind w:left="100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187" w:line="150" w:lineRule="exact"/>
              <w:ind w:left="382"/>
              <w:rPr>
                <w:sz w:val="21"/>
                <w:szCs w:val="21"/>
              </w:rPr>
            </w:pPr>
            <w:r>
              <w:rPr>
                <w:spacing w:val="-1"/>
                <w:position w:val="-3"/>
                <w:sz w:val="21"/>
                <w:szCs w:val="21"/>
              </w:rPr>
              <w:t>4573.41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87" w:line="150" w:lineRule="exact"/>
              <w:ind w:left="45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1206.32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66" w:line="171" w:lineRule="exact"/>
              <w:ind w:left="346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10350.04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187" w:line="150" w:lineRule="exact"/>
              <w:ind w:left="327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906.50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130" w:line="174" w:lineRule="auto"/>
              <w:ind w:left="405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75" w:line="219" w:lineRule="auto"/>
              <w:ind w:left="31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179" w:line="149" w:lineRule="exact"/>
              <w:ind w:left="38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2872.60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9" w:line="169" w:lineRule="exact"/>
              <w:ind w:left="51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243.03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58" w:line="170" w:lineRule="exact"/>
              <w:ind w:left="396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1420.15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158" w:line="170" w:lineRule="exact"/>
              <w:ind w:left="327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563.19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944" w:type="dxa"/>
            <w:vAlign w:val="top"/>
          </w:tcPr>
          <w:p>
            <w:pPr>
              <w:pStyle w:val="6"/>
              <w:spacing w:before="163" w:line="170" w:lineRule="exact"/>
              <w:ind w:left="405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5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before="107" w:line="198" w:lineRule="auto"/>
              <w:ind w:left="31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1518" w:type="dxa"/>
            <w:vAlign w:val="top"/>
          </w:tcPr>
          <w:p>
            <w:pPr>
              <w:pStyle w:val="6"/>
              <w:spacing w:before="161" w:line="172" w:lineRule="exact"/>
              <w:ind w:left="38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3774.67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61" w:line="172" w:lineRule="exact"/>
              <w:ind w:left="514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106.94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61" w:line="172" w:lineRule="exact"/>
              <w:ind w:left="396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1328.20</w:t>
            </w:r>
          </w:p>
        </w:tc>
        <w:tc>
          <w:tcPr>
            <w:tcW w:w="1303" w:type="dxa"/>
            <w:vAlign w:val="top"/>
          </w:tcPr>
          <w:p>
            <w:pPr>
              <w:pStyle w:val="6"/>
              <w:spacing w:before="161" w:line="172" w:lineRule="exact"/>
              <w:ind w:left="327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393.18</w:t>
            </w:r>
          </w:p>
        </w:tc>
      </w:tr>
    </w:tbl>
    <w:p>
      <w:pPr>
        <w:pStyle w:val="2"/>
      </w:pPr>
    </w:p>
    <w:p>
      <w:pPr>
        <w:sectPr>
          <w:footerReference r:id="rId17" w:type="default"/>
          <w:pgSz w:w="11910" w:h="16840"/>
          <w:pgMar w:top="400" w:right="1786" w:bottom="1669" w:left="1554" w:header="0" w:footer="1430" w:gutter="0"/>
        </w:sectPr>
      </w:pPr>
    </w:p>
    <w:p>
      <w:pPr>
        <w:spacing w:before="48"/>
      </w:pPr>
    </w:p>
    <w:p>
      <w:pPr>
        <w:spacing w:before="47"/>
      </w:pPr>
    </w:p>
    <w:p>
      <w:pPr>
        <w:spacing w:before="47"/>
      </w:pPr>
    </w:p>
    <w:p>
      <w:pPr>
        <w:spacing w:before="47"/>
      </w:pPr>
    </w:p>
    <w:tbl>
      <w:tblPr>
        <w:tblStyle w:val="5"/>
        <w:tblW w:w="81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1278"/>
        <w:gridCol w:w="1508"/>
        <w:gridCol w:w="1648"/>
        <w:gridCol w:w="1528"/>
        <w:gridCol w:w="12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71" w:line="221" w:lineRule="auto"/>
              <w:ind w:left="247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序号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1" w:line="220" w:lineRule="auto"/>
              <w:ind w:left="213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区域名称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69" w:line="219" w:lineRule="auto"/>
              <w:ind w:left="536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耕地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71" w:line="221" w:lineRule="auto"/>
              <w:ind w:left="607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园地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70" w:line="219" w:lineRule="auto"/>
              <w:ind w:left="549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林地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70" w:line="219" w:lineRule="auto"/>
              <w:ind w:left="432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草地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53" w:line="177" w:lineRule="exact"/>
              <w:ind w:left="39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6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19" w:line="185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3" w:line="177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3582.59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3" w:line="156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479.39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53" w:line="177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2948.26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73" w:line="156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359.84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75" w:line="154" w:lineRule="exact"/>
              <w:ind w:left="394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7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99" w:line="202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2" w:line="177" w:lineRule="exact"/>
              <w:ind w:left="372"/>
              <w:rPr>
                <w:sz w:val="21"/>
                <w:szCs w:val="21"/>
              </w:rPr>
            </w:pPr>
            <w:r>
              <w:rPr>
                <w:spacing w:val="-1"/>
                <w:position w:val="-2"/>
                <w:sz w:val="21"/>
                <w:szCs w:val="21"/>
              </w:rPr>
              <w:t>4351.59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3" w:line="166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986.92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53" w:line="176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9384.84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72" w:line="157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116.13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84" w:line="155" w:lineRule="exact"/>
              <w:ind w:left="394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8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0" w:line="219" w:lineRule="auto"/>
              <w:ind w:left="2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3" w:line="176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1733.14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56" w:lineRule="exact"/>
              <w:ind w:left="44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1442.12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4" w:line="175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2994.58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3" w:line="156" w:lineRule="exact"/>
              <w:ind w:left="36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91.43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5" w:line="164" w:lineRule="exact"/>
              <w:ind w:left="39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9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01" w:line="200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4" w:line="175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1609.53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4" w:line="175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264.61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25" w:line="179" w:lineRule="auto"/>
              <w:ind w:left="38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1624.24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55" w:line="174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235.33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5" w:line="175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10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12" w:line="200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85" w:line="155" w:lineRule="exact"/>
              <w:ind w:left="372"/>
              <w:rPr>
                <w:sz w:val="21"/>
                <w:szCs w:val="21"/>
              </w:rPr>
            </w:pPr>
            <w:r>
              <w:rPr>
                <w:spacing w:val="-1"/>
                <w:position w:val="-3"/>
                <w:sz w:val="21"/>
                <w:szCs w:val="21"/>
              </w:rPr>
              <w:t>4119.58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5" w:line="155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520.18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5" w:line="175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3094.18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65" w:line="175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517.24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55" w:line="174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11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02" w:line="199" w:lineRule="auto"/>
              <w:ind w:left="2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6" w:line="173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3207.47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5" w:line="174" w:lineRule="exact"/>
              <w:ind w:left="504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112.42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75" w:line="154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5056.81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25" w:line="179" w:lineRule="auto"/>
              <w:ind w:left="31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319.02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6" w:line="173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12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23" w:line="190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6" w:line="173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2414.76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7" w:line="172" w:lineRule="exact"/>
              <w:ind w:left="55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50.72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27" w:line="183" w:lineRule="auto"/>
              <w:ind w:left="38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4803.64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6" w:line="153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105.38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56" w:line="173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13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3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6" w:line="173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1722.20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7" w:line="172" w:lineRule="exact"/>
              <w:ind w:left="55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57.58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56" w:line="173" w:lineRule="exact"/>
              <w:ind w:left="386"/>
              <w:rPr>
                <w:sz w:val="21"/>
                <w:szCs w:val="21"/>
              </w:rPr>
            </w:pPr>
            <w:r>
              <w:rPr>
                <w:spacing w:val="-1"/>
                <w:position w:val="-2"/>
                <w:sz w:val="21"/>
                <w:szCs w:val="21"/>
              </w:rPr>
              <w:t>4693.11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56" w:line="173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125.43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6" w:line="173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14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22" w:line="190" w:lineRule="auto"/>
              <w:ind w:left="3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7" w:line="172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3343.70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7" w:line="152" w:lineRule="exact"/>
              <w:ind w:left="55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84.35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26" w:line="184" w:lineRule="auto"/>
              <w:ind w:left="3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9691.89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66" w:line="173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169.81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77" w:line="153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15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4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8" w:line="172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2822.95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8" w:line="172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338.95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7" w:line="162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7078.31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57" w:line="172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105.59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7" w:line="172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16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4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8" w:line="172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3587.94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7" w:line="172" w:lineRule="exact"/>
              <w:ind w:left="444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1571.73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8" w:line="172" w:lineRule="exact"/>
              <w:ind w:left="386"/>
              <w:rPr>
                <w:sz w:val="21"/>
                <w:szCs w:val="21"/>
              </w:rPr>
            </w:pPr>
            <w:r>
              <w:rPr>
                <w:spacing w:val="-1"/>
                <w:position w:val="-2"/>
                <w:sz w:val="21"/>
                <w:szCs w:val="21"/>
              </w:rPr>
              <w:t>4539.08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67" w:line="172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371.76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57" w:line="172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17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03" w:line="198" w:lineRule="auto"/>
              <w:ind w:left="2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7" w:line="172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1492.34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7" w:line="172" w:lineRule="exact"/>
              <w:ind w:left="554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71.23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78" w:line="151" w:lineRule="exact"/>
              <w:ind w:left="386"/>
              <w:rPr>
                <w:sz w:val="21"/>
                <w:szCs w:val="21"/>
              </w:rPr>
            </w:pPr>
            <w:r>
              <w:rPr>
                <w:spacing w:val="-1"/>
                <w:position w:val="-3"/>
                <w:sz w:val="21"/>
                <w:szCs w:val="21"/>
              </w:rPr>
              <w:t>4999.20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58" w:line="171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239.27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58" w:line="171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18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04" w:line="197" w:lineRule="auto"/>
              <w:ind w:left="3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58" w:line="171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1440.30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8" w:line="171" w:lineRule="exact"/>
              <w:ind w:left="504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103.92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58" w:line="171" w:lineRule="exact"/>
              <w:ind w:left="386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1784.18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68" w:line="161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109.97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9" w:line="171" w:lineRule="exact"/>
              <w:ind w:left="344"/>
              <w:rPr>
                <w:sz w:val="21"/>
                <w:szCs w:val="21"/>
              </w:rPr>
            </w:pPr>
            <w:r>
              <w:rPr>
                <w:spacing w:val="-6"/>
                <w:position w:val="-2"/>
                <w:sz w:val="21"/>
                <w:szCs w:val="21"/>
              </w:rPr>
              <w:t>19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15" w:line="197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89" w:line="151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3704.12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0" w:line="170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534.89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70" w:line="170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5380.25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9" w:line="151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259.21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80" w:line="149" w:lineRule="exact"/>
              <w:ind w:left="34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20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6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0" w:line="169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5060.38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0" w:line="159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339.66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0" w:line="169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6007.93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79" w:line="150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565.16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90" w:line="150" w:lineRule="exact"/>
              <w:ind w:left="34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21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7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91" w:line="148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3780.54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90" w:line="150" w:lineRule="exact"/>
              <w:ind w:left="44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1554.92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90" w:line="150" w:lineRule="exact"/>
              <w:ind w:left="337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15032.12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70" w:line="170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104.84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1" w:line="168" w:lineRule="exact"/>
              <w:ind w:left="344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22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117" w:line="187" w:lineRule="auto"/>
              <w:ind w:left="310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0" w:line="170" w:lineRule="exact"/>
              <w:ind w:left="37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1989.01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1" w:line="148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509.83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60" w:line="170" w:lineRule="exact"/>
              <w:ind w:left="386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6440.18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0" w:line="150" w:lineRule="exact"/>
              <w:ind w:left="318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137.33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924" w:type="dxa"/>
            <w:vAlign w:val="top"/>
          </w:tcPr>
          <w:p>
            <w:pPr>
              <w:pStyle w:val="6"/>
              <w:spacing w:before="161" w:line="168" w:lineRule="exact"/>
              <w:ind w:left="344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23</w:t>
            </w:r>
          </w:p>
        </w:tc>
        <w:tc>
          <w:tcPr>
            <w:tcW w:w="1278" w:type="dxa"/>
            <w:vAlign w:val="top"/>
          </w:tcPr>
          <w:p>
            <w:pPr>
              <w:pStyle w:val="6"/>
              <w:spacing w:before="77" w:line="219" w:lineRule="auto"/>
              <w:ind w:left="310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相市乡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81" w:line="148" w:lineRule="exact"/>
              <w:ind w:left="37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2823.39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1" w:line="168" w:lineRule="exact"/>
              <w:ind w:left="504"/>
              <w:rPr>
                <w:sz w:val="21"/>
                <w:szCs w:val="21"/>
              </w:rPr>
            </w:pPr>
            <w:r>
              <w:rPr>
                <w:spacing w:val="-2"/>
                <w:position w:val="-2"/>
                <w:sz w:val="21"/>
                <w:szCs w:val="21"/>
              </w:rPr>
              <w:t>353.29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32" w:line="173" w:lineRule="auto"/>
              <w:ind w:left="3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2086.48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1" w:line="148" w:lineRule="exact"/>
              <w:ind w:left="31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386.33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2202" w:type="dxa"/>
            <w:gridSpan w:val="2"/>
            <w:vAlign w:val="top"/>
          </w:tcPr>
          <w:p>
            <w:pPr>
              <w:pStyle w:val="6"/>
              <w:spacing w:before="79" w:line="221" w:lineRule="auto"/>
              <w:ind w:left="89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508" w:type="dxa"/>
            <w:vAlign w:val="top"/>
          </w:tcPr>
          <w:p>
            <w:pPr>
              <w:pStyle w:val="6"/>
              <w:spacing w:before="181" w:line="153" w:lineRule="exact"/>
              <w:ind w:left="322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68316.85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1" w:line="173" w:lineRule="exact"/>
              <w:ind w:left="394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11477.66</w:t>
            </w:r>
          </w:p>
        </w:tc>
        <w:tc>
          <w:tcPr>
            <w:tcW w:w="1528" w:type="dxa"/>
            <w:vAlign w:val="top"/>
          </w:tcPr>
          <w:p>
            <w:pPr>
              <w:pStyle w:val="6"/>
              <w:spacing w:before="131" w:line="178" w:lineRule="auto"/>
              <w:ind w:left="28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118271.43</w:t>
            </w:r>
          </w:p>
        </w:tc>
        <w:tc>
          <w:tcPr>
            <w:tcW w:w="1283" w:type="dxa"/>
            <w:vAlign w:val="top"/>
          </w:tcPr>
          <w:p>
            <w:pPr>
              <w:pStyle w:val="6"/>
              <w:spacing w:before="181" w:line="153" w:lineRule="exact"/>
              <w:ind w:left="268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6451.96</w:t>
            </w:r>
          </w:p>
        </w:tc>
      </w:tr>
    </w:tbl>
    <w:p>
      <w:pPr>
        <w:spacing w:before="170" w:line="222" w:lineRule="auto"/>
        <w:ind w:left="29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3"/>
          <w:sz w:val="29"/>
          <w:szCs w:val="29"/>
        </w:rPr>
        <w:t>2.2.6</w:t>
      </w:r>
      <w:r>
        <w:rPr>
          <w:rFonts w:ascii="仿宋" w:hAnsi="仿宋" w:eastAsia="仿宋" w:cs="仿宋"/>
          <w:spacing w:val="-3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3"/>
          <w:sz w:val="29"/>
          <w:szCs w:val="29"/>
        </w:rPr>
        <w:t>畜禽粪污资源化利用产业发展</w:t>
      </w:r>
    </w:p>
    <w:p>
      <w:pPr>
        <w:spacing w:before="113" w:line="306" w:lineRule="auto"/>
        <w:ind w:left="25" w:right="66" w:firstLine="59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衡南县按照“源头减量、过程控制、末端利用”基本原则，结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合衡南县畜禽产业发展现状，加快推进规模养殖粪污处理利用设施</w:t>
      </w:r>
    </w:p>
    <w:p>
      <w:pPr>
        <w:spacing w:line="222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建设，实现畜禽粪污资源化利用。</w:t>
      </w:r>
    </w:p>
    <w:p>
      <w:pPr>
        <w:spacing w:before="137" w:line="300" w:lineRule="auto"/>
        <w:ind w:left="25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 xml:space="preserve">根据《衡南县畜禽粪污资源化利用整县推进项目工作总结》, </w:t>
      </w:r>
      <w:r>
        <w:rPr>
          <w:rFonts w:ascii="仿宋" w:hAnsi="仿宋" w:eastAsia="仿宋" w:cs="仿宋"/>
          <w:spacing w:val="11"/>
          <w:sz w:val="29"/>
          <w:szCs w:val="29"/>
        </w:rPr>
        <w:t>衡南县畜禽粪污资源化利用主要建设内容包括四个方面：(一)养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3"/>
          <w:sz w:val="29"/>
          <w:szCs w:val="29"/>
        </w:rPr>
        <w:t>殖场粪污处理利用设施设备改造；(二)种植消纳基地建设；(三)</w:t>
      </w:r>
    </w:p>
    <w:p>
      <w:pPr>
        <w:spacing w:line="222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有机肥预处理场建设；(四)大型沼气工程建设。</w:t>
      </w:r>
    </w:p>
    <w:p>
      <w:pPr>
        <w:spacing w:before="159" w:line="222" w:lineRule="auto"/>
        <w:ind w:left="7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目前，全县畜禽粪污资源化利用建设内容主要有：</w:t>
      </w:r>
    </w:p>
    <w:p>
      <w:pPr>
        <w:spacing w:before="131" w:line="221" w:lineRule="auto"/>
        <w:ind w:left="78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(一)养殖场粪污处理利用设施设备升级改造</w:t>
      </w:r>
    </w:p>
    <w:p>
      <w:pPr>
        <w:spacing w:before="112" w:line="309" w:lineRule="auto"/>
        <w:ind w:left="25" w:right="24" w:firstLine="68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目前，衡南县全县养殖场(户)已完成粪污处理利用设施设备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升级改造内容有：1、源头减量设施设备：节水碗2.09万个，雨污</w:t>
      </w:r>
    </w:p>
    <w:p>
      <w:pPr>
        <w:spacing w:before="1" w:line="220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分离沟13.67万米，集污池2.68万立方米，干湿分离机125台(套),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18" w:type="default"/>
          <w:pgSz w:w="11910" w:h="16840"/>
          <w:pgMar w:top="400" w:right="1645" w:bottom="1644" w:left="1715" w:header="0" w:footer="1355" w:gutter="0"/>
        </w:sectPr>
      </w:pPr>
    </w:p>
    <w:p>
      <w:pPr>
        <w:pStyle w:val="2"/>
        <w:spacing w:line="291" w:lineRule="auto"/>
      </w:pPr>
    </w:p>
    <w:p>
      <w:pPr>
        <w:pStyle w:val="2"/>
        <w:spacing w:line="291" w:lineRule="auto"/>
      </w:pPr>
    </w:p>
    <w:p>
      <w:pPr>
        <w:pStyle w:val="2"/>
        <w:spacing w:line="291" w:lineRule="auto"/>
      </w:pPr>
    </w:p>
    <w:p>
      <w:pPr>
        <w:pStyle w:val="2"/>
        <w:spacing w:line="292" w:lineRule="auto"/>
      </w:pPr>
    </w:p>
    <w:p>
      <w:pPr>
        <w:spacing w:before="94" w:line="306" w:lineRule="auto"/>
        <w:ind w:right="132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5"/>
          <w:sz w:val="29"/>
          <w:szCs w:val="29"/>
        </w:rPr>
        <w:t>清粪履带166条；2、过程控制设施设备：化粪池7万立方米，沼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气池8.24万立方米，污水达标处理日处理1205吨；3、末端利用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4"/>
          <w:sz w:val="29"/>
          <w:szCs w:val="29"/>
        </w:rPr>
        <w:t>设施设备：干粪棚2.5万立方米，储污池</w:t>
      </w:r>
      <w:r>
        <w:rPr>
          <w:rFonts w:ascii="仿宋" w:hAnsi="仿宋" w:eastAsia="仿宋" w:cs="仿宋"/>
          <w:spacing w:val="13"/>
          <w:sz w:val="29"/>
          <w:szCs w:val="29"/>
        </w:rPr>
        <w:t>55.1万立方米，发酵床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8"/>
          <w:sz w:val="29"/>
          <w:szCs w:val="29"/>
        </w:rPr>
        <w:t>6700立方米，吸污车辆23台，污水泵258台，管网3.3万米，立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7"/>
          <w:sz w:val="29"/>
          <w:szCs w:val="29"/>
        </w:rPr>
        <w:t>页增氧设备3套，发电机组2套等。</w:t>
      </w:r>
    </w:p>
    <w:p>
      <w:pPr>
        <w:spacing w:before="118" w:line="221" w:lineRule="auto"/>
        <w:ind w:left="7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0"/>
          <w:sz w:val="29"/>
          <w:szCs w:val="29"/>
        </w:rPr>
        <w:t>(二)种植消纳地建设</w:t>
      </w:r>
    </w:p>
    <w:p>
      <w:pPr>
        <w:spacing w:before="153" w:line="299" w:lineRule="auto"/>
        <w:ind w:right="87" w:firstLine="63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目前，衡南鑫海现代农业发展有限公司、衡南县汇丰农业开发有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限公司、衡阳良吉庄园油茶种养有限公司、衡南县王飞农机农技种养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专业合作社、衡南县世源农林农机专业合作社、衡南丰创种养专业合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作社、衡南县壹圆生态农业发展有限公司、衡南县富鸿生态种养专业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合作社、衡南县金鑫生态农业发展有限公司</w:t>
      </w:r>
      <w:r>
        <w:rPr>
          <w:rFonts w:ascii="仿宋" w:hAnsi="仿宋" w:eastAsia="仿宋" w:cs="仿宋"/>
          <w:spacing w:val="-8"/>
          <w:sz w:val="29"/>
          <w:szCs w:val="29"/>
        </w:rPr>
        <w:t>、衡南县庆丰农技农机种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养专业合作社、衡南陈记园林苗木农民专业合作社、湖南蓝天绿地生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态农林有限公司、衡阳市立裕农业发展有限公司、衡阳东方唐韵农业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开发有限公司、及衡南县出龙农机农技种养专业合作社等29</w:t>
      </w:r>
      <w:r>
        <w:rPr>
          <w:rFonts w:ascii="仿宋" w:hAnsi="仿宋" w:eastAsia="仿宋" w:cs="仿宋"/>
          <w:spacing w:val="-49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 xml:space="preserve">家养殖 </w:t>
      </w:r>
      <w:r>
        <w:rPr>
          <w:rFonts w:ascii="仿宋" w:hAnsi="仿宋" w:eastAsia="仿宋" w:cs="仿宋"/>
          <w:spacing w:val="-3"/>
          <w:sz w:val="29"/>
          <w:szCs w:val="29"/>
        </w:rPr>
        <w:t>场均已完成种植消纳地建设。共完成消纳地建设面积37355亩，种植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类型包含油茶、果树、林木、水稻等，共建</w:t>
      </w:r>
      <w:r>
        <w:rPr>
          <w:rFonts w:ascii="仿宋" w:hAnsi="仿宋" w:eastAsia="仿宋" w:cs="仿宋"/>
          <w:spacing w:val="2"/>
          <w:sz w:val="29"/>
          <w:szCs w:val="29"/>
        </w:rPr>
        <w:t>设田间贮存池2.03万立</w:t>
      </w:r>
    </w:p>
    <w:p>
      <w:pPr>
        <w:spacing w:before="206" w:line="494" w:lineRule="exac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5"/>
          <w:sz w:val="29"/>
          <w:szCs w:val="29"/>
        </w:rPr>
        <w:t>方米，管网改造3.38</w:t>
      </w:r>
      <w:r>
        <w:rPr>
          <w:rFonts w:ascii="仿宋" w:hAnsi="仿宋" w:eastAsia="仿宋" w:cs="仿宋"/>
          <w:spacing w:val="-38"/>
          <w:position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position w:val="15"/>
          <w:sz w:val="29"/>
          <w:szCs w:val="29"/>
        </w:rPr>
        <w:t>万亩，吸污车辆25台，水泵90台等。</w:t>
      </w:r>
    </w:p>
    <w:p>
      <w:pPr>
        <w:spacing w:before="1" w:line="222" w:lineRule="auto"/>
        <w:ind w:left="7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9"/>
          <w:sz w:val="29"/>
          <w:szCs w:val="29"/>
        </w:rPr>
        <w:t>(三)有机肥预处理场建设</w:t>
      </w:r>
    </w:p>
    <w:p>
      <w:pPr>
        <w:spacing w:before="142" w:line="299" w:lineRule="auto"/>
        <w:ind w:firstLine="63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目前，衡南麒麟生态农业发展有限公司、衡南县洪山秋亮养殖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4"/>
          <w:sz w:val="29"/>
          <w:szCs w:val="29"/>
        </w:rPr>
        <w:t>场、衡南县牧耘生态农业有限公司、衡南县益豚生态农业有限公司、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衡阳新好农牧有限公司、湖南日光农业发展有限公司、衡南新农牧 业科技有限公司、衡阳好多多农业发展有限公司、衡南县春发种养 </w:t>
      </w:r>
      <w:r>
        <w:rPr>
          <w:rFonts w:ascii="仿宋" w:hAnsi="仿宋" w:eastAsia="仿宋" w:cs="仿宋"/>
          <w:spacing w:val="12"/>
          <w:sz w:val="29"/>
          <w:szCs w:val="29"/>
        </w:rPr>
        <w:t>专业合作社、衡南县华隆生态农业有限公司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，已建成共10座有机 </w:t>
      </w:r>
      <w:r>
        <w:rPr>
          <w:rFonts w:ascii="仿宋" w:hAnsi="仿宋" w:eastAsia="仿宋" w:cs="仿宋"/>
          <w:spacing w:val="15"/>
          <w:sz w:val="29"/>
          <w:szCs w:val="29"/>
        </w:rPr>
        <w:t>肥预处理场。共包含高温好氧发酵罐13套，层流发酵系统1套，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7"/>
          <w:sz w:val="29"/>
          <w:szCs w:val="29"/>
        </w:rPr>
        <w:t>设备厂房仓库6400平方米，打包设备5套，铲车叉车14台等；年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处理能力共计20200</w:t>
      </w:r>
      <w:r>
        <w:rPr>
          <w:rFonts w:ascii="仿宋" w:hAnsi="仿宋" w:eastAsia="仿宋" w:cs="仿宋"/>
          <w:spacing w:val="-2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sz w:val="29"/>
          <w:szCs w:val="29"/>
        </w:rPr>
        <w:t>吨。</w:t>
      </w:r>
    </w:p>
    <w:p>
      <w:pPr>
        <w:spacing w:before="175" w:line="223" w:lineRule="auto"/>
        <w:ind w:left="7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3"/>
          <w:sz w:val="29"/>
          <w:szCs w:val="29"/>
        </w:rPr>
        <w:t>(四)大型沼气工程</w:t>
      </w:r>
    </w:p>
    <w:p>
      <w:pPr>
        <w:spacing w:before="146" w:line="222" w:lineRule="auto"/>
        <w:ind w:left="63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目前，衡南蓝天绿地生态农业有限公司、衡南县华盛牧业有限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19" w:type="default"/>
          <w:pgSz w:w="11910" w:h="16840"/>
          <w:pgMar w:top="400" w:right="1714" w:bottom="1659" w:left="1599" w:header="0" w:footer="1420" w:gutter="0"/>
        </w:sectPr>
      </w:pPr>
    </w:p>
    <w:p>
      <w:pPr>
        <w:pStyle w:val="2"/>
        <w:spacing w:line="297" w:lineRule="auto"/>
      </w:pPr>
    </w:p>
    <w:p>
      <w:pPr>
        <w:pStyle w:val="2"/>
        <w:spacing w:line="297" w:lineRule="auto"/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spacing w:before="98" w:line="296" w:lineRule="auto"/>
        <w:ind w:right="126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公司、衡南润源养殖场、衡南县宝乐农机农技种养合作社、衡南县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高峰特种养殖专业合作社、衡南宇峰畜禽养殖专业合作社，已</w:t>
      </w:r>
      <w:r>
        <w:rPr>
          <w:rFonts w:ascii="仿宋" w:hAnsi="仿宋" w:eastAsia="仿宋" w:cs="仿宋"/>
          <w:spacing w:val="-11"/>
          <w:sz w:val="30"/>
          <w:szCs w:val="30"/>
        </w:rPr>
        <w:t>建成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6处大型沼气工程。建设规模合计4200立方米，并配套建有沉砂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池、调节池、厌氧消化装置、贮气装置、控制室、发电机组等。</w:t>
      </w:r>
    </w:p>
    <w:p>
      <w:pPr>
        <w:spacing w:before="147" w:line="222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"/>
          <w:sz w:val="30"/>
          <w:szCs w:val="30"/>
        </w:rPr>
        <w:t>2.3生态环境概况</w:t>
      </w:r>
    </w:p>
    <w:p>
      <w:pPr>
        <w:spacing w:before="119" w:line="222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2"/>
          <w:sz w:val="30"/>
          <w:szCs w:val="30"/>
        </w:rPr>
        <w:t>2.3.1环境空气质量</w:t>
      </w:r>
    </w:p>
    <w:p>
      <w:pPr>
        <w:spacing w:before="86" w:line="296" w:lineRule="auto"/>
        <w:ind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0"/>
          <w:sz w:val="30"/>
          <w:szCs w:val="30"/>
        </w:rPr>
        <w:t>衡南县环境空气例行监测项目有</w:t>
      </w:r>
      <w:r>
        <w:rPr>
          <w:rFonts w:ascii="宋体" w:hAnsi="宋体" w:eastAsia="宋体" w:cs="宋体"/>
          <w:spacing w:val="-30"/>
          <w:sz w:val="30"/>
          <w:szCs w:val="30"/>
        </w:rPr>
        <w:t>PM。、</w:t>
      </w:r>
      <w:r>
        <w:rPr>
          <w:rFonts w:ascii="仿宋" w:hAnsi="仿宋" w:eastAsia="仿宋" w:cs="仿宋"/>
          <w:spacing w:val="-30"/>
          <w:sz w:val="30"/>
          <w:szCs w:val="30"/>
        </w:rPr>
        <w:t>二氧化硫、二氧化氮、</w:t>
      </w:r>
      <w:r>
        <w:rPr>
          <w:rFonts w:ascii="宋体" w:hAnsi="宋体" w:eastAsia="宋体" w:cs="宋体"/>
          <w:spacing w:val="-30"/>
          <w:sz w:val="30"/>
          <w:szCs w:val="30"/>
        </w:rPr>
        <w:t>PM</w:t>
      </w:r>
      <w:r>
        <w:rPr>
          <w:rFonts w:ascii="Calibri" w:hAnsi="Calibri" w:eastAsia="Calibri" w:cs="Calibri"/>
          <w:spacing w:val="-30"/>
          <w:sz w:val="30"/>
          <w:szCs w:val="30"/>
        </w:rPr>
        <w:t>₂</w:t>
      </w:r>
      <w:r>
        <w:rPr>
          <w:rFonts w:ascii="宋体" w:hAnsi="宋体" w:eastAsia="宋体" w:cs="宋体"/>
          <w:spacing w:val="-30"/>
          <w:sz w:val="30"/>
          <w:szCs w:val="30"/>
        </w:rPr>
        <w:t>s、</w:t>
      </w:r>
      <w:r>
        <w:rPr>
          <w:rFonts w:ascii="宋体" w:hAnsi="宋体" w:eastAsia="宋体" w:cs="宋体"/>
          <w:spacing w:val="8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3"/>
          <w:sz w:val="30"/>
          <w:szCs w:val="30"/>
        </w:rPr>
        <w:t>CO、0</w:t>
      </w:r>
      <w:r>
        <w:rPr>
          <w:rFonts w:ascii="Calibri" w:hAnsi="Calibri" w:eastAsia="Calibri" w:cs="Calibri"/>
          <w:spacing w:val="-3"/>
          <w:sz w:val="30"/>
          <w:szCs w:val="30"/>
        </w:rPr>
        <w:t>₃</w:t>
      </w:r>
      <w:r>
        <w:rPr>
          <w:rFonts w:ascii="仿宋" w:hAnsi="仿宋" w:eastAsia="仿宋" w:cs="仿宋"/>
          <w:spacing w:val="-3"/>
          <w:sz w:val="30"/>
          <w:szCs w:val="30"/>
        </w:rPr>
        <w:t>六个项目。2020年，环境空气中</w:t>
      </w:r>
      <w:r>
        <w:rPr>
          <w:rFonts w:ascii="宋体" w:hAnsi="宋体" w:eastAsia="宋体" w:cs="宋体"/>
          <w:spacing w:val="-3"/>
          <w:sz w:val="30"/>
          <w:szCs w:val="30"/>
        </w:rPr>
        <w:t>SO</w:t>
      </w:r>
      <w:r>
        <w:rPr>
          <w:rFonts w:ascii="Calibri" w:hAnsi="Calibri" w:eastAsia="Calibri" w:cs="Calibri"/>
          <w:spacing w:val="-3"/>
          <w:sz w:val="30"/>
          <w:szCs w:val="30"/>
        </w:rPr>
        <w:t xml:space="preserve">₂ </w:t>
      </w:r>
      <w:r>
        <w:rPr>
          <w:rFonts w:ascii="仿宋" w:hAnsi="仿宋" w:eastAsia="仿宋" w:cs="仿宋"/>
          <w:spacing w:val="-3"/>
          <w:sz w:val="30"/>
          <w:szCs w:val="30"/>
        </w:rPr>
        <w:t>(二氧化</w:t>
      </w:r>
      <w:r>
        <w:rPr>
          <w:rFonts w:ascii="仿宋" w:hAnsi="仿宋" w:eastAsia="仿宋" w:cs="仿宋"/>
          <w:spacing w:val="-4"/>
          <w:sz w:val="30"/>
          <w:szCs w:val="30"/>
        </w:rPr>
        <w:t>硫)、</w:t>
      </w:r>
      <w:r>
        <w:rPr>
          <w:rFonts w:ascii="宋体" w:hAnsi="宋体" w:eastAsia="宋体" w:cs="宋体"/>
          <w:spacing w:val="-4"/>
          <w:sz w:val="30"/>
          <w:szCs w:val="30"/>
        </w:rPr>
        <w:t>NO</w:t>
      </w:r>
      <w:r>
        <w:rPr>
          <w:rFonts w:ascii="Calibri" w:hAnsi="Calibri" w:eastAsia="Calibri" w:cs="Calibri"/>
          <w:spacing w:val="-4"/>
          <w:sz w:val="30"/>
          <w:szCs w:val="30"/>
        </w:rPr>
        <w:t>₂</w:t>
      </w:r>
      <w:r>
        <w:rPr>
          <w:rFonts w:ascii="Calibri" w:hAnsi="Calibri" w:eastAsia="Calibri" w:cs="Calibri"/>
          <w:spacing w:val="2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(二氧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"/>
          <w:sz w:val="30"/>
          <w:szCs w:val="30"/>
        </w:rPr>
        <w:t>化氮)、</w:t>
      </w:r>
      <w:r>
        <w:rPr>
          <w:rFonts w:ascii="宋体" w:hAnsi="宋体" w:eastAsia="宋体" w:cs="宋体"/>
          <w:spacing w:val="-1"/>
          <w:sz w:val="30"/>
          <w:szCs w:val="30"/>
        </w:rPr>
        <w:t>PM</w:t>
      </w:r>
      <w:r>
        <w:rPr>
          <w:rFonts w:ascii="Calibri" w:hAnsi="Calibri" w:eastAsia="Calibri" w:cs="Calibri"/>
          <w:spacing w:val="-1"/>
          <w:sz w:val="30"/>
          <w:szCs w:val="30"/>
        </w:rPr>
        <w:t xml:space="preserve">₀  </w:t>
      </w:r>
      <w:r>
        <w:rPr>
          <w:rFonts w:ascii="仿宋" w:hAnsi="仿宋" w:eastAsia="仿宋" w:cs="仿宋"/>
          <w:spacing w:val="-1"/>
          <w:sz w:val="30"/>
          <w:szCs w:val="30"/>
        </w:rPr>
        <w:t>(可吸入颗粒物)、</w:t>
      </w:r>
      <w:r>
        <w:rPr>
          <w:rFonts w:ascii="宋体" w:hAnsi="宋体" w:eastAsia="宋体" w:cs="宋体"/>
          <w:spacing w:val="-1"/>
          <w:sz w:val="30"/>
          <w:szCs w:val="30"/>
        </w:rPr>
        <w:t>PM</w:t>
      </w:r>
      <w:r>
        <w:rPr>
          <w:rFonts w:ascii="Calibri" w:hAnsi="Calibri" w:eastAsia="Calibri" w:cs="Calibri"/>
          <w:spacing w:val="-1"/>
          <w:sz w:val="30"/>
          <w:szCs w:val="30"/>
        </w:rPr>
        <w:t>₂</w:t>
      </w:r>
      <w:r>
        <w:rPr>
          <w:rFonts w:ascii="Calibri" w:hAnsi="Calibri" w:eastAsia="Calibri" w:cs="Calibri"/>
          <w:spacing w:val="-43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1"/>
          <w:sz w:val="30"/>
          <w:szCs w:val="30"/>
        </w:rPr>
        <w:t>s</w:t>
      </w:r>
      <w:r>
        <w:rPr>
          <w:rFonts w:ascii="仿宋" w:hAnsi="仿宋" w:eastAsia="仿宋" w:cs="仿宋"/>
          <w:spacing w:val="-1"/>
          <w:sz w:val="30"/>
          <w:szCs w:val="30"/>
        </w:rPr>
        <w:t>(细颗粒物)的浓度均值分</w:t>
      </w:r>
      <w:r>
        <w:rPr>
          <w:rFonts w:ascii="仿宋" w:hAnsi="仿宋" w:eastAsia="仿宋" w:cs="仿宋"/>
          <w:spacing w:val="-2"/>
          <w:sz w:val="30"/>
          <w:szCs w:val="30"/>
        </w:rPr>
        <w:t xml:space="preserve">别为 </w:t>
      </w:r>
      <w:r>
        <w:rPr>
          <w:rFonts w:ascii="仿宋" w:hAnsi="仿宋" w:eastAsia="仿宋" w:cs="仿宋"/>
          <w:spacing w:val="-6"/>
          <w:sz w:val="30"/>
          <w:szCs w:val="30"/>
        </w:rPr>
        <w:t>7、12、50、34微克/立方米，</w:t>
      </w:r>
      <w:r>
        <w:rPr>
          <w:rFonts w:ascii="宋体" w:hAnsi="宋体" w:eastAsia="宋体" w:cs="宋体"/>
          <w:spacing w:val="-6"/>
          <w:sz w:val="30"/>
          <w:szCs w:val="30"/>
        </w:rPr>
        <w:t>CO</w:t>
      </w:r>
      <w:r>
        <w:rPr>
          <w:rFonts w:ascii="仿宋" w:hAnsi="仿宋" w:eastAsia="仿宋" w:cs="仿宋"/>
          <w:spacing w:val="-6"/>
          <w:sz w:val="30"/>
          <w:szCs w:val="30"/>
        </w:rPr>
        <w:t>(一氧化碳)的百分位数</w:t>
      </w:r>
      <w:r>
        <w:rPr>
          <w:rFonts w:ascii="仿宋" w:hAnsi="仿宋" w:eastAsia="仿宋" w:cs="仿宋"/>
          <w:spacing w:val="-7"/>
          <w:sz w:val="30"/>
          <w:szCs w:val="30"/>
        </w:rPr>
        <w:t>日平均质量</w:t>
      </w:r>
      <w:r>
        <w:rPr>
          <w:rFonts w:ascii="仿宋" w:hAnsi="仿宋" w:eastAsia="仿宋" w:cs="仿宋"/>
          <w:sz w:val="30"/>
          <w:szCs w:val="30"/>
        </w:rPr>
        <w:t xml:space="preserve"> 浓度均值为900毫克/立方米，0</w:t>
      </w:r>
      <w:r>
        <w:rPr>
          <w:rFonts w:ascii="Calibri" w:hAnsi="Calibri" w:eastAsia="Calibri" w:cs="Calibri"/>
          <w:sz w:val="30"/>
          <w:szCs w:val="30"/>
        </w:rPr>
        <w:t xml:space="preserve">₃ </w:t>
      </w:r>
      <w:r>
        <w:rPr>
          <w:rFonts w:ascii="仿宋" w:hAnsi="仿宋" w:eastAsia="仿宋" w:cs="仿宋"/>
          <w:sz w:val="30"/>
          <w:szCs w:val="30"/>
        </w:rPr>
        <w:t>(臭氧)的百分位数8</w:t>
      </w:r>
      <w:r>
        <w:rPr>
          <w:rFonts w:ascii="宋体" w:hAnsi="宋体" w:eastAsia="宋体" w:cs="宋体"/>
          <w:sz w:val="30"/>
          <w:szCs w:val="30"/>
        </w:rPr>
        <w:t>h</w:t>
      </w:r>
      <w:r>
        <w:rPr>
          <w:rFonts w:ascii="仿宋" w:hAnsi="仿宋" w:eastAsia="仿宋" w:cs="仿宋"/>
          <w:sz w:val="30"/>
          <w:szCs w:val="30"/>
        </w:rPr>
        <w:t>平均质量浓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1"/>
          <w:sz w:val="30"/>
          <w:szCs w:val="30"/>
        </w:rPr>
        <w:t>度均值为145微克/立方米。二氧化硫、二氧</w:t>
      </w:r>
      <w:r>
        <w:rPr>
          <w:rFonts w:ascii="仿宋" w:hAnsi="仿宋" w:eastAsia="仿宋" w:cs="仿宋"/>
          <w:spacing w:val="-12"/>
          <w:sz w:val="30"/>
          <w:szCs w:val="30"/>
        </w:rPr>
        <w:t>化氮、</w:t>
      </w:r>
      <w:r>
        <w:rPr>
          <w:rFonts w:ascii="宋体" w:hAnsi="宋体" w:eastAsia="宋体" w:cs="宋体"/>
          <w:spacing w:val="-12"/>
          <w:sz w:val="30"/>
          <w:szCs w:val="30"/>
        </w:rPr>
        <w:t>PM。</w:t>
      </w:r>
      <w:r>
        <w:rPr>
          <w:rFonts w:ascii="仿宋" w:hAnsi="仿宋" w:eastAsia="仿宋" w:cs="仿宋"/>
          <w:spacing w:val="-12"/>
          <w:sz w:val="30"/>
          <w:szCs w:val="30"/>
        </w:rPr>
        <w:t>(可吸入颗粒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物</w:t>
      </w:r>
      <w:r>
        <w:rPr>
          <w:rFonts w:ascii="仿宋" w:hAnsi="仿宋" w:eastAsia="仿宋" w:cs="仿宋"/>
          <w:spacing w:val="-6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)</w:t>
      </w:r>
      <w:r>
        <w:rPr>
          <w:rFonts w:ascii="仿宋" w:hAnsi="仿宋" w:eastAsia="仿宋" w:cs="仿宋"/>
          <w:spacing w:val="-8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、</w:t>
      </w:r>
      <w:r>
        <w:rPr>
          <w:rFonts w:ascii="宋体" w:hAnsi="宋体" w:eastAsia="宋体" w:cs="宋体"/>
          <w:spacing w:val="-17"/>
          <w:sz w:val="30"/>
          <w:szCs w:val="30"/>
        </w:rPr>
        <w:t>PM</w:t>
      </w:r>
      <w:r>
        <w:rPr>
          <w:rFonts w:ascii="Calibri" w:hAnsi="Calibri" w:eastAsia="Calibri" w:cs="Calibri"/>
          <w:spacing w:val="-17"/>
          <w:sz w:val="30"/>
          <w:szCs w:val="30"/>
        </w:rPr>
        <w:t>₂</w:t>
      </w:r>
      <w:r>
        <w:rPr>
          <w:rFonts w:ascii="Calibri" w:hAnsi="Calibri" w:eastAsia="Calibri" w:cs="Calibri"/>
          <w:spacing w:val="-43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17"/>
          <w:sz w:val="30"/>
          <w:szCs w:val="30"/>
        </w:rPr>
        <w:t>s</w:t>
      </w:r>
      <w:r>
        <w:rPr>
          <w:rFonts w:ascii="宋体" w:hAnsi="宋体" w:eastAsia="宋体" w:cs="宋体"/>
          <w:spacing w:val="-5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(细颗粒物)年均值，</w:t>
      </w:r>
      <w:r>
        <w:rPr>
          <w:rFonts w:ascii="仿宋" w:hAnsi="仿宋" w:eastAsia="仿宋" w:cs="仿宋"/>
          <w:spacing w:val="8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一氧化碳、臭</w:t>
      </w:r>
      <w:r>
        <w:rPr>
          <w:rFonts w:ascii="仿宋" w:hAnsi="仿宋" w:eastAsia="仿宋" w:cs="仿宋"/>
          <w:spacing w:val="-18"/>
          <w:sz w:val="30"/>
          <w:szCs w:val="30"/>
        </w:rPr>
        <w:t>氧日均值均符合《环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2"/>
          <w:sz w:val="30"/>
          <w:szCs w:val="30"/>
        </w:rPr>
        <w:t>境空气质量标准》GB3095-2012二级标准。</w:t>
      </w:r>
    </w:p>
    <w:p>
      <w:pPr>
        <w:spacing w:before="135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"/>
          <w:sz w:val="30"/>
          <w:szCs w:val="30"/>
        </w:rPr>
        <w:t>2.3.2水环境质量</w:t>
      </w:r>
    </w:p>
    <w:p>
      <w:pPr>
        <w:spacing w:before="91" w:line="512" w:lineRule="exact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8"/>
          <w:position w:val="15"/>
          <w:sz w:val="30"/>
          <w:szCs w:val="30"/>
        </w:rPr>
        <w:t>2020年，衡南县5个省考以上断面全部达标，水质达标</w:t>
      </w:r>
      <w:r>
        <w:rPr>
          <w:rFonts w:ascii="仿宋" w:hAnsi="仿宋" w:eastAsia="仿宋" w:cs="仿宋"/>
          <w:spacing w:val="-19"/>
          <w:position w:val="15"/>
          <w:sz w:val="30"/>
          <w:szCs w:val="30"/>
        </w:rPr>
        <w:t>率为100%。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7"/>
          <w:sz w:val="30"/>
          <w:szCs w:val="30"/>
        </w:rPr>
        <w:t>其中：</w:t>
      </w:r>
    </w:p>
    <w:p>
      <w:pPr>
        <w:spacing w:before="76" w:line="490" w:lineRule="exact"/>
        <w:ind w:left="6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4"/>
          <w:position w:val="13"/>
          <w:sz w:val="30"/>
          <w:szCs w:val="30"/>
        </w:rPr>
        <w:t>湘江水质状况：本年度湘江流域松柏、云集水厂、新塘铺3个断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9"/>
          <w:sz w:val="30"/>
          <w:szCs w:val="30"/>
        </w:rPr>
        <w:t>面水质均达到Ⅱ类标准。与上年度相比，湘江流域水质保持为Ⅱ</w:t>
      </w:r>
      <w:r>
        <w:rPr>
          <w:rFonts w:ascii="仿宋" w:hAnsi="仿宋" w:eastAsia="仿宋" w:cs="仿宋"/>
          <w:spacing w:val="-20"/>
          <w:sz w:val="30"/>
          <w:szCs w:val="30"/>
        </w:rPr>
        <w:t>类。</w:t>
      </w:r>
    </w:p>
    <w:p>
      <w:pPr>
        <w:spacing w:before="111" w:line="490" w:lineRule="exact"/>
        <w:ind w:left="6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position w:val="13"/>
          <w:sz w:val="30"/>
          <w:szCs w:val="30"/>
        </w:rPr>
        <w:t>湘江蒸水水质状况：本年度湘江蒸水流域鸡市村断面</w:t>
      </w:r>
      <w:r>
        <w:rPr>
          <w:rFonts w:ascii="仿宋" w:hAnsi="仿宋" w:eastAsia="仿宋" w:cs="仿宋"/>
          <w:spacing w:val="-11"/>
          <w:position w:val="13"/>
          <w:sz w:val="30"/>
          <w:szCs w:val="30"/>
        </w:rPr>
        <w:t>水质达到</w:t>
      </w:r>
    </w:p>
    <w:p>
      <w:pPr>
        <w:spacing w:before="2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Ⅲ类标准。与上年度相比，湘江蒸水流域水质保持为Ⅲ类。</w:t>
      </w:r>
    </w:p>
    <w:p>
      <w:pPr>
        <w:spacing w:before="111" w:line="480" w:lineRule="exact"/>
        <w:ind w:left="6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position w:val="12"/>
          <w:sz w:val="30"/>
          <w:szCs w:val="30"/>
        </w:rPr>
        <w:t>湘江耒水水质状况：本年度湘江来水流域泉溪镇下游断面水质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达到Ⅱ类标准。与上年度相比，湘江来水流域水质保持为Ⅱ类。</w:t>
      </w:r>
    </w:p>
    <w:p>
      <w:pPr>
        <w:spacing w:before="140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2"/>
          <w:sz w:val="30"/>
          <w:szCs w:val="30"/>
        </w:rPr>
        <w:t>2.3.3土壤环境状况</w:t>
      </w:r>
    </w:p>
    <w:p>
      <w:pPr>
        <w:spacing w:before="86" w:line="297" w:lineRule="auto"/>
        <w:ind w:right="127"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8"/>
          <w:sz w:val="30"/>
          <w:szCs w:val="30"/>
        </w:rPr>
        <w:t>衡南县土壤耕作深度大多在15～20</w:t>
      </w:r>
      <w:r>
        <w:rPr>
          <w:rFonts w:ascii="宋体" w:hAnsi="宋体" w:eastAsia="宋体" w:cs="宋体"/>
          <w:sz w:val="30"/>
          <w:szCs w:val="30"/>
        </w:rPr>
        <w:t>cm</w:t>
      </w:r>
      <w:r>
        <w:rPr>
          <w:rFonts w:ascii="宋体" w:hAnsi="宋体" w:eastAsia="宋体" w:cs="宋体"/>
          <w:spacing w:val="-6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8"/>
          <w:sz w:val="30"/>
          <w:szCs w:val="30"/>
        </w:rPr>
        <w:t>之间，土壤</w:t>
      </w:r>
      <w:r>
        <w:rPr>
          <w:rFonts w:ascii="仿宋" w:hAnsi="仿宋" w:eastAsia="仿宋" w:cs="仿宋"/>
          <w:spacing w:val="-28"/>
          <w:sz w:val="30"/>
          <w:szCs w:val="30"/>
        </w:rPr>
        <w:t xml:space="preserve"> </w:t>
      </w:r>
      <w:r>
        <w:rPr>
          <w:rFonts w:ascii="宋体" w:hAnsi="宋体" w:eastAsia="宋体" w:cs="宋体"/>
          <w:sz w:val="30"/>
          <w:szCs w:val="30"/>
        </w:rPr>
        <w:t>pH</w:t>
      </w:r>
      <w:r>
        <w:rPr>
          <w:rFonts w:ascii="仿宋" w:hAnsi="仿宋" w:eastAsia="仿宋" w:cs="仿宋"/>
          <w:spacing w:val="18"/>
          <w:sz w:val="30"/>
          <w:szCs w:val="30"/>
        </w:rPr>
        <w:t>值在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"/>
          <w:sz w:val="30"/>
          <w:szCs w:val="30"/>
        </w:rPr>
        <w:t>4.5-7.1之间，土壤有机质在16.8-46.6</w:t>
      </w:r>
      <w:r>
        <w:rPr>
          <w:rFonts w:ascii="Times New Roman" w:hAnsi="Times New Roman" w:eastAsia="Times New Roman" w:cs="Times New Roman"/>
          <w:spacing w:val="-1"/>
          <w:sz w:val="30"/>
          <w:szCs w:val="30"/>
        </w:rPr>
        <w:t>g/kg</w:t>
      </w:r>
      <w:r>
        <w:rPr>
          <w:rFonts w:ascii="Times New Roman" w:hAnsi="Times New Roman" w:eastAsia="Times New Roman" w:cs="Times New Roman"/>
          <w:spacing w:val="7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"/>
          <w:sz w:val="30"/>
          <w:szCs w:val="30"/>
        </w:rPr>
        <w:t>之间，碱解氮含量在</w:t>
      </w:r>
    </w:p>
    <w:p>
      <w:pPr>
        <w:spacing w:line="215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86-213mg/kg之间，有效磷含量在5.2-38.2</w:t>
      </w:r>
      <w:r>
        <w:rPr>
          <w:rFonts w:ascii="宋体" w:hAnsi="宋体" w:eastAsia="宋体" w:cs="宋体"/>
          <w:sz w:val="30"/>
          <w:szCs w:val="30"/>
        </w:rPr>
        <w:t>mg/kg</w:t>
      </w:r>
      <w:r>
        <w:rPr>
          <w:rFonts w:ascii="仿宋" w:hAnsi="仿宋" w:eastAsia="仿宋" w:cs="仿宋"/>
          <w:sz w:val="30"/>
          <w:szCs w:val="30"/>
        </w:rPr>
        <w:t>之间。</w:t>
      </w:r>
    </w:p>
    <w:p>
      <w:pPr>
        <w:spacing w:before="159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5"/>
          <w:sz w:val="30"/>
          <w:szCs w:val="30"/>
        </w:rPr>
        <w:t>2.3.4需关注重点环境问题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20" w:type="default"/>
          <w:pgSz w:w="11910" w:h="16840"/>
          <w:pgMar w:top="400" w:right="1659" w:bottom="1619" w:left="1680" w:header="0" w:footer="1380" w:gutter="0"/>
        </w:sect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spacing w:before="97" w:line="269" w:lineRule="auto"/>
        <w:ind w:firstLine="70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目前，衡南县空气环境现状整体表现较好，且畜禽养殖业养殖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地区主要集中在郊区及农村，虽然存在臭气污染等环境问题，但影</w:t>
      </w:r>
      <w:r>
        <w:rPr>
          <w:rFonts w:ascii="仿宋" w:hAnsi="仿宋" w:eastAsia="仿宋" w:cs="仿宋"/>
          <w:spacing w:val="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6"/>
          <w:sz w:val="30"/>
          <w:szCs w:val="30"/>
        </w:rPr>
        <w:t>响范围主要集中在养殖单位一定范围内，对全县环</w:t>
      </w:r>
      <w:r>
        <w:rPr>
          <w:rFonts w:ascii="仿宋" w:hAnsi="仿宋" w:eastAsia="仿宋" w:cs="仿宋"/>
          <w:spacing w:val="-7"/>
          <w:sz w:val="30"/>
          <w:szCs w:val="30"/>
        </w:rPr>
        <w:t>境空气质量影响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>比重不及企业、交通移动源等。</w:t>
      </w:r>
    </w:p>
    <w:p>
      <w:pPr>
        <w:spacing w:before="91" w:line="276" w:lineRule="auto"/>
        <w:ind w:right="8" w:firstLine="62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6"/>
          <w:sz w:val="30"/>
          <w:szCs w:val="30"/>
        </w:rPr>
        <w:t>衡南县农村面源污染较为严重，其中畜禽养殖业污染是其中的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重要来源，衡南县是生猪养殖调出大县，畜禽养殖污染防治设</w:t>
      </w:r>
      <w:r>
        <w:rPr>
          <w:rFonts w:ascii="仿宋" w:hAnsi="仿宋" w:eastAsia="仿宋" w:cs="仿宋"/>
          <w:spacing w:val="-8"/>
          <w:sz w:val="30"/>
          <w:szCs w:val="30"/>
        </w:rPr>
        <w:t>施不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到位等，导致农业面源污染日益严重。“十三五”期间，衡南县认</w:t>
      </w:r>
      <w:r>
        <w:rPr>
          <w:rFonts w:ascii="仿宋" w:hAnsi="仿宋" w:eastAsia="仿宋" w:cs="仿宋"/>
          <w:spacing w:val="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真贯彻落实“预防为主、保护优先、综合治理”的水污染防治工作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方针，并以保障人民群众身体健康为出发点，以改善大气环境质量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为核心，共完成了27个畜禽养殖粪污治理项目，同</w:t>
      </w:r>
      <w:r>
        <w:rPr>
          <w:rFonts w:ascii="仿宋" w:hAnsi="仿宋" w:eastAsia="仿宋" w:cs="仿宋"/>
          <w:spacing w:val="3"/>
          <w:sz w:val="30"/>
          <w:szCs w:val="30"/>
        </w:rPr>
        <w:t>时，关停拆迁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9"/>
          <w:sz w:val="30"/>
          <w:szCs w:val="30"/>
        </w:rPr>
        <w:t>了湘江沿岸500米内120家养殖场(小区),全面淘汰禁养区内的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养殖场(小区),有效保障了县域水环境安全，也使县域空</w:t>
      </w:r>
      <w:r>
        <w:rPr>
          <w:rFonts w:ascii="仿宋" w:hAnsi="仿宋" w:eastAsia="仿宋" w:cs="仿宋"/>
          <w:spacing w:val="9"/>
          <w:sz w:val="30"/>
          <w:szCs w:val="30"/>
        </w:rPr>
        <w:t>气环境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质量持续改善。</w:t>
      </w:r>
    </w:p>
    <w:p>
      <w:pPr>
        <w:spacing w:before="107" w:line="469" w:lineRule="exact"/>
        <w:ind w:right="13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position w:val="11"/>
          <w:sz w:val="30"/>
          <w:szCs w:val="30"/>
        </w:rPr>
        <w:t>为了巩固衡南县水质改善目标及改善农村面源污染，需要重点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关注畜禽养殖业污染对河流水质及农村村民生活造成的影响。</w:t>
      </w:r>
    </w:p>
    <w:p>
      <w:pPr>
        <w:spacing w:before="76" w:line="460" w:lineRule="exact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position w:val="11"/>
          <w:sz w:val="30"/>
          <w:szCs w:val="30"/>
        </w:rPr>
        <w:t>2.4养殖污染防治现状</w:t>
      </w:r>
    </w:p>
    <w:p>
      <w:pPr>
        <w:spacing w:before="1" w:line="220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2.4.1养殖业现状</w:t>
      </w:r>
    </w:p>
    <w:p>
      <w:pPr>
        <w:spacing w:before="125" w:line="221" w:lineRule="auto"/>
        <w:ind w:left="72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9"/>
          <w:sz w:val="30"/>
          <w:szCs w:val="30"/>
        </w:rPr>
        <w:t>(1)衡南县畜禽养殖基本情况</w:t>
      </w:r>
    </w:p>
    <w:p>
      <w:pPr>
        <w:spacing w:before="101" w:line="253" w:lineRule="auto"/>
        <w:ind w:right="33" w:firstLine="53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2020年末，衡南县生猪存栏75.51万头，出栏92.75</w:t>
      </w:r>
      <w:r>
        <w:rPr>
          <w:rFonts w:ascii="仿宋" w:hAnsi="仿宋" w:eastAsia="仿宋" w:cs="仿宋"/>
          <w:spacing w:val="-4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3"/>
          <w:sz w:val="30"/>
          <w:szCs w:val="30"/>
        </w:rPr>
        <w:t>万头；牛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3"/>
          <w:sz w:val="30"/>
          <w:szCs w:val="30"/>
        </w:rPr>
        <w:t>存栏5.39万头，出栏2.04万头；羊存</w:t>
      </w:r>
      <w:r>
        <w:rPr>
          <w:rFonts w:ascii="仿宋" w:hAnsi="仿宋" w:eastAsia="仿宋" w:cs="仿宋"/>
          <w:spacing w:val="12"/>
          <w:sz w:val="30"/>
          <w:szCs w:val="30"/>
        </w:rPr>
        <w:t>栏7.06万只，出栏8.76万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7"/>
          <w:sz w:val="30"/>
          <w:szCs w:val="30"/>
        </w:rPr>
        <w:t>只；家禽存栏964.44万羽，出笼1297.69万羽。</w:t>
      </w:r>
    </w:p>
    <w:p>
      <w:pPr>
        <w:spacing w:line="3090" w:lineRule="exact"/>
        <w:ind w:firstLine="2219"/>
      </w:pPr>
      <w:r>
        <w:rPr>
          <w:position w:val="-61"/>
        </w:rPr>
        <w:drawing>
          <wp:inline distT="0" distB="0" distL="0" distR="0">
            <wp:extent cx="2552700" cy="196215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>
                      <a:off x="0" y="0"/>
                      <a:ext cx="2552764" cy="1962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8" w:line="215" w:lineRule="auto"/>
        <w:ind w:left="1920"/>
        <w:rPr>
          <w:rFonts w:ascii="黑体" w:hAnsi="黑体" w:eastAsia="黑体" w:cs="黑体"/>
          <w:sz w:val="21"/>
          <w:szCs w:val="21"/>
        </w:rPr>
      </w:pPr>
      <w:r>
        <w:rPr>
          <w:rFonts w:ascii="黑体" w:hAnsi="黑体" w:eastAsia="黑体" w:cs="黑体"/>
          <w:color w:val="0082D9"/>
          <w:spacing w:val="-16"/>
          <w:sz w:val="21"/>
          <w:szCs w:val="21"/>
        </w:rPr>
        <w:t>■</w:t>
      </w:r>
      <w:r>
        <w:rPr>
          <w:rFonts w:ascii="黑体" w:hAnsi="黑体" w:eastAsia="黑体" w:cs="黑体"/>
          <w:color w:val="0082D9"/>
          <w:spacing w:val="-80"/>
          <w:sz w:val="21"/>
          <w:szCs w:val="21"/>
        </w:rPr>
        <w:t xml:space="preserve"> </w:t>
      </w:r>
      <w:r>
        <w:rPr>
          <w:rFonts w:ascii="黑体" w:hAnsi="黑体" w:eastAsia="黑体" w:cs="黑体"/>
          <w:spacing w:val="-16"/>
          <w:sz w:val="21"/>
          <w:szCs w:val="21"/>
        </w:rPr>
        <w:t xml:space="preserve">生猪出栏 </w:t>
      </w:r>
      <w:r>
        <w:rPr>
          <w:rFonts w:ascii="黑体" w:hAnsi="黑体" w:eastAsia="黑体" w:cs="黑体"/>
          <w:color w:val="DE4C56"/>
          <w:spacing w:val="-16"/>
          <w:sz w:val="21"/>
          <w:szCs w:val="21"/>
        </w:rPr>
        <w:t>■</w:t>
      </w:r>
      <w:r>
        <w:rPr>
          <w:rFonts w:ascii="黑体" w:hAnsi="黑体" w:eastAsia="黑体" w:cs="黑体"/>
          <w:spacing w:val="-16"/>
          <w:sz w:val="21"/>
          <w:szCs w:val="21"/>
        </w:rPr>
        <w:t>牛出栏</w:t>
      </w:r>
      <w:r>
        <w:rPr>
          <w:rFonts w:ascii="黑体" w:hAnsi="黑体" w:eastAsia="黑体" w:cs="黑体"/>
          <w:spacing w:val="-31"/>
          <w:sz w:val="21"/>
          <w:szCs w:val="21"/>
        </w:rPr>
        <w:t xml:space="preserve"> </w:t>
      </w:r>
      <w:r>
        <w:rPr>
          <w:rFonts w:ascii="黑体" w:hAnsi="黑体" w:eastAsia="黑体" w:cs="黑体"/>
          <w:color w:val="D0F035"/>
          <w:spacing w:val="-16"/>
          <w:sz w:val="21"/>
          <w:szCs w:val="21"/>
        </w:rPr>
        <w:t>■</w:t>
      </w:r>
      <w:r>
        <w:rPr>
          <w:rFonts w:ascii="黑体" w:hAnsi="黑体" w:eastAsia="黑体" w:cs="黑体"/>
          <w:color w:val="D0F035"/>
          <w:spacing w:val="-69"/>
          <w:sz w:val="21"/>
          <w:szCs w:val="21"/>
        </w:rPr>
        <w:t xml:space="preserve"> </w:t>
      </w:r>
      <w:r>
        <w:rPr>
          <w:rFonts w:ascii="黑体" w:hAnsi="黑体" w:eastAsia="黑体" w:cs="黑体"/>
          <w:spacing w:val="-16"/>
          <w:sz w:val="21"/>
          <w:szCs w:val="21"/>
        </w:rPr>
        <w:t>羊出栏</w:t>
      </w:r>
      <w:r>
        <w:rPr>
          <w:rFonts w:ascii="黑体" w:hAnsi="黑体" w:eastAsia="黑体" w:cs="黑体"/>
          <w:spacing w:val="-25"/>
          <w:sz w:val="21"/>
          <w:szCs w:val="21"/>
        </w:rPr>
        <w:t xml:space="preserve"> </w:t>
      </w:r>
      <w:r>
        <w:rPr>
          <w:rFonts w:ascii="黑体" w:hAnsi="黑体" w:eastAsia="黑体" w:cs="黑体"/>
          <w:color w:val="0082D9"/>
          <w:spacing w:val="-16"/>
          <w:sz w:val="21"/>
          <w:szCs w:val="21"/>
        </w:rPr>
        <w:t>■</w:t>
      </w:r>
      <w:r>
        <w:rPr>
          <w:rFonts w:ascii="黑体" w:hAnsi="黑体" w:eastAsia="黑体" w:cs="黑体"/>
          <w:spacing w:val="-16"/>
          <w:sz w:val="21"/>
          <w:szCs w:val="21"/>
        </w:rPr>
        <w:t>家离出栏</w:t>
      </w:r>
    </w:p>
    <w:p>
      <w:pPr>
        <w:spacing w:before="1" w:line="220" w:lineRule="auto"/>
        <w:ind w:left="2343"/>
        <w:rPr>
          <w:rFonts w:ascii="仿宋" w:hAnsi="仿宋" w:eastAsia="仿宋" w:cs="仿宋"/>
          <w:sz w:val="25"/>
          <w:szCs w:val="25"/>
        </w:rPr>
      </w:pPr>
      <w:r>
        <w:rPr>
          <w:rFonts w:ascii="仿宋" w:hAnsi="仿宋" w:eastAsia="仿宋" w:cs="仿宋"/>
          <w:b/>
          <w:bCs/>
          <w:spacing w:val="-10"/>
          <w:sz w:val="25"/>
          <w:szCs w:val="25"/>
        </w:rPr>
        <w:t>图2-1</w:t>
      </w:r>
      <w:r>
        <w:rPr>
          <w:rFonts w:ascii="仿宋" w:hAnsi="仿宋" w:eastAsia="仿宋" w:cs="仿宋"/>
          <w:spacing w:val="-10"/>
          <w:sz w:val="25"/>
          <w:szCs w:val="25"/>
        </w:rPr>
        <w:t xml:space="preserve">  </w:t>
      </w:r>
      <w:r>
        <w:rPr>
          <w:rFonts w:ascii="仿宋" w:hAnsi="仿宋" w:eastAsia="仿宋" w:cs="仿宋"/>
          <w:b/>
          <w:bCs/>
          <w:spacing w:val="-10"/>
          <w:sz w:val="25"/>
          <w:szCs w:val="25"/>
        </w:rPr>
        <w:t>2020</w:t>
      </w:r>
      <w:r>
        <w:rPr>
          <w:rFonts w:ascii="仿宋" w:hAnsi="仿宋" w:eastAsia="仿宋" w:cs="仿宋"/>
          <w:spacing w:val="-10"/>
          <w:sz w:val="25"/>
          <w:szCs w:val="25"/>
        </w:rPr>
        <w:t xml:space="preserve"> </w:t>
      </w:r>
      <w:r>
        <w:rPr>
          <w:rFonts w:ascii="仿宋" w:hAnsi="仿宋" w:eastAsia="仿宋" w:cs="仿宋"/>
          <w:b/>
          <w:bCs/>
          <w:spacing w:val="-10"/>
          <w:sz w:val="25"/>
          <w:szCs w:val="25"/>
        </w:rPr>
        <w:t>年衡南县畜禽养殖统计</w:t>
      </w:r>
    </w:p>
    <w:p>
      <w:pPr>
        <w:spacing w:line="220" w:lineRule="auto"/>
        <w:rPr>
          <w:rFonts w:ascii="仿宋" w:hAnsi="仿宋" w:eastAsia="仿宋" w:cs="仿宋"/>
          <w:sz w:val="25"/>
          <w:szCs w:val="25"/>
        </w:rPr>
        <w:sectPr>
          <w:footerReference r:id="rId21" w:type="default"/>
          <w:pgSz w:w="11910" w:h="16840"/>
          <w:pgMar w:top="400" w:right="1622" w:bottom="1601" w:left="1710" w:header="0" w:footer="1302" w:gutter="0"/>
        </w:sectPr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91" w:line="317" w:lineRule="auto"/>
        <w:ind w:left="50" w:firstLine="61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13"/>
          <w:sz w:val="28"/>
          <w:szCs w:val="28"/>
        </w:rPr>
        <w:t>衡南县生猪饲养主要集中在向阳桥街道、宝盖镇、云集街</w:t>
      </w:r>
      <w:r>
        <w:rPr>
          <w:rFonts w:ascii="仿宋" w:hAnsi="仿宋" w:eastAsia="仿宋" w:cs="仿宋"/>
          <w:spacing w:val="12"/>
          <w:sz w:val="28"/>
          <w:szCs w:val="28"/>
        </w:rPr>
        <w:t>道、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8"/>
          <w:sz w:val="28"/>
          <w:szCs w:val="28"/>
        </w:rPr>
        <w:t>车江街道、茶市镇，约占全区66.26%;牛主要集中在向阳桥街道、</w:t>
      </w:r>
      <w:r>
        <w:rPr>
          <w:rFonts w:ascii="仿宋" w:hAnsi="仿宋" w:eastAsia="仿宋" w:cs="仿宋"/>
          <w:spacing w:val="13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26"/>
          <w:sz w:val="28"/>
          <w:szCs w:val="28"/>
        </w:rPr>
        <w:t>茶市镇、宝盖镇、洪山镇、相乡市，约占全县64.01</w:t>
      </w:r>
      <w:r>
        <w:rPr>
          <w:rFonts w:ascii="仿宋" w:hAnsi="仿宋" w:eastAsia="仿宋" w:cs="仿宋"/>
          <w:spacing w:val="25"/>
          <w:sz w:val="28"/>
          <w:szCs w:val="28"/>
        </w:rPr>
        <w:t>%;羊主要集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8"/>
          <w:sz w:val="28"/>
          <w:szCs w:val="28"/>
        </w:rPr>
        <w:t>中在向阳桥街道、茶市镇、江口镇、柞市镇、茅市</w:t>
      </w:r>
      <w:r>
        <w:rPr>
          <w:rFonts w:ascii="仿宋" w:hAnsi="仿宋" w:eastAsia="仿宋" w:cs="仿宋"/>
          <w:spacing w:val="7"/>
          <w:sz w:val="28"/>
          <w:szCs w:val="28"/>
        </w:rPr>
        <w:t>镇、</w:t>
      </w:r>
      <w:r>
        <w:rPr>
          <w:rFonts w:ascii="仿宋" w:hAnsi="仿宋" w:eastAsia="仿宋" w:cs="仿宋"/>
          <w:spacing w:val="45"/>
          <w:sz w:val="28"/>
          <w:szCs w:val="28"/>
        </w:rPr>
        <w:t xml:space="preserve">  </w:t>
      </w:r>
      <w:r>
        <w:rPr>
          <w:rFonts w:ascii="仿宋" w:hAnsi="仿宋" w:eastAsia="仿宋" w:cs="仿宋"/>
          <w:spacing w:val="7"/>
          <w:sz w:val="28"/>
          <w:szCs w:val="28"/>
        </w:rPr>
        <w:t>花桥镇，</w:t>
      </w:r>
      <w:r>
        <w:rPr>
          <w:rFonts w:ascii="仿宋" w:hAnsi="仿宋" w:eastAsia="仿宋" w:cs="仿宋"/>
          <w:sz w:val="28"/>
          <w:szCs w:val="28"/>
        </w:rPr>
        <w:t xml:space="preserve">  </w:t>
      </w:r>
      <w:r>
        <w:rPr>
          <w:rFonts w:ascii="仿宋" w:hAnsi="仿宋" w:eastAsia="仿宋" w:cs="仿宋"/>
          <w:spacing w:val="22"/>
          <w:sz w:val="28"/>
          <w:szCs w:val="28"/>
        </w:rPr>
        <w:t>约占全县55.24%;家禽主要集中在茶市镇、洪山镇、谭子山镇、</w:t>
      </w:r>
    </w:p>
    <w:p>
      <w:pPr>
        <w:spacing w:line="223" w:lineRule="auto"/>
        <w:ind w:left="5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12"/>
          <w:sz w:val="28"/>
          <w:szCs w:val="28"/>
        </w:rPr>
        <w:t>三塘镇，约占全县81.21%。</w:t>
      </w:r>
    </w:p>
    <w:p>
      <w:pPr>
        <w:spacing w:before="168" w:line="219" w:lineRule="auto"/>
        <w:ind w:left="108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表2-32020年末衡南县各乡镇(街道)主要畜禽养殖量</w:t>
      </w:r>
    </w:p>
    <w:p>
      <w:pPr>
        <w:spacing w:line="54" w:lineRule="auto"/>
        <w:rPr>
          <w:rFonts w:ascii="Arial"/>
          <w:sz w:val="2"/>
        </w:rPr>
      </w:pPr>
    </w:p>
    <w:tbl>
      <w:tblPr>
        <w:tblStyle w:val="5"/>
        <w:tblW w:w="8480" w:type="dxa"/>
        <w:tblInd w:w="3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93"/>
        <w:gridCol w:w="1628"/>
        <w:gridCol w:w="1648"/>
        <w:gridCol w:w="1668"/>
        <w:gridCol w:w="1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141" w:line="220" w:lineRule="auto"/>
              <w:ind w:left="467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区域名称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0" w:line="194" w:lineRule="auto"/>
              <w:ind w:left="385"/>
              <w:rPr>
                <w:sz w:val="21"/>
                <w:szCs w:val="21"/>
              </w:rPr>
            </w:pPr>
            <w:r>
              <w:rPr>
                <w:b/>
                <w:bCs/>
                <w:spacing w:val="-4"/>
                <w:sz w:val="21"/>
                <w:szCs w:val="21"/>
              </w:rPr>
              <w:t>猪存栏量</w:t>
            </w:r>
          </w:p>
          <w:p>
            <w:pPr>
              <w:pStyle w:val="6"/>
              <w:spacing w:line="204" w:lineRule="auto"/>
              <w:ind w:left="494"/>
              <w:rPr>
                <w:sz w:val="21"/>
                <w:szCs w:val="21"/>
              </w:rPr>
            </w:pPr>
            <w:r>
              <w:rPr>
                <w:b/>
                <w:bCs/>
                <w:spacing w:val="7"/>
                <w:sz w:val="21"/>
                <w:szCs w:val="21"/>
              </w:rPr>
              <w:t>(万只)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30" w:line="194" w:lineRule="auto"/>
              <w:ind w:left="397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牛存栏量</w:t>
            </w:r>
          </w:p>
          <w:p>
            <w:pPr>
              <w:pStyle w:val="6"/>
              <w:spacing w:line="204" w:lineRule="auto"/>
              <w:ind w:left="506"/>
              <w:rPr>
                <w:sz w:val="21"/>
                <w:szCs w:val="21"/>
              </w:rPr>
            </w:pPr>
            <w:r>
              <w:rPr>
                <w:b/>
                <w:bCs/>
                <w:spacing w:val="7"/>
                <w:sz w:val="21"/>
                <w:szCs w:val="21"/>
              </w:rPr>
              <w:t>(万只)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9" w:line="212" w:lineRule="auto"/>
              <w:ind w:left="409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羊存栏量</w:t>
            </w:r>
          </w:p>
          <w:p>
            <w:pPr>
              <w:pStyle w:val="6"/>
              <w:spacing w:line="204" w:lineRule="auto"/>
              <w:ind w:left="518"/>
              <w:rPr>
                <w:sz w:val="21"/>
                <w:szCs w:val="21"/>
              </w:rPr>
            </w:pPr>
            <w:r>
              <w:rPr>
                <w:b/>
                <w:bCs/>
                <w:spacing w:val="7"/>
                <w:sz w:val="21"/>
                <w:szCs w:val="21"/>
              </w:rPr>
              <w:t>(万只)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20" w:line="203" w:lineRule="auto"/>
              <w:ind w:left="341"/>
              <w:rPr>
                <w:sz w:val="21"/>
                <w:szCs w:val="21"/>
              </w:rPr>
            </w:pPr>
            <w:r>
              <w:rPr>
                <w:b/>
                <w:bCs/>
                <w:spacing w:val="-4"/>
                <w:sz w:val="21"/>
                <w:szCs w:val="21"/>
              </w:rPr>
              <w:t>家禽存笼量</w:t>
            </w:r>
          </w:p>
          <w:p>
            <w:pPr>
              <w:pStyle w:val="6"/>
              <w:spacing w:line="204" w:lineRule="auto"/>
              <w:ind w:left="560"/>
              <w:rPr>
                <w:sz w:val="21"/>
                <w:szCs w:val="21"/>
              </w:rPr>
            </w:pPr>
            <w:r>
              <w:rPr>
                <w:b/>
                <w:bCs/>
                <w:spacing w:val="7"/>
                <w:sz w:val="21"/>
                <w:szCs w:val="21"/>
              </w:rPr>
              <w:t>(万羽)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89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3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5.06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2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0.13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3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0.48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3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89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3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6.88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3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0.20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3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0.36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3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0" w:line="219" w:lineRule="auto"/>
              <w:ind w:left="36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3" w:line="184" w:lineRule="auto"/>
              <w:ind w:left="54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13.51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4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0.66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4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0.52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3" w:line="184" w:lineRule="auto"/>
              <w:ind w:left="65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0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4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5.36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3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0.41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4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3" w:line="184" w:lineRule="auto"/>
              <w:ind w:left="5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281.21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1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4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5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0.03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5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0.08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5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101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5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0.85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5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5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0.54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5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1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4" w:line="184" w:lineRule="auto"/>
              <w:ind w:left="54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19.22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4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1.12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4" w:line="184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0.16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4" w:line="184" w:lineRule="auto"/>
              <w:ind w:left="59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10.42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1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5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4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0.16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5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5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2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6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5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0.11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6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6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3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6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1.84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6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0.71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6" w:line="184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7" w:line="183" w:lineRule="auto"/>
              <w:ind w:left="5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265.59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3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7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2.59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7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7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0.04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6" w:line="184" w:lineRule="auto"/>
              <w:ind w:left="547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121.34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3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7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2.72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7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0.02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6" w:line="184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0.14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7" w:line="183" w:lineRule="auto"/>
              <w:ind w:left="59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4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8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8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0.04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7" w:line="184" w:lineRule="auto"/>
              <w:ind w:left="616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1.20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8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4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7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2.21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8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0.36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8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0.56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8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5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8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1.50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9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0.20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9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0.37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9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5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9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2.26</w:t>
            </w:r>
          </w:p>
        </w:tc>
        <w:tc>
          <w:tcPr>
            <w:tcW w:w="1648" w:type="dxa"/>
            <w:shd w:val="clear" w:color="auto" w:fill="EBEFFC"/>
            <w:vAlign w:val="top"/>
          </w:tcPr>
          <w:p>
            <w:pPr>
              <w:pStyle w:val="6"/>
              <w:spacing w:before="149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9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0.22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49" w:line="183" w:lineRule="auto"/>
              <w:ind w:left="59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6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9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0.11</w:t>
            </w:r>
          </w:p>
        </w:tc>
        <w:tc>
          <w:tcPr>
            <w:tcW w:w="1648" w:type="dxa"/>
            <w:shd w:val="clear" w:color="auto" w:fill="ECEFFC"/>
            <w:vAlign w:val="top"/>
          </w:tcPr>
          <w:p>
            <w:pPr>
              <w:pStyle w:val="6"/>
              <w:spacing w:before="149" w:line="184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0.21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0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0.28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0" w:line="183" w:lineRule="auto"/>
              <w:ind w:left="59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52.75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6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0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0.46</w:t>
            </w:r>
          </w:p>
        </w:tc>
        <w:tc>
          <w:tcPr>
            <w:tcW w:w="1648" w:type="dxa"/>
            <w:shd w:val="clear" w:color="auto" w:fill="ECEFFC"/>
            <w:vAlign w:val="top"/>
          </w:tcPr>
          <w:p>
            <w:pPr>
              <w:pStyle w:val="6"/>
              <w:spacing w:before="150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0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0.07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0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106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9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1.96</w:t>
            </w:r>
          </w:p>
        </w:tc>
        <w:tc>
          <w:tcPr>
            <w:tcW w:w="1648" w:type="dxa"/>
            <w:shd w:val="clear" w:color="auto" w:fill="ECF0FC"/>
            <w:vAlign w:val="top"/>
          </w:tcPr>
          <w:p>
            <w:pPr>
              <w:pStyle w:val="6"/>
              <w:spacing w:before="160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0.08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60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0.30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60" w:line="183" w:lineRule="auto"/>
              <w:ind w:left="59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30.20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7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0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2.19</w:t>
            </w:r>
          </w:p>
        </w:tc>
        <w:tc>
          <w:tcPr>
            <w:tcW w:w="1648" w:type="dxa"/>
            <w:shd w:val="clear" w:color="auto" w:fill="ECF0FC"/>
            <w:vAlign w:val="top"/>
          </w:tcPr>
          <w:p>
            <w:pPr>
              <w:pStyle w:val="6"/>
              <w:spacing w:before="151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0.36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1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0.48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0" w:line="184" w:lineRule="auto"/>
              <w:ind w:left="547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115.09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7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0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1.80</w:t>
            </w:r>
          </w:p>
        </w:tc>
        <w:tc>
          <w:tcPr>
            <w:tcW w:w="1648" w:type="dxa"/>
            <w:shd w:val="clear" w:color="auto" w:fill="EFF3FC"/>
            <w:vAlign w:val="top"/>
          </w:tcPr>
          <w:p>
            <w:pPr>
              <w:pStyle w:val="6"/>
              <w:spacing w:before="151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0.04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1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0.58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1" w:line="183" w:lineRule="auto"/>
              <w:ind w:left="59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20.83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7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0" w:line="184" w:lineRule="auto"/>
              <w:ind w:left="59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1.54</w:t>
            </w:r>
          </w:p>
        </w:tc>
        <w:tc>
          <w:tcPr>
            <w:tcW w:w="1648" w:type="dxa"/>
            <w:shd w:val="clear" w:color="auto" w:fill="F0F4FC"/>
            <w:vAlign w:val="top"/>
          </w:tcPr>
          <w:p>
            <w:pPr>
              <w:pStyle w:val="6"/>
              <w:spacing w:before="151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1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0.03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1" w:line="183" w:lineRule="auto"/>
              <w:ind w:left="6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8" w:line="219" w:lineRule="auto"/>
              <w:ind w:left="575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相市乡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2" w:line="183" w:lineRule="auto"/>
              <w:ind w:left="5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2.54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2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0.55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2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0.05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1" w:line="184" w:lineRule="auto"/>
              <w:ind w:left="65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7.81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793" w:type="dxa"/>
            <w:vAlign w:val="top"/>
          </w:tcPr>
          <w:p>
            <w:pPr>
              <w:pStyle w:val="6"/>
              <w:spacing w:before="99" w:line="221" w:lineRule="auto"/>
              <w:ind w:left="67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1" w:line="184" w:lineRule="auto"/>
              <w:ind w:left="54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75.51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2" w:line="183" w:lineRule="auto"/>
              <w:ind w:left="60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5.39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2" w:line="183" w:lineRule="auto"/>
              <w:ind w:left="61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7.06</w:t>
            </w:r>
          </w:p>
        </w:tc>
        <w:tc>
          <w:tcPr>
            <w:tcW w:w="1743" w:type="dxa"/>
            <w:vAlign w:val="top"/>
          </w:tcPr>
          <w:p>
            <w:pPr>
              <w:pStyle w:val="6"/>
              <w:spacing w:before="152" w:line="183" w:lineRule="auto"/>
              <w:ind w:left="5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964.44</w:t>
            </w:r>
          </w:p>
        </w:tc>
      </w:tr>
    </w:tbl>
    <w:p>
      <w:pPr>
        <w:pStyle w:val="2"/>
        <w:spacing w:line="229" w:lineRule="exact"/>
        <w:rPr>
          <w:sz w:val="19"/>
        </w:rPr>
      </w:pPr>
    </w:p>
    <w:p>
      <w:pPr>
        <w:spacing w:line="229" w:lineRule="exact"/>
        <w:rPr>
          <w:sz w:val="19"/>
          <w:szCs w:val="19"/>
        </w:rPr>
        <w:sectPr>
          <w:footerReference r:id="rId22" w:type="default"/>
          <w:pgSz w:w="11910" w:h="16840"/>
          <w:pgMar w:top="400" w:right="1649" w:bottom="1595" w:left="1640" w:header="0" w:footer="1376" w:gutter="0"/>
        </w:sectPr>
      </w:pPr>
    </w:p>
    <w:p>
      <w:pPr>
        <w:pStyle w:val="2"/>
        <w:spacing w:line="283" w:lineRule="auto"/>
      </w:pPr>
    </w:p>
    <w:p>
      <w:pPr>
        <w:pStyle w:val="2"/>
        <w:spacing w:line="283" w:lineRule="auto"/>
      </w:pPr>
    </w:p>
    <w:p>
      <w:pPr>
        <w:pStyle w:val="2"/>
        <w:spacing w:line="283" w:lineRule="auto"/>
      </w:pPr>
    </w:p>
    <w:p>
      <w:pPr>
        <w:pStyle w:val="2"/>
        <w:spacing w:line="284" w:lineRule="auto"/>
      </w:pPr>
    </w:p>
    <w:p>
      <w:pPr>
        <w:spacing w:line="5040" w:lineRule="exact"/>
        <w:ind w:firstLine="185"/>
      </w:pPr>
      <w:r>
        <w:rPr>
          <w:position w:val="-100"/>
        </w:rPr>
        <w:pict>
          <v:group id="_x0000_s1028" o:spid="_x0000_s1028" o:spt="203" style="height:252.05pt;width:431pt;" coordsize="8620,5041">
            <o:lock v:ext="edit"/>
            <v:shape id="_x0000_s1029" o:spid="_x0000_s1029" o:spt="75" type="#_x0000_t75" style="position:absolute;left:0;top:0;height:5041;width:8620;" filled="f" stroked="f" coordsize="21600,21600">
              <v:path/>
              <v:fill on="f" focussize="0,0"/>
              <v:stroke on="f"/>
              <v:imagedata r:id="rId133" o:title=""/>
              <o:lock v:ext="edit" aspectratio="t"/>
            </v:shape>
            <v:shape id="_x0000_s1030" o:spid="_x0000_s1030" o:spt="202" type="#_x0000_t202" style="position:absolute;left:79;top:314;height:4425;width:124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382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b/>
                        <w:bCs/>
                        <w:color w:val="1D77C7"/>
                        <w:spacing w:val="6"/>
                        <w:sz w:val="18"/>
                        <w:szCs w:val="18"/>
                      </w:rPr>
                      <w:t>相市</w:t>
                    </w:r>
                    <w:r>
                      <w:rPr>
                        <w:rFonts w:ascii="宋体" w:hAnsi="宋体" w:eastAsia="宋体" w:cs="宋体"/>
                        <w:b/>
                        <w:bCs/>
                        <w:spacing w:val="6"/>
                        <w:sz w:val="18"/>
                        <w:szCs w:val="18"/>
                      </w:rPr>
                      <w:t>乡</w:t>
                    </w:r>
                  </w:p>
                  <w:p>
                    <w:pPr>
                      <w:spacing w:before="139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1A5A9A"/>
                        <w:spacing w:val="-3"/>
                        <w:sz w:val="18"/>
                        <w:szCs w:val="18"/>
                      </w:rPr>
                      <w:t>花桥</w:t>
                    </w:r>
                    <w:r>
                      <w:rPr>
                        <w:rFonts w:ascii="宋体" w:hAnsi="宋体" w:eastAsia="宋体" w:cs="宋体"/>
                        <w:spacing w:val="-3"/>
                        <w:sz w:val="18"/>
                        <w:szCs w:val="18"/>
                      </w:rPr>
                      <w:t>镇</w:t>
                    </w:r>
                  </w:p>
                  <w:p>
                    <w:pPr>
                      <w:spacing w:before="136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9"/>
                        <w:sz w:val="18"/>
                        <w:szCs w:val="18"/>
                      </w:rPr>
                      <w:t>松江镇</w:t>
                    </w:r>
                  </w:p>
                  <w:p>
                    <w:pPr>
                      <w:spacing w:before="136" w:line="219" w:lineRule="auto"/>
                      <w:ind w:left="21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206CD0"/>
                        <w:spacing w:val="2"/>
                        <w:sz w:val="18"/>
                        <w:szCs w:val="18"/>
                      </w:rPr>
                      <w:t>近</w:t>
                    </w:r>
                    <w:r>
                      <w:rPr>
                        <w:rFonts w:ascii="宋体" w:hAnsi="宋体" w:eastAsia="宋体" w:cs="宋体"/>
                        <w:spacing w:val="2"/>
                        <w:sz w:val="18"/>
                        <w:szCs w:val="18"/>
                      </w:rPr>
                      <w:t>尾</w:t>
                    </w:r>
                    <w:r>
                      <w:rPr>
                        <w:rFonts w:ascii="宋体" w:hAnsi="宋体" w:eastAsia="宋体" w:cs="宋体"/>
                        <w:color w:val="206CD0"/>
                        <w:spacing w:val="2"/>
                        <w:sz w:val="18"/>
                        <w:szCs w:val="18"/>
                      </w:rPr>
                      <w:t>洲镇</w:t>
                    </w:r>
                  </w:p>
                  <w:p>
                    <w:pPr>
                      <w:spacing w:before="146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19"/>
                        <w:sz w:val="18"/>
                        <w:szCs w:val="18"/>
                      </w:rPr>
                      <w:t>硫市镇</w:t>
                    </w:r>
                  </w:p>
                  <w:p>
                    <w:pPr>
                      <w:spacing w:before="156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3183CB"/>
                        <w:spacing w:val="9"/>
                        <w:sz w:val="18"/>
                        <w:szCs w:val="18"/>
                      </w:rPr>
                      <w:t>柞市镇</w:t>
                    </w:r>
                  </w:p>
                  <w:p>
                    <w:pPr>
                      <w:spacing w:before="156" w:line="219" w:lineRule="auto"/>
                      <w:ind w:left="21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4"/>
                        <w:sz w:val="18"/>
                        <w:szCs w:val="18"/>
                      </w:rPr>
                      <w:t>谭子山镇</w:t>
                    </w:r>
                  </w:p>
                  <w:p>
                    <w:pPr>
                      <w:spacing w:before="127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-3"/>
                        <w:sz w:val="18"/>
                        <w:szCs w:val="18"/>
                      </w:rPr>
                      <w:t>泉溪</w:t>
                    </w:r>
                    <w:r>
                      <w:rPr>
                        <w:rFonts w:ascii="宋体" w:hAnsi="宋体" w:eastAsia="宋体" w:cs="宋体"/>
                        <w:color w:val="2C68AE"/>
                        <w:spacing w:val="-3"/>
                        <w:sz w:val="18"/>
                        <w:szCs w:val="18"/>
                      </w:rPr>
                      <w:t>镇</w:t>
                    </w:r>
                  </w:p>
                  <w:p>
                    <w:pPr>
                      <w:spacing w:before="157" w:line="223" w:lineRule="auto"/>
                      <w:ind w:left="380"/>
                      <w:rPr>
                        <w:rFonts w:ascii="黑体" w:hAnsi="黑体" w:eastAsia="黑体" w:cs="黑体"/>
                        <w:sz w:val="18"/>
                        <w:szCs w:val="18"/>
                      </w:rPr>
                    </w:pPr>
                    <w:r>
                      <w:rPr>
                        <w:rFonts w:ascii="黑体" w:hAnsi="黑体" w:eastAsia="黑体" w:cs="黑体"/>
                        <w:spacing w:val="9"/>
                        <w:sz w:val="18"/>
                        <w:szCs w:val="18"/>
                      </w:rPr>
                      <w:t>宝盖镇</w:t>
                    </w:r>
                  </w:p>
                  <w:p>
                    <w:pPr>
                      <w:spacing w:before="122" w:line="219" w:lineRule="auto"/>
                      <w:ind w:left="38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2776B4"/>
                        <w:spacing w:val="9"/>
                        <w:sz w:val="18"/>
                        <w:szCs w:val="18"/>
                      </w:rPr>
                      <w:t>冠市镇</w:t>
                    </w:r>
                  </w:p>
                  <w:p>
                    <w:pPr>
                      <w:spacing w:before="156" w:line="219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1E599D"/>
                        <w:spacing w:val="1"/>
                        <w:sz w:val="18"/>
                        <w:szCs w:val="18"/>
                      </w:rPr>
                      <w:t>向阳桥街道</w:t>
                    </w:r>
                  </w:p>
                  <w:p>
                    <w:pPr>
                      <w:spacing w:before="127" w:line="219" w:lineRule="auto"/>
                      <w:ind w:left="21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4"/>
                        <w:sz w:val="18"/>
                        <w:szCs w:val="18"/>
                      </w:rPr>
                      <w:t>云集</w:t>
                    </w:r>
                    <w:r>
                      <w:rPr>
                        <w:rFonts w:ascii="宋体" w:hAnsi="宋体" w:eastAsia="宋体" w:cs="宋体"/>
                        <w:color w:val="26659D"/>
                        <w:spacing w:val="4"/>
                        <w:sz w:val="18"/>
                        <w:szCs w:val="18"/>
                      </w:rPr>
                      <w:t>街道</w:t>
                    </w:r>
                  </w:p>
                  <w:p>
                    <w:pPr>
                      <w:spacing w:before="133" w:line="183" w:lineRule="auto"/>
                      <w:ind w:right="17"/>
                      <w:jc w:val="right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2F7CC0"/>
                        <w:spacing w:val="-2"/>
                        <w:sz w:val="18"/>
                        <w:szCs w:val="18"/>
                      </w:rPr>
                      <w:t>0.00</w:t>
                    </w:r>
                  </w:p>
                </w:txbxContent>
              </v:textbox>
            </v:shape>
            <v:shape id="_x0000_s1031" o:spid="_x0000_s1031" o:spt="202" type="#_x0000_t202" style="position:absolute;left:6679;top:477;height:1310;width:17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14"/>
                        <w:sz w:val="18"/>
                        <w:szCs w:val="18"/>
                      </w:rPr>
                      <w:t>■猪存栏量(万只)</w:t>
                    </w:r>
                  </w:p>
                  <w:p>
                    <w:pPr>
                      <w:spacing w:before="156" w:line="219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14"/>
                        <w:sz w:val="18"/>
                        <w:szCs w:val="18"/>
                      </w:rPr>
                      <w:t>■牛存栏量(万只)</w:t>
                    </w:r>
                  </w:p>
                  <w:p>
                    <w:pPr>
                      <w:spacing w:before="136" w:line="219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14"/>
                        <w:sz w:val="18"/>
                        <w:szCs w:val="18"/>
                      </w:rPr>
                      <w:t>■羊存栏量(万只)</w:t>
                    </w:r>
                  </w:p>
                  <w:p>
                    <w:pPr>
                      <w:spacing w:before="156" w:line="219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2B20C6"/>
                        <w:spacing w:val="6"/>
                        <w:sz w:val="18"/>
                        <w:szCs w:val="18"/>
                      </w:rPr>
                      <w:t>■</w:t>
                    </w:r>
                    <w:r>
                      <w:rPr>
                        <w:rFonts w:ascii="宋体" w:hAnsi="宋体" w:eastAsia="宋体" w:cs="宋体"/>
                        <w:spacing w:val="6"/>
                        <w:sz w:val="18"/>
                        <w:szCs w:val="18"/>
                      </w:rPr>
                      <w:t>家禽存</w:t>
                    </w:r>
                    <w:r>
                      <w:rPr>
                        <w:rFonts w:ascii="宋体" w:hAnsi="宋体" w:eastAsia="宋体" w:cs="宋体"/>
                        <w:color w:val="2B20C6"/>
                        <w:spacing w:val="6"/>
                        <w:sz w:val="18"/>
                        <w:szCs w:val="18"/>
                      </w:rPr>
                      <w:t>笼</w:t>
                    </w:r>
                    <w:r>
                      <w:rPr>
                        <w:rFonts w:ascii="宋体" w:hAnsi="宋体" w:eastAsia="宋体" w:cs="宋体"/>
                        <w:spacing w:val="6"/>
                        <w:sz w:val="18"/>
                        <w:szCs w:val="18"/>
                      </w:rPr>
                      <w:t>量</w:t>
                    </w:r>
                    <w:r>
                      <w:rPr>
                        <w:rFonts w:ascii="宋体" w:hAnsi="宋体" w:eastAsia="宋体" w:cs="宋体"/>
                        <w:spacing w:val="-2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color w:val="2B20C6"/>
                        <w:spacing w:val="6"/>
                        <w:sz w:val="18"/>
                        <w:szCs w:val="18"/>
                      </w:rPr>
                      <w:t>(万羽)</w:t>
                    </w:r>
                  </w:p>
                </w:txbxContent>
              </v:textbox>
            </v:shape>
            <v:shape id="_x0000_s1032" o:spid="_x0000_s1032" o:spt="202" type="#_x0000_t202" style="position:absolute;left:1890;top:4593;height:186;width:449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93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color w:val="287AC3"/>
                        <w:spacing w:val="-4"/>
                        <w:position w:val="1"/>
                        <w:sz w:val="18"/>
                        <w:szCs w:val="18"/>
                      </w:rPr>
                      <w:t>50.00</w:t>
                    </w:r>
                    <w:r>
                      <w:rPr>
                        <w:rFonts w:ascii="宋体" w:hAnsi="宋体" w:eastAsia="宋体" w:cs="宋体"/>
                        <w:color w:val="287AC3"/>
                        <w:spacing w:val="12"/>
                        <w:position w:val="1"/>
                        <w:sz w:val="18"/>
                        <w:szCs w:val="18"/>
                      </w:rPr>
                      <w:t xml:space="preserve">     </w:t>
                    </w:r>
                    <w:r>
                      <w:rPr>
                        <w:rFonts w:ascii="宋体" w:hAnsi="宋体" w:eastAsia="宋体" w:cs="宋体"/>
                        <w:spacing w:val="-4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宋体" w:hAnsi="宋体" w:eastAsia="宋体" w:cs="宋体"/>
                        <w:color w:val="358AD5"/>
                        <w:spacing w:val="-4"/>
                        <w:sz w:val="18"/>
                        <w:szCs w:val="18"/>
                      </w:rPr>
                      <w:t>00.00</w:t>
                    </w:r>
                    <w:r>
                      <w:rPr>
                        <w:rFonts w:ascii="宋体" w:hAnsi="宋体" w:eastAsia="宋体" w:cs="宋体"/>
                        <w:color w:val="358AD5"/>
                        <w:spacing w:val="10"/>
                        <w:sz w:val="18"/>
                        <w:szCs w:val="18"/>
                      </w:rPr>
                      <w:t xml:space="preserve">     </w:t>
                    </w:r>
                    <w:r>
                      <w:rPr>
                        <w:rFonts w:ascii="宋体" w:hAnsi="宋体" w:eastAsia="宋体" w:cs="宋体"/>
                        <w:color w:val="185FCA"/>
                        <w:spacing w:val="-4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宋体" w:hAnsi="宋体" w:eastAsia="宋体" w:cs="宋体"/>
                        <w:spacing w:val="-4"/>
                        <w:sz w:val="18"/>
                        <w:szCs w:val="18"/>
                      </w:rPr>
                      <w:t>5</w:t>
                    </w:r>
                    <w:r>
                      <w:rPr>
                        <w:rFonts w:ascii="宋体" w:hAnsi="宋体" w:eastAsia="宋体" w:cs="宋体"/>
                        <w:color w:val="185FCA"/>
                        <w:spacing w:val="-4"/>
                        <w:sz w:val="18"/>
                        <w:szCs w:val="18"/>
                      </w:rPr>
                      <w:t>0.00</w:t>
                    </w:r>
                    <w:r>
                      <w:rPr>
                        <w:rFonts w:ascii="宋体" w:hAnsi="宋体" w:eastAsia="宋体" w:cs="宋体"/>
                        <w:color w:val="185FCA"/>
                        <w:spacing w:val="6"/>
                        <w:sz w:val="18"/>
                        <w:szCs w:val="18"/>
                      </w:rPr>
                      <w:t xml:space="preserve">     </w:t>
                    </w:r>
                    <w:r>
                      <w:rPr>
                        <w:rFonts w:ascii="宋体" w:hAnsi="宋体" w:eastAsia="宋体" w:cs="宋体"/>
                        <w:color w:val="378FE8"/>
                        <w:spacing w:val="-4"/>
                        <w:sz w:val="18"/>
                        <w:szCs w:val="18"/>
                      </w:rPr>
                      <w:t>200.00</w:t>
                    </w:r>
                    <w:r>
                      <w:rPr>
                        <w:rFonts w:ascii="宋体" w:hAnsi="宋体" w:eastAsia="宋体" w:cs="宋体"/>
                        <w:color w:val="378FE8"/>
                        <w:spacing w:val="6"/>
                        <w:sz w:val="18"/>
                        <w:szCs w:val="18"/>
                      </w:rPr>
                      <w:t xml:space="preserve">     </w:t>
                    </w:r>
                    <w:r>
                      <w:rPr>
                        <w:rFonts w:ascii="宋体" w:hAnsi="宋体" w:eastAsia="宋体" w:cs="宋体"/>
                        <w:color w:val="3888E5"/>
                        <w:spacing w:val="-4"/>
                        <w:sz w:val="18"/>
                        <w:szCs w:val="18"/>
                      </w:rPr>
                      <w:t>250</w:t>
                    </w:r>
                    <w:r>
                      <w:rPr>
                        <w:rFonts w:ascii="宋体" w:hAnsi="宋体" w:eastAsia="宋体" w:cs="宋体"/>
                        <w:color w:val="3888E5"/>
                        <w:spacing w:val="-5"/>
                        <w:sz w:val="18"/>
                        <w:szCs w:val="18"/>
                      </w:rPr>
                      <w:t>.00</w:t>
                    </w:r>
                  </w:p>
                </w:txbxContent>
              </v:textbox>
            </v:shape>
            <v:shape id="_x0000_s1033" o:spid="_x0000_s1033" o:spt="202" type="#_x0000_t202" style="position:absolute;left:6849;top:4633;height:166;width:154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20"/>
                      <w:rPr>
                        <w:rFonts w:ascii="宋体" w:hAnsi="宋体" w:eastAsia="宋体" w:cs="宋体"/>
                        <w:sz w:val="18"/>
                        <w:szCs w:val="18"/>
                      </w:rPr>
                    </w:pPr>
                    <w:r>
                      <w:rPr>
                        <w:rFonts w:ascii="宋体" w:hAnsi="宋体" w:eastAsia="宋体" w:cs="宋体"/>
                        <w:spacing w:val="-6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宋体" w:hAnsi="宋体" w:eastAsia="宋体" w:cs="宋体"/>
                        <w:color w:val="3590DF"/>
                        <w:spacing w:val="-6"/>
                        <w:sz w:val="18"/>
                        <w:szCs w:val="18"/>
                      </w:rPr>
                      <w:t>00.00</w:t>
                    </w:r>
                    <w:r>
                      <w:rPr>
                        <w:rFonts w:ascii="宋体" w:hAnsi="宋体" w:eastAsia="宋体" w:cs="宋体"/>
                        <w:color w:val="3590DF"/>
                        <w:spacing w:val="11"/>
                        <w:sz w:val="18"/>
                        <w:szCs w:val="18"/>
                      </w:rPr>
                      <w:t xml:space="preserve">     </w:t>
                    </w:r>
                    <w:r>
                      <w:rPr>
                        <w:rFonts w:ascii="宋体" w:hAnsi="宋体" w:eastAsia="宋体" w:cs="宋体"/>
                        <w:spacing w:val="-6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宋体" w:hAnsi="宋体" w:eastAsia="宋体" w:cs="宋体"/>
                        <w:color w:val="2675C4"/>
                        <w:spacing w:val="-6"/>
                        <w:sz w:val="18"/>
                        <w:szCs w:val="18"/>
                      </w:rPr>
                      <w:t>50.00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82" w:line="221" w:lineRule="auto"/>
        <w:ind w:left="124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1"/>
          <w:sz w:val="28"/>
          <w:szCs w:val="28"/>
        </w:rPr>
        <w:t>图2-22020</w:t>
      </w:r>
      <w:r>
        <w:rPr>
          <w:rFonts w:ascii="仿宋" w:hAnsi="仿宋" w:eastAsia="仿宋" w:cs="仿宋"/>
          <w:spacing w:val="1"/>
          <w:sz w:val="28"/>
          <w:szCs w:val="28"/>
        </w:rPr>
        <w:t xml:space="preserve"> </w:t>
      </w:r>
      <w:r>
        <w:rPr>
          <w:rFonts w:ascii="仿宋" w:hAnsi="仿宋" w:eastAsia="仿宋" w:cs="仿宋"/>
          <w:b/>
          <w:bCs/>
          <w:spacing w:val="1"/>
          <w:sz w:val="28"/>
          <w:szCs w:val="28"/>
        </w:rPr>
        <w:t>年衡南县各乡镇(街道)畜禽养</w:t>
      </w:r>
      <w:r>
        <w:rPr>
          <w:rFonts w:ascii="仿宋" w:hAnsi="仿宋" w:eastAsia="仿宋" w:cs="仿宋"/>
          <w:b/>
          <w:bCs/>
          <w:sz w:val="28"/>
          <w:szCs w:val="28"/>
        </w:rPr>
        <w:t>殖统计图</w:t>
      </w:r>
    </w:p>
    <w:p>
      <w:pPr>
        <w:spacing w:before="149" w:line="470" w:lineRule="exact"/>
        <w:ind w:left="81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45"/>
          <w:position w:val="13"/>
          <w:sz w:val="28"/>
          <w:szCs w:val="28"/>
        </w:rPr>
        <w:t>(2)畜禽规模养殖场(户)现状</w:t>
      </w:r>
    </w:p>
    <w:p>
      <w:pPr>
        <w:spacing w:before="1" w:line="220" w:lineRule="auto"/>
        <w:ind w:left="64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12"/>
          <w:sz w:val="28"/>
          <w:szCs w:val="28"/>
        </w:rPr>
        <w:t>①畜禽规模养殖场</w:t>
      </w:r>
    </w:p>
    <w:p>
      <w:pPr>
        <w:spacing w:before="114" w:line="319" w:lineRule="auto"/>
        <w:ind w:left="45" w:right="110" w:firstLine="60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26"/>
          <w:sz w:val="28"/>
          <w:szCs w:val="28"/>
        </w:rPr>
        <w:t>衡南县畜牧业发展主要为畜禽规模养殖场和畜禽养</w:t>
      </w:r>
      <w:r>
        <w:rPr>
          <w:rFonts w:ascii="仿宋" w:hAnsi="仿宋" w:eastAsia="仿宋" w:cs="仿宋"/>
          <w:spacing w:val="25"/>
          <w:sz w:val="28"/>
          <w:szCs w:val="28"/>
        </w:rPr>
        <w:t>殖户并存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7"/>
          <w:sz w:val="28"/>
          <w:szCs w:val="28"/>
        </w:rPr>
        <w:t>的发展模式。根据统计，衡南县现存畜禽规模养殖场总数4</w:t>
      </w:r>
      <w:r>
        <w:rPr>
          <w:rFonts w:ascii="仿宋" w:hAnsi="仿宋" w:eastAsia="仿宋" w:cs="仿宋"/>
          <w:spacing w:val="16"/>
          <w:sz w:val="28"/>
          <w:szCs w:val="28"/>
        </w:rPr>
        <w:t>08</w:t>
      </w:r>
      <w:r>
        <w:rPr>
          <w:rFonts w:ascii="仿宋" w:hAnsi="仿宋" w:eastAsia="仿宋" w:cs="仿宋"/>
          <w:spacing w:val="-2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6"/>
          <w:sz w:val="28"/>
          <w:szCs w:val="28"/>
        </w:rPr>
        <w:t>家，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24"/>
          <w:sz w:val="28"/>
          <w:szCs w:val="28"/>
        </w:rPr>
        <w:t xml:space="preserve">其中：猪场327家，牛场23家，羊场21 家，禽场37 家。从养殖 </w:t>
      </w:r>
      <w:r>
        <w:rPr>
          <w:rFonts w:ascii="仿宋" w:hAnsi="仿宋" w:eastAsia="仿宋" w:cs="仿宋"/>
          <w:spacing w:val="15"/>
          <w:sz w:val="28"/>
          <w:szCs w:val="28"/>
        </w:rPr>
        <w:t>种类上来看，衡南县畜禽养殖户以生猪养殖为主，其中生猪养殖、</w:t>
      </w:r>
      <w:r>
        <w:rPr>
          <w:rFonts w:ascii="仿宋" w:hAnsi="仿宋" w:eastAsia="仿宋" w:cs="仿宋"/>
          <w:spacing w:val="14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6"/>
          <w:sz w:val="28"/>
          <w:szCs w:val="28"/>
        </w:rPr>
        <w:t>肉牛养殖、肉羊养殖、禽类养殖(蛋鸡、肉鸡等)占比分别为80</w:t>
      </w:r>
      <w:r>
        <w:rPr>
          <w:rFonts w:ascii="仿宋" w:hAnsi="仿宋" w:eastAsia="仿宋" w:cs="仿宋"/>
          <w:spacing w:val="5"/>
          <w:sz w:val="28"/>
          <w:szCs w:val="28"/>
        </w:rPr>
        <w:t>.15%、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6"/>
          <w:sz w:val="28"/>
          <w:szCs w:val="28"/>
        </w:rPr>
        <w:t>5.64%、5.15%、9.07%。从区域分布上来看，衡南县畜禽规模养殖</w:t>
      </w:r>
      <w:r>
        <w:rPr>
          <w:rFonts w:ascii="仿宋" w:hAnsi="仿宋" w:eastAsia="仿宋" w:cs="仿宋"/>
          <w:spacing w:val="9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8"/>
          <w:sz w:val="28"/>
          <w:szCs w:val="28"/>
        </w:rPr>
        <w:t xml:space="preserve">场主要分布在云集街道、车江街道、向阳桥街道、茶市镇、宝盖镇、 </w:t>
      </w:r>
      <w:r>
        <w:rPr>
          <w:rFonts w:ascii="仿宋" w:hAnsi="仿宋" w:eastAsia="仿宋" w:cs="仿宋"/>
          <w:spacing w:val="27"/>
          <w:sz w:val="28"/>
          <w:szCs w:val="28"/>
        </w:rPr>
        <w:t>三塘镇、江口镇、洪山镇、相市乡等乡镇(街道),这9个乡镇(街</w:t>
      </w:r>
    </w:p>
    <w:p>
      <w:pPr>
        <w:spacing w:before="1" w:line="220" w:lineRule="auto"/>
        <w:ind w:left="4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21"/>
          <w:sz w:val="28"/>
          <w:szCs w:val="28"/>
        </w:rPr>
        <w:t>道)的规模养殖场相对集中。</w:t>
      </w:r>
    </w:p>
    <w:p>
      <w:pPr>
        <w:spacing w:before="219" w:line="221" w:lineRule="auto"/>
        <w:ind w:left="1807"/>
        <w:rPr>
          <w:rFonts w:ascii="仿宋" w:hAnsi="仿宋" w:eastAsia="仿宋" w:cs="仿宋"/>
          <w:sz w:val="18"/>
          <w:szCs w:val="18"/>
        </w:rPr>
      </w:pP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表</w:t>
      </w:r>
      <w:r>
        <w:rPr>
          <w:rFonts w:ascii="仿宋" w:hAnsi="仿宋" w:eastAsia="仿宋" w:cs="仿宋"/>
          <w:spacing w:val="-15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2</w:t>
      </w:r>
      <w:r>
        <w:rPr>
          <w:rFonts w:ascii="仿宋" w:hAnsi="仿宋" w:eastAsia="仿宋" w:cs="仿宋"/>
          <w:spacing w:val="-15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-</w:t>
      </w:r>
      <w:r>
        <w:rPr>
          <w:rFonts w:ascii="仿宋" w:hAnsi="仿宋" w:eastAsia="仿宋" w:cs="仿宋"/>
          <w:spacing w:val="-23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4</w:t>
      </w:r>
      <w:r>
        <w:rPr>
          <w:rFonts w:ascii="仿宋" w:hAnsi="仿宋" w:eastAsia="仿宋" w:cs="仿宋"/>
          <w:spacing w:val="58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衡</w:t>
      </w:r>
      <w:r>
        <w:rPr>
          <w:rFonts w:ascii="仿宋" w:hAnsi="仿宋" w:eastAsia="仿宋" w:cs="仿宋"/>
          <w:spacing w:val="-21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南</w:t>
      </w:r>
      <w:r>
        <w:rPr>
          <w:rFonts w:ascii="仿宋" w:hAnsi="仿宋" w:eastAsia="仿宋" w:cs="仿宋"/>
          <w:spacing w:val="-28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县</w:t>
      </w:r>
      <w:r>
        <w:rPr>
          <w:rFonts w:ascii="仿宋" w:hAnsi="仿宋" w:eastAsia="仿宋" w:cs="仿宋"/>
          <w:spacing w:val="-24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畜</w:t>
      </w:r>
      <w:r>
        <w:rPr>
          <w:rFonts w:ascii="仿宋" w:hAnsi="仿宋" w:eastAsia="仿宋" w:cs="仿宋"/>
          <w:spacing w:val="-28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禽</w:t>
      </w:r>
      <w:r>
        <w:rPr>
          <w:rFonts w:ascii="仿宋" w:hAnsi="仿宋" w:eastAsia="仿宋" w:cs="仿宋"/>
          <w:spacing w:val="-30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规</w:t>
      </w:r>
      <w:r>
        <w:rPr>
          <w:rFonts w:ascii="仿宋" w:hAnsi="仿宋" w:eastAsia="仿宋" w:cs="仿宋"/>
          <w:spacing w:val="-30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模</w:t>
      </w:r>
      <w:r>
        <w:rPr>
          <w:rFonts w:ascii="仿宋" w:hAnsi="仿宋" w:eastAsia="仿宋" w:cs="仿宋"/>
          <w:spacing w:val="-29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化</w:t>
      </w:r>
      <w:r>
        <w:rPr>
          <w:rFonts w:ascii="仿宋" w:hAnsi="仿宋" w:eastAsia="仿宋" w:cs="仿宋"/>
          <w:spacing w:val="-30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养</w:t>
      </w:r>
      <w:r>
        <w:rPr>
          <w:rFonts w:ascii="仿宋" w:hAnsi="仿宋" w:eastAsia="仿宋" w:cs="仿宋"/>
          <w:spacing w:val="-30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殖</w:t>
      </w:r>
      <w:r>
        <w:rPr>
          <w:rFonts w:ascii="仿宋" w:hAnsi="仿宋" w:eastAsia="仿宋" w:cs="仿宋"/>
          <w:spacing w:val="-29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场</w:t>
      </w:r>
      <w:r>
        <w:rPr>
          <w:rFonts w:ascii="仿宋" w:hAnsi="仿宋" w:eastAsia="仿宋" w:cs="仿宋"/>
          <w:spacing w:val="-29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信</w:t>
      </w:r>
      <w:r>
        <w:rPr>
          <w:rFonts w:ascii="仿宋" w:hAnsi="仿宋" w:eastAsia="仿宋" w:cs="仿宋"/>
          <w:spacing w:val="-21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息</w:t>
      </w:r>
      <w:r>
        <w:rPr>
          <w:rFonts w:ascii="仿宋" w:hAnsi="仿宋" w:eastAsia="仿宋" w:cs="仿宋"/>
          <w:spacing w:val="-28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表</w:t>
      </w:r>
      <w:r>
        <w:rPr>
          <w:rFonts w:ascii="仿宋" w:hAnsi="仿宋" w:eastAsia="仿宋" w:cs="仿宋"/>
          <w:spacing w:val="20"/>
          <w:sz w:val="18"/>
          <w:szCs w:val="18"/>
        </w:rPr>
        <w:t xml:space="preserve"> 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单</w:t>
      </w:r>
      <w:r>
        <w:rPr>
          <w:rFonts w:ascii="仿宋" w:hAnsi="仿宋" w:eastAsia="仿宋" w:cs="仿宋"/>
          <w:spacing w:val="-23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位</w:t>
      </w:r>
      <w:r>
        <w:rPr>
          <w:rFonts w:ascii="仿宋" w:hAnsi="仿宋" w:eastAsia="仿宋" w:cs="仿宋"/>
          <w:spacing w:val="-15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：</w:t>
      </w:r>
      <w:r>
        <w:rPr>
          <w:rFonts w:ascii="仿宋" w:hAnsi="仿宋" w:eastAsia="仿宋" w:cs="仿宋"/>
          <w:spacing w:val="-21"/>
          <w:sz w:val="18"/>
          <w:szCs w:val="18"/>
        </w:rPr>
        <w:t xml:space="preserve"> </w:t>
      </w:r>
      <w:r>
        <w:rPr>
          <w:rFonts w:ascii="仿宋" w:hAnsi="仿宋" w:eastAsia="仿宋" w:cs="仿宋"/>
          <w:b/>
          <w:bCs/>
          <w:spacing w:val="-15"/>
          <w:sz w:val="18"/>
          <w:szCs w:val="18"/>
        </w:rPr>
        <w:t>家</w:t>
      </w:r>
    </w:p>
    <w:p>
      <w:pPr>
        <w:spacing w:line="38" w:lineRule="exact"/>
      </w:pPr>
    </w:p>
    <w:tbl>
      <w:tblPr>
        <w:tblStyle w:val="5"/>
        <w:tblW w:w="829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93"/>
        <w:gridCol w:w="1418"/>
        <w:gridCol w:w="1478"/>
        <w:gridCol w:w="1478"/>
        <w:gridCol w:w="172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121" w:line="187" w:lineRule="auto"/>
              <w:ind w:left="668"/>
              <w:rPr>
                <w:sz w:val="21"/>
                <w:szCs w:val="21"/>
              </w:rPr>
            </w:pPr>
            <w:r>
              <w:rPr>
                <w:b/>
                <w:bCs/>
                <w:color w:val="002863"/>
                <w:spacing w:val="-2"/>
                <w:sz w:val="21"/>
                <w:szCs w:val="21"/>
              </w:rPr>
              <w:t>区域名称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00" w:line="205" w:lineRule="auto"/>
              <w:ind w:left="494"/>
              <w:rPr>
                <w:sz w:val="21"/>
                <w:szCs w:val="21"/>
              </w:rPr>
            </w:pPr>
            <w:r>
              <w:rPr>
                <w:b/>
                <w:bCs/>
                <w:color w:val="002B63"/>
                <w:spacing w:val="-5"/>
                <w:sz w:val="21"/>
                <w:szCs w:val="21"/>
              </w:rPr>
              <w:t>猪场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71" w:line="220" w:lineRule="auto"/>
              <w:ind w:left="527"/>
              <w:rPr>
                <w:sz w:val="21"/>
                <w:szCs w:val="21"/>
              </w:rPr>
            </w:pPr>
            <w:r>
              <w:rPr>
                <w:b/>
                <w:bCs/>
                <w:color w:val="002C66"/>
                <w:spacing w:val="1"/>
                <w:sz w:val="21"/>
                <w:szCs w:val="21"/>
              </w:rPr>
              <w:t>牛场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71" w:line="220" w:lineRule="auto"/>
              <w:ind w:left="529"/>
              <w:rPr>
                <w:sz w:val="21"/>
                <w:szCs w:val="21"/>
              </w:rPr>
            </w:pPr>
            <w:r>
              <w:rPr>
                <w:b/>
                <w:bCs/>
                <w:color w:val="002D69"/>
                <w:spacing w:val="1"/>
                <w:sz w:val="21"/>
                <w:szCs w:val="21"/>
              </w:rPr>
              <w:t>羊场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00" w:line="205" w:lineRule="auto"/>
              <w:ind w:left="541"/>
              <w:rPr>
                <w:sz w:val="21"/>
                <w:szCs w:val="21"/>
              </w:rPr>
            </w:pPr>
            <w:r>
              <w:rPr>
                <w:b/>
                <w:bCs/>
                <w:color w:val="00286C"/>
                <w:spacing w:val="-5"/>
                <w:sz w:val="21"/>
                <w:szCs w:val="21"/>
              </w:rPr>
              <w:t>家禽场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99" w:line="201" w:lineRule="auto"/>
              <w:ind w:left="66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63" w:line="164" w:lineRule="exact"/>
              <w:ind w:left="592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20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2" w:line="155" w:lineRule="exact"/>
              <w:ind w:left="674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3" w:line="164" w:lineRule="exact"/>
              <w:ind w:left="676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24" w:line="179" w:lineRule="auto"/>
              <w:ind w:left="798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111" w:line="200" w:lineRule="auto"/>
              <w:ind w:left="66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85" w:line="153" w:lineRule="exact"/>
              <w:ind w:left="592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4" w:line="154" w:lineRule="exact"/>
              <w:ind w:left="674"/>
              <w:rPr>
                <w:sz w:val="21"/>
                <w:szCs w:val="21"/>
              </w:rPr>
            </w:pPr>
            <w:r>
              <w:rPr>
                <w:color w:val="002D60"/>
                <w:position w:val="-3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5" w:line="173" w:lineRule="exact"/>
              <w:ind w:left="676"/>
              <w:rPr>
                <w:sz w:val="21"/>
                <w:szCs w:val="21"/>
              </w:rPr>
            </w:pPr>
            <w:r>
              <w:rPr>
                <w:color w:val="00245B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75" w:line="163" w:lineRule="exact"/>
              <w:ind w:left="798"/>
              <w:rPr>
                <w:sz w:val="21"/>
                <w:szCs w:val="21"/>
              </w:rPr>
            </w:pPr>
            <w:r>
              <w:rPr>
                <w:color w:val="002863"/>
                <w:position w:val="-2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102" w:line="198" w:lineRule="auto"/>
              <w:ind w:left="565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66" w:line="161" w:lineRule="exact"/>
              <w:ind w:left="592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39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6" w:line="151" w:lineRule="exact"/>
              <w:ind w:left="674"/>
              <w:rPr>
                <w:sz w:val="21"/>
                <w:szCs w:val="21"/>
              </w:rPr>
            </w:pPr>
            <w:r>
              <w:rPr>
                <w:color w:val="002957"/>
                <w:position w:val="-3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6" w:line="171" w:lineRule="exact"/>
              <w:ind w:left="676"/>
              <w:rPr>
                <w:sz w:val="21"/>
                <w:szCs w:val="21"/>
              </w:rPr>
            </w:pPr>
            <w:r>
              <w:rPr>
                <w:color w:val="00225C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26" w:line="177" w:lineRule="auto"/>
              <w:ind w:left="798"/>
              <w:rPr>
                <w:sz w:val="21"/>
                <w:szCs w:val="21"/>
              </w:rPr>
            </w:pPr>
            <w:r>
              <w:rPr>
                <w:color w:val="00225C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74" w:line="219" w:lineRule="auto"/>
              <w:ind w:left="7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78" w:line="160" w:lineRule="exact"/>
              <w:ind w:left="592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27" w:line="184" w:lineRule="auto"/>
              <w:ind w:left="674"/>
              <w:rPr>
                <w:sz w:val="21"/>
                <w:szCs w:val="21"/>
              </w:rPr>
            </w:pPr>
            <w:r>
              <w:rPr>
                <w:color w:val="00255C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8" w:line="170" w:lineRule="exact"/>
              <w:ind w:left="676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88" w:line="150" w:lineRule="exact"/>
              <w:ind w:left="798"/>
              <w:rPr>
                <w:sz w:val="21"/>
                <w:szCs w:val="21"/>
              </w:rPr>
            </w:pPr>
            <w:r>
              <w:rPr>
                <w:color w:val="003264"/>
                <w:position w:val="-3"/>
                <w:sz w:val="21"/>
                <w:szCs w:val="21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2193" w:type="dxa"/>
            <w:vAlign w:val="top"/>
          </w:tcPr>
          <w:p>
            <w:pPr>
              <w:pStyle w:val="6"/>
              <w:spacing w:before="116" w:line="199" w:lineRule="auto"/>
              <w:ind w:left="7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1418" w:type="dxa"/>
            <w:vAlign w:val="top"/>
          </w:tcPr>
          <w:p>
            <w:pPr>
              <w:pStyle w:val="6"/>
              <w:spacing w:before="190" w:line="153" w:lineRule="exact"/>
              <w:ind w:left="592"/>
              <w:rPr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0" w:line="163" w:lineRule="exact"/>
              <w:ind w:left="674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90" w:line="153" w:lineRule="exact"/>
              <w:ind w:left="676"/>
              <w:rPr>
                <w:sz w:val="21"/>
                <w:szCs w:val="21"/>
              </w:rPr>
            </w:pPr>
            <w:r>
              <w:rPr>
                <w:color w:val="001457"/>
                <w:position w:val="-3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70" w:line="173" w:lineRule="exact"/>
              <w:ind w:left="798"/>
              <w:rPr>
                <w:sz w:val="21"/>
                <w:szCs w:val="21"/>
              </w:rPr>
            </w:pPr>
            <w:r>
              <w:rPr>
                <w:color w:val="003264"/>
                <w:position w:val="-2"/>
                <w:sz w:val="21"/>
                <w:szCs w:val="21"/>
              </w:rPr>
              <w:t>0</w:t>
            </w:r>
          </w:p>
        </w:tc>
      </w:tr>
    </w:tbl>
    <w:p>
      <w:pPr>
        <w:pStyle w:val="2"/>
      </w:pPr>
    </w:p>
    <w:p>
      <w:pPr>
        <w:sectPr>
          <w:footerReference r:id="rId23" w:type="default"/>
          <w:pgSz w:w="11910" w:h="16840"/>
          <w:pgMar w:top="400" w:right="1599" w:bottom="1597" w:left="1504" w:header="0" w:footer="1318" w:gutter="0"/>
        </w:sectPr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8269" w:type="dxa"/>
        <w:tblInd w:w="2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82"/>
        <w:gridCol w:w="1408"/>
        <w:gridCol w:w="1478"/>
        <w:gridCol w:w="1478"/>
        <w:gridCol w:w="172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11" w:line="196" w:lineRule="auto"/>
              <w:ind w:left="667"/>
              <w:rPr>
                <w:sz w:val="21"/>
                <w:szCs w:val="21"/>
              </w:rPr>
            </w:pPr>
            <w:r>
              <w:rPr>
                <w:b/>
                <w:bCs/>
                <w:color w:val="002462"/>
                <w:spacing w:val="-2"/>
                <w:sz w:val="21"/>
                <w:szCs w:val="21"/>
              </w:rPr>
              <w:t>区域名称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00" w:line="205" w:lineRule="auto"/>
              <w:ind w:left="485"/>
              <w:rPr>
                <w:sz w:val="21"/>
                <w:szCs w:val="21"/>
              </w:rPr>
            </w:pPr>
            <w:r>
              <w:rPr>
                <w:b/>
                <w:bCs/>
                <w:color w:val="002669"/>
                <w:spacing w:val="-5"/>
                <w:sz w:val="21"/>
                <w:szCs w:val="21"/>
              </w:rPr>
              <w:t>猪场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00" w:line="205" w:lineRule="auto"/>
              <w:ind w:left="528"/>
              <w:rPr>
                <w:sz w:val="21"/>
                <w:szCs w:val="21"/>
              </w:rPr>
            </w:pPr>
            <w:r>
              <w:rPr>
                <w:b/>
                <w:bCs/>
                <w:color w:val="002D68"/>
                <w:spacing w:val="1"/>
                <w:sz w:val="21"/>
                <w:szCs w:val="21"/>
              </w:rPr>
              <w:t>牛场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71" w:line="220" w:lineRule="auto"/>
              <w:ind w:left="529"/>
              <w:rPr>
                <w:sz w:val="21"/>
                <w:szCs w:val="21"/>
              </w:rPr>
            </w:pPr>
            <w:r>
              <w:rPr>
                <w:b/>
                <w:bCs/>
                <w:color w:val="00336E"/>
                <w:spacing w:val="1"/>
                <w:sz w:val="21"/>
                <w:szCs w:val="21"/>
              </w:rPr>
              <w:t>羊场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70" w:line="219" w:lineRule="auto"/>
              <w:ind w:left="542"/>
              <w:rPr>
                <w:sz w:val="21"/>
                <w:szCs w:val="21"/>
              </w:rPr>
            </w:pPr>
            <w:r>
              <w:rPr>
                <w:b/>
                <w:bCs/>
                <w:color w:val="00306F"/>
                <w:spacing w:val="-5"/>
                <w:sz w:val="21"/>
                <w:szCs w:val="21"/>
              </w:rPr>
              <w:t>家禽场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69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2" w:line="158" w:lineRule="exact"/>
              <w:ind w:left="593"/>
              <w:rPr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15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2" w:line="177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2" w:line="158" w:lineRule="exact"/>
              <w:ind w:left="677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73" w:line="156" w:lineRule="exact"/>
              <w:ind w:left="799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69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83" w:line="156" w:lineRule="exact"/>
              <w:ind w:left="593"/>
              <w:rPr>
                <w:sz w:val="21"/>
                <w:szCs w:val="21"/>
              </w:rPr>
            </w:pPr>
            <w:r>
              <w:rPr>
                <w:spacing w:val="-2"/>
                <w:position w:val="-3"/>
                <w:sz w:val="21"/>
                <w:szCs w:val="21"/>
              </w:rPr>
              <w:t>43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3" w:line="176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3" w:line="176" w:lineRule="exact"/>
              <w:ind w:left="677"/>
              <w:rPr>
                <w:sz w:val="21"/>
                <w:szCs w:val="21"/>
              </w:rPr>
            </w:pPr>
            <w:r>
              <w:rPr>
                <w:color w:val="002357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83" w:line="156" w:lineRule="exact"/>
              <w:ind w:left="799"/>
              <w:rPr>
                <w:sz w:val="21"/>
                <w:szCs w:val="21"/>
              </w:rPr>
            </w:pPr>
            <w:r>
              <w:rPr>
                <w:color w:val="002B63"/>
                <w:position w:val="-3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0" w:line="219" w:lineRule="auto"/>
              <w:ind w:left="6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3" w:line="156" w:lineRule="exact"/>
              <w:ind w:left="642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3" w:line="177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4" w:line="176" w:lineRule="exact"/>
              <w:ind w:left="677"/>
              <w:rPr>
                <w:sz w:val="21"/>
                <w:szCs w:val="21"/>
              </w:rPr>
            </w:pPr>
            <w:r>
              <w:rPr>
                <w:color w:val="002A60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54" w:line="176" w:lineRule="exact"/>
              <w:ind w:left="799"/>
              <w:rPr>
                <w:sz w:val="21"/>
                <w:szCs w:val="21"/>
              </w:rPr>
            </w:pPr>
            <w:r>
              <w:rPr>
                <w:color w:val="00245B"/>
                <w:position w:val="-2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0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64" w:line="165" w:lineRule="exact"/>
              <w:ind w:left="642"/>
              <w:rPr>
                <w:sz w:val="21"/>
                <w:szCs w:val="21"/>
              </w:rPr>
            </w:pPr>
            <w:r>
              <w:rPr>
                <w:color w:val="002A68"/>
                <w:position w:val="-2"/>
                <w:sz w:val="21"/>
                <w:szCs w:val="21"/>
              </w:rPr>
              <w:t>9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4" w:line="175" w:lineRule="exact"/>
              <w:ind w:left="674"/>
              <w:rPr>
                <w:sz w:val="21"/>
                <w:szCs w:val="21"/>
              </w:rPr>
            </w:pPr>
            <w:r>
              <w:rPr>
                <w:color w:val="002462"/>
                <w:position w:val="-2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4" w:line="175" w:lineRule="exact"/>
              <w:ind w:left="677"/>
              <w:rPr>
                <w:sz w:val="21"/>
                <w:szCs w:val="21"/>
              </w:rPr>
            </w:pPr>
            <w:r>
              <w:rPr>
                <w:color w:val="002856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53" w:line="176" w:lineRule="exact"/>
              <w:ind w:left="799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21" w:line="200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95" w:line="154" w:lineRule="exact"/>
              <w:ind w:left="593"/>
              <w:rPr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5" w:line="174" w:lineRule="exact"/>
              <w:ind w:left="674"/>
              <w:rPr>
                <w:sz w:val="21"/>
                <w:szCs w:val="21"/>
              </w:rPr>
            </w:pPr>
            <w:r>
              <w:rPr>
                <w:color w:val="003468"/>
                <w:position w:val="-2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5" w:line="174" w:lineRule="exact"/>
              <w:ind w:left="677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2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36" w:line="182" w:lineRule="auto"/>
              <w:ind w:left="799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2" w:line="219" w:lineRule="auto"/>
              <w:ind w:left="6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26" w:line="179" w:lineRule="auto"/>
              <w:ind w:left="59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14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26" w:line="179" w:lineRule="auto"/>
              <w:ind w:left="67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26" w:line="179" w:lineRule="auto"/>
              <w:ind w:left="677"/>
              <w:rPr>
                <w:sz w:val="21"/>
                <w:szCs w:val="21"/>
              </w:rPr>
            </w:pPr>
            <w:r>
              <w:rPr>
                <w:color w:val="00215B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28" w:line="177" w:lineRule="auto"/>
              <w:ind w:left="799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2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68" w:line="161" w:lineRule="exact"/>
              <w:ind w:left="642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5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6" w:line="173" w:lineRule="exact"/>
              <w:ind w:left="674"/>
              <w:rPr>
                <w:sz w:val="21"/>
                <w:szCs w:val="21"/>
              </w:rPr>
            </w:pPr>
            <w:r>
              <w:rPr>
                <w:color w:val="001D58"/>
                <w:position w:val="-2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6" w:line="153" w:lineRule="exact"/>
              <w:ind w:left="677"/>
              <w:rPr>
                <w:sz w:val="21"/>
                <w:szCs w:val="21"/>
              </w:rPr>
            </w:pPr>
            <w:r>
              <w:rPr>
                <w:color w:val="001758"/>
                <w:position w:val="-3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66" w:line="163" w:lineRule="exact"/>
              <w:ind w:left="799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23" w:line="190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7" w:line="162" w:lineRule="exact"/>
              <w:ind w:left="642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3</w:t>
            </w:r>
          </w:p>
        </w:tc>
        <w:tc>
          <w:tcPr>
            <w:tcW w:w="14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7" w:line="153" w:lineRule="exact"/>
              <w:ind w:left="677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3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67" w:line="172" w:lineRule="exact"/>
              <w:ind w:left="799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03" w:line="198" w:lineRule="auto"/>
              <w:ind w:left="7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56" w:line="173" w:lineRule="exact"/>
              <w:ind w:left="593"/>
              <w:rPr>
                <w:sz w:val="21"/>
                <w:szCs w:val="21"/>
              </w:rPr>
            </w:pPr>
            <w:r>
              <w:rPr>
                <w:color w:val="00235F"/>
                <w:spacing w:val="-6"/>
                <w:position w:val="-2"/>
                <w:sz w:val="21"/>
                <w:szCs w:val="21"/>
              </w:rPr>
              <w:t>12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6" w:line="173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6" w:line="173" w:lineRule="exact"/>
              <w:ind w:left="677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57" w:line="172" w:lineRule="exact"/>
              <w:ind w:left="799"/>
              <w:rPr>
                <w:sz w:val="21"/>
                <w:szCs w:val="21"/>
              </w:rPr>
            </w:pPr>
            <w:r>
              <w:rPr>
                <w:color w:val="002A60"/>
                <w:position w:val="-2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24" w:line="181" w:lineRule="auto"/>
              <w:ind w:left="7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8" w:line="151" w:lineRule="exact"/>
              <w:ind w:left="642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4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8" w:line="172" w:lineRule="exact"/>
              <w:ind w:left="674"/>
              <w:rPr>
                <w:sz w:val="21"/>
                <w:szCs w:val="21"/>
              </w:rPr>
            </w:pPr>
            <w:r>
              <w:rPr>
                <w:color w:val="00205F"/>
                <w:position w:val="-2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58" w:line="172" w:lineRule="exact"/>
              <w:ind w:left="677"/>
              <w:rPr>
                <w:sz w:val="21"/>
                <w:szCs w:val="21"/>
              </w:rPr>
            </w:pPr>
            <w:r>
              <w:rPr>
                <w:color w:val="00255C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58" w:line="172" w:lineRule="exact"/>
              <w:ind w:left="799"/>
              <w:rPr>
                <w:sz w:val="21"/>
                <w:szCs w:val="21"/>
              </w:rPr>
            </w:pPr>
            <w:r>
              <w:rPr>
                <w:color w:val="002668"/>
                <w:position w:val="-2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14" w:line="197" w:lineRule="auto"/>
              <w:ind w:left="7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8" w:line="161" w:lineRule="exact"/>
              <w:ind w:left="642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9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8" w:line="161" w:lineRule="exact"/>
              <w:ind w:left="674"/>
              <w:rPr>
                <w:sz w:val="21"/>
                <w:szCs w:val="21"/>
              </w:rPr>
            </w:pPr>
            <w:r>
              <w:rPr>
                <w:color w:val="002C66"/>
                <w:position w:val="-3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8" w:line="171" w:lineRule="exact"/>
              <w:ind w:left="677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2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67" w:line="172" w:lineRule="exact"/>
              <w:ind w:left="799"/>
              <w:rPr>
                <w:sz w:val="21"/>
                <w:szCs w:val="21"/>
              </w:rPr>
            </w:pPr>
            <w:r>
              <w:rPr>
                <w:color w:val="003564"/>
                <w:position w:val="-2"/>
                <w:sz w:val="21"/>
                <w:szCs w:val="21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15" w:line="197" w:lineRule="auto"/>
              <w:ind w:left="6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89" w:line="151" w:lineRule="exact"/>
              <w:ind w:left="642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9" w:line="151" w:lineRule="exact"/>
              <w:ind w:left="674"/>
              <w:rPr>
                <w:sz w:val="21"/>
                <w:szCs w:val="21"/>
              </w:rPr>
            </w:pPr>
            <w:r>
              <w:rPr>
                <w:color w:val="002057"/>
                <w:position w:val="-3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29" w:line="183" w:lineRule="auto"/>
              <w:ind w:left="677"/>
              <w:rPr>
                <w:sz w:val="21"/>
                <w:szCs w:val="21"/>
              </w:rPr>
            </w:pPr>
            <w:r>
              <w:rPr>
                <w:color w:val="002C5E"/>
                <w:sz w:val="21"/>
                <w:szCs w:val="21"/>
              </w:rPr>
              <w:t>8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29" w:line="183" w:lineRule="auto"/>
              <w:ind w:left="799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5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58" w:line="172" w:lineRule="exact"/>
              <w:ind w:left="593"/>
              <w:rPr>
                <w:sz w:val="21"/>
                <w:szCs w:val="21"/>
              </w:rPr>
            </w:pPr>
            <w:r>
              <w:rPr>
                <w:color w:val="001B5A"/>
                <w:spacing w:val="-6"/>
                <w:position w:val="-2"/>
                <w:sz w:val="21"/>
                <w:szCs w:val="21"/>
              </w:rPr>
              <w:t>10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9" w:line="161" w:lineRule="exact"/>
              <w:ind w:left="674"/>
              <w:rPr>
                <w:sz w:val="21"/>
                <w:szCs w:val="21"/>
              </w:rPr>
            </w:pPr>
            <w:r>
              <w:rPr>
                <w:color w:val="00225C"/>
                <w:position w:val="-3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9" w:line="151" w:lineRule="exact"/>
              <w:ind w:left="677"/>
              <w:rPr>
                <w:sz w:val="21"/>
                <w:szCs w:val="21"/>
              </w:rPr>
            </w:pPr>
            <w:r>
              <w:rPr>
                <w:color w:val="002762"/>
                <w:position w:val="-3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79" w:line="151" w:lineRule="exact"/>
              <w:ind w:left="799"/>
              <w:rPr>
                <w:sz w:val="21"/>
                <w:szCs w:val="21"/>
              </w:rPr>
            </w:pPr>
            <w:r>
              <w:rPr>
                <w:color w:val="002463"/>
                <w:position w:val="-3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5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69" w:line="170" w:lineRule="exact"/>
              <w:ind w:left="642"/>
              <w:rPr>
                <w:sz w:val="21"/>
                <w:szCs w:val="21"/>
              </w:rPr>
            </w:pPr>
            <w:r>
              <w:rPr>
                <w:color w:val="002A61"/>
                <w:position w:val="-2"/>
                <w:sz w:val="21"/>
                <w:szCs w:val="21"/>
              </w:rPr>
              <w:t>8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9" w:line="150" w:lineRule="exact"/>
              <w:ind w:left="674"/>
              <w:rPr>
                <w:sz w:val="21"/>
                <w:szCs w:val="21"/>
              </w:rPr>
            </w:pPr>
            <w:r>
              <w:rPr>
                <w:color w:val="001653"/>
                <w:position w:val="-3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9" w:line="170" w:lineRule="exact"/>
              <w:ind w:left="677"/>
              <w:rPr>
                <w:sz w:val="21"/>
                <w:szCs w:val="21"/>
              </w:rPr>
            </w:pPr>
            <w:r>
              <w:rPr>
                <w:color w:val="00215B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69" w:line="170" w:lineRule="exact"/>
              <w:ind w:left="799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6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0" w:line="160" w:lineRule="exact"/>
              <w:ind w:left="593"/>
              <w:rPr>
                <w:sz w:val="21"/>
                <w:szCs w:val="21"/>
              </w:rPr>
            </w:pPr>
            <w:r>
              <w:rPr>
                <w:spacing w:val="-4"/>
                <w:position w:val="-3"/>
                <w:sz w:val="21"/>
                <w:szCs w:val="21"/>
              </w:rPr>
              <w:t>37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0" w:line="170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60" w:line="170" w:lineRule="exact"/>
              <w:ind w:left="677"/>
              <w:rPr>
                <w:sz w:val="21"/>
                <w:szCs w:val="21"/>
              </w:rPr>
            </w:pPr>
            <w:r>
              <w:rPr>
                <w:color w:val="002660"/>
                <w:position w:val="-2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60" w:line="170" w:lineRule="exact"/>
              <w:ind w:left="799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116" w:line="187" w:lineRule="auto"/>
              <w:ind w:left="76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62" w:line="167" w:lineRule="exact"/>
              <w:ind w:left="642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5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0" w:line="149" w:lineRule="exact"/>
              <w:ind w:left="674"/>
              <w:rPr>
                <w:sz w:val="21"/>
                <w:szCs w:val="21"/>
              </w:rPr>
            </w:pPr>
            <w:r>
              <w:rPr>
                <w:color w:val="001456"/>
                <w:position w:val="-3"/>
                <w:sz w:val="21"/>
                <w:szCs w:val="21"/>
              </w:rPr>
              <w:t>0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80" w:line="149" w:lineRule="exact"/>
              <w:ind w:left="677"/>
              <w:rPr>
                <w:sz w:val="21"/>
                <w:szCs w:val="21"/>
              </w:rPr>
            </w:pPr>
            <w:r>
              <w:rPr>
                <w:color w:val="001B59"/>
                <w:position w:val="-3"/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7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71" w:line="168" w:lineRule="exact"/>
              <w:ind w:left="642"/>
              <w:rPr>
                <w:sz w:val="21"/>
                <w:szCs w:val="21"/>
              </w:rPr>
            </w:pPr>
            <w:r>
              <w:rPr>
                <w:color w:val="001A58"/>
                <w:position w:val="-2"/>
                <w:sz w:val="21"/>
                <w:szCs w:val="21"/>
              </w:rPr>
              <w:t>9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1" w:line="168" w:lineRule="exact"/>
              <w:ind w:left="674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1" w:line="183" w:lineRule="auto"/>
              <w:ind w:left="677"/>
              <w:rPr>
                <w:sz w:val="21"/>
                <w:szCs w:val="21"/>
              </w:rPr>
            </w:pPr>
            <w:r>
              <w:rPr>
                <w:color w:val="00215B"/>
                <w:sz w:val="21"/>
                <w:szCs w:val="21"/>
              </w:rPr>
              <w:t>2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71" w:line="168" w:lineRule="exact"/>
              <w:ind w:left="799"/>
              <w:rPr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77" w:line="219" w:lineRule="auto"/>
              <w:ind w:left="764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相市乡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81" w:line="148" w:lineRule="exact"/>
              <w:ind w:left="593"/>
              <w:rPr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16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71" w:line="158" w:lineRule="exact"/>
              <w:ind w:left="674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2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2" w:line="173" w:lineRule="auto"/>
              <w:ind w:left="67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81" w:line="148" w:lineRule="exact"/>
              <w:ind w:left="799"/>
              <w:rPr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2182" w:type="dxa"/>
            <w:vAlign w:val="top"/>
          </w:tcPr>
          <w:p>
            <w:pPr>
              <w:pStyle w:val="6"/>
              <w:spacing w:before="89" w:line="221" w:lineRule="auto"/>
              <w:ind w:left="87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408" w:type="dxa"/>
            <w:vAlign w:val="top"/>
          </w:tcPr>
          <w:p>
            <w:pPr>
              <w:pStyle w:val="6"/>
              <w:spacing w:before="182" w:line="172" w:lineRule="exact"/>
              <w:ind w:left="533"/>
              <w:rPr>
                <w:sz w:val="21"/>
                <w:szCs w:val="21"/>
              </w:rPr>
            </w:pPr>
            <w:r>
              <w:rPr>
                <w:spacing w:val="-3"/>
                <w:position w:val="-2"/>
                <w:sz w:val="21"/>
                <w:szCs w:val="21"/>
              </w:rPr>
              <w:t>327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202" w:line="152" w:lineRule="exact"/>
              <w:ind w:left="624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201" w:line="153" w:lineRule="exact"/>
              <w:ind w:left="627"/>
              <w:rPr>
                <w:sz w:val="21"/>
                <w:szCs w:val="21"/>
              </w:rPr>
            </w:pPr>
            <w:r>
              <w:rPr>
                <w:spacing w:val="-3"/>
                <w:position w:val="-3"/>
                <w:sz w:val="21"/>
                <w:szCs w:val="21"/>
              </w:rPr>
              <w:t>21</w:t>
            </w:r>
          </w:p>
        </w:tc>
        <w:tc>
          <w:tcPr>
            <w:tcW w:w="1723" w:type="dxa"/>
            <w:vAlign w:val="top"/>
          </w:tcPr>
          <w:p>
            <w:pPr>
              <w:pStyle w:val="6"/>
              <w:spacing w:before="182" w:line="172" w:lineRule="exact"/>
              <w:ind w:left="748"/>
              <w:rPr>
                <w:sz w:val="21"/>
                <w:szCs w:val="21"/>
              </w:rPr>
            </w:pPr>
            <w:r>
              <w:rPr>
                <w:spacing w:val="-4"/>
                <w:position w:val="-2"/>
                <w:sz w:val="21"/>
                <w:szCs w:val="21"/>
              </w:rPr>
              <w:t>37</w:t>
            </w:r>
          </w:p>
        </w:tc>
      </w:tr>
    </w:tbl>
    <w:p>
      <w:pPr>
        <w:pStyle w:val="2"/>
        <w:spacing w:line="350" w:lineRule="auto"/>
      </w:pPr>
    </w:p>
    <w:p>
      <w:pPr>
        <w:pStyle w:val="2"/>
        <w:spacing w:line="350" w:lineRule="auto"/>
      </w:pPr>
    </w:p>
    <w:p>
      <w:pPr>
        <w:spacing w:line="3170" w:lineRule="exact"/>
        <w:ind w:firstLine="2679"/>
      </w:pPr>
      <w:r>
        <w:rPr>
          <w:position w:val="-63"/>
        </w:rPr>
        <w:drawing>
          <wp:inline distT="0" distB="0" distL="0" distR="0">
            <wp:extent cx="2031365" cy="201231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>
                      <a:off x="0" y="0"/>
                      <a:ext cx="2031986" cy="201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56"/>
      </w:pPr>
    </w:p>
    <w:p>
      <w:pPr>
        <w:sectPr>
          <w:footerReference r:id="rId24" w:type="default"/>
          <w:pgSz w:w="11910" w:h="16840"/>
          <w:pgMar w:top="400" w:right="1786" w:bottom="400" w:left="1660" w:header="0" w:footer="0" w:gutter="0"/>
          <w:cols w:equalWidth="0" w:num="1">
            <w:col w:w="8464"/>
          </w:cols>
        </w:sectPr>
      </w:pPr>
    </w:p>
    <w:p>
      <w:pPr>
        <w:spacing w:line="234" w:lineRule="auto"/>
        <w:ind w:left="1479" w:right="117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1726AA"/>
          <w:spacing w:val="-18"/>
          <w:sz w:val="20"/>
          <w:szCs w:val="20"/>
        </w:rPr>
        <w:t>■</w:t>
      </w:r>
      <w:r>
        <w:rPr>
          <w:rFonts w:ascii="宋体" w:hAnsi="宋体" w:eastAsia="宋体" w:cs="宋体"/>
          <w:spacing w:val="-18"/>
          <w:sz w:val="20"/>
          <w:szCs w:val="20"/>
        </w:rPr>
        <w:t>云集</w:t>
      </w:r>
      <w:r>
        <w:rPr>
          <w:rFonts w:ascii="宋体" w:hAnsi="宋体" w:eastAsia="宋体" w:cs="宋体"/>
          <w:color w:val="1726AA"/>
          <w:spacing w:val="-18"/>
          <w:sz w:val="20"/>
          <w:szCs w:val="20"/>
        </w:rPr>
        <w:t>街道</w:t>
      </w:r>
      <w:r>
        <w:rPr>
          <w:rFonts w:ascii="宋体" w:hAnsi="宋体" w:eastAsia="宋体" w:cs="宋体"/>
          <w:color w:val="1726AA"/>
          <w:spacing w:val="1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F37100"/>
          <w:spacing w:val="-10"/>
          <w:sz w:val="20"/>
          <w:szCs w:val="20"/>
        </w:rPr>
        <w:t>■</w:t>
      </w:r>
      <w:r>
        <w:rPr>
          <w:rFonts w:ascii="宋体" w:hAnsi="宋体" w:eastAsia="宋体" w:cs="宋体"/>
          <w:color w:val="1726AA"/>
          <w:spacing w:val="-10"/>
          <w:sz w:val="20"/>
          <w:szCs w:val="20"/>
        </w:rPr>
        <w:t>江口镇</w:t>
      </w:r>
    </w:p>
    <w:p>
      <w:pPr>
        <w:spacing w:before="43" w:line="219" w:lineRule="auto"/>
        <w:ind w:left="1479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94CB"/>
          <w:spacing w:val="-12"/>
          <w:sz w:val="20"/>
          <w:szCs w:val="20"/>
        </w:rPr>
        <w:t>■谭</w:t>
      </w:r>
      <w:r>
        <w:rPr>
          <w:rFonts w:ascii="宋体" w:hAnsi="宋体" w:eastAsia="宋体" w:cs="宋体"/>
          <w:spacing w:val="-12"/>
          <w:sz w:val="20"/>
          <w:szCs w:val="20"/>
        </w:rPr>
        <w:t>子</w:t>
      </w:r>
      <w:r>
        <w:rPr>
          <w:rFonts w:ascii="宋体" w:hAnsi="宋体" w:eastAsia="宋体" w:cs="宋体"/>
          <w:color w:val="0094CB"/>
          <w:spacing w:val="-12"/>
          <w:sz w:val="20"/>
          <w:szCs w:val="20"/>
        </w:rPr>
        <w:t>山镇</w:t>
      </w:r>
    </w:p>
    <w:p>
      <w:pPr>
        <w:spacing w:before="32" w:line="217" w:lineRule="auto"/>
        <w:ind w:left="1479" w:right="262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1726AA"/>
          <w:spacing w:val="-14"/>
          <w:sz w:val="20"/>
          <w:szCs w:val="20"/>
        </w:rPr>
        <w:t>■栗江镇</w:t>
      </w:r>
      <w:r>
        <w:rPr>
          <w:rFonts w:ascii="宋体" w:hAnsi="宋体" w:eastAsia="宋体" w:cs="宋体"/>
          <w:color w:val="1726AA"/>
          <w:spacing w:val="2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7EBD01"/>
          <w:spacing w:val="-23"/>
          <w:sz w:val="20"/>
          <w:szCs w:val="20"/>
        </w:rPr>
        <w:t>■</w:t>
      </w:r>
      <w:r>
        <w:rPr>
          <w:rFonts w:ascii="宋体" w:hAnsi="宋体" w:eastAsia="宋体" w:cs="宋体"/>
          <w:color w:val="7EBD01"/>
          <w:spacing w:val="-42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1726AA"/>
          <w:spacing w:val="-23"/>
          <w:sz w:val="20"/>
          <w:szCs w:val="20"/>
        </w:rPr>
        <w:t>花桥镇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" w:line="238" w:lineRule="auto"/>
        <w:ind w:right="111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B44755"/>
          <w:spacing w:val="-17"/>
          <w:sz w:val="20"/>
          <w:szCs w:val="20"/>
        </w:rPr>
        <w:t>■</w:t>
      </w:r>
      <w:r>
        <w:rPr>
          <w:rFonts w:ascii="宋体" w:hAnsi="宋体" w:eastAsia="宋体" w:cs="宋体"/>
          <w:color w:val="1726AA"/>
          <w:spacing w:val="-17"/>
          <w:sz w:val="20"/>
          <w:szCs w:val="20"/>
        </w:rPr>
        <w:t>车江街道</w:t>
      </w:r>
      <w:r>
        <w:rPr>
          <w:rFonts w:ascii="宋体" w:hAnsi="宋体" w:eastAsia="宋体" w:cs="宋体"/>
          <w:color w:val="1726AA"/>
          <w:spacing w:val="2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1726AA"/>
          <w:spacing w:val="-15"/>
          <w:sz w:val="20"/>
          <w:szCs w:val="20"/>
        </w:rPr>
        <w:t>■</w:t>
      </w:r>
      <w:r>
        <w:rPr>
          <w:rFonts w:ascii="宋体" w:hAnsi="宋体" w:eastAsia="宋体" w:cs="宋体"/>
          <w:spacing w:val="-15"/>
          <w:sz w:val="20"/>
          <w:szCs w:val="20"/>
        </w:rPr>
        <w:t>宝盖</w:t>
      </w:r>
      <w:r>
        <w:rPr>
          <w:rFonts w:ascii="宋体" w:hAnsi="宋体" w:eastAsia="宋体" w:cs="宋体"/>
          <w:color w:val="1726AA"/>
          <w:spacing w:val="-15"/>
          <w:sz w:val="20"/>
          <w:szCs w:val="20"/>
        </w:rPr>
        <w:t>镇</w:t>
      </w:r>
      <w:r>
        <w:rPr>
          <w:rFonts w:ascii="宋体" w:hAnsi="宋体" w:eastAsia="宋体" w:cs="宋体"/>
          <w:color w:val="1726AA"/>
          <w:sz w:val="20"/>
          <w:szCs w:val="20"/>
        </w:rPr>
        <w:t xml:space="preserve">  </w:t>
      </w:r>
      <w:r>
        <w:rPr>
          <w:rFonts w:ascii="宋体" w:hAnsi="宋体" w:eastAsia="宋体" w:cs="宋体"/>
          <w:color w:val="F02626"/>
          <w:spacing w:val="-14"/>
          <w:sz w:val="20"/>
          <w:szCs w:val="20"/>
        </w:rPr>
        <w:t>■</w:t>
      </w:r>
      <w:r>
        <w:rPr>
          <w:rFonts w:ascii="宋体" w:hAnsi="宋体" w:eastAsia="宋体" w:cs="宋体"/>
          <w:spacing w:val="-14"/>
          <w:sz w:val="20"/>
          <w:szCs w:val="20"/>
        </w:rPr>
        <w:t>泉</w:t>
      </w:r>
      <w:r>
        <w:rPr>
          <w:rFonts w:ascii="宋体" w:hAnsi="宋体" w:eastAsia="宋体" w:cs="宋体"/>
          <w:color w:val="1726AA"/>
          <w:spacing w:val="-14"/>
          <w:sz w:val="20"/>
          <w:szCs w:val="20"/>
        </w:rPr>
        <w:t>湖镇</w:t>
      </w:r>
    </w:p>
    <w:p>
      <w:pPr>
        <w:spacing w:before="42" w:line="217" w:lineRule="auto"/>
        <w:ind w:right="112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1726AA"/>
          <w:spacing w:val="-17"/>
          <w:sz w:val="20"/>
          <w:szCs w:val="20"/>
        </w:rPr>
        <w:t>■近</w:t>
      </w:r>
      <w:r>
        <w:rPr>
          <w:rFonts w:ascii="宋体" w:hAnsi="宋体" w:eastAsia="宋体" w:cs="宋体"/>
          <w:spacing w:val="-17"/>
          <w:sz w:val="20"/>
          <w:szCs w:val="20"/>
        </w:rPr>
        <w:t>尾</w:t>
      </w:r>
      <w:r>
        <w:rPr>
          <w:rFonts w:ascii="宋体" w:hAnsi="宋体" w:eastAsia="宋体" w:cs="宋体"/>
          <w:color w:val="1726AA"/>
          <w:spacing w:val="-17"/>
          <w:sz w:val="20"/>
          <w:szCs w:val="20"/>
        </w:rPr>
        <w:t>洲镇</w:t>
      </w:r>
      <w:r>
        <w:rPr>
          <w:rFonts w:ascii="宋体" w:hAnsi="宋体" w:eastAsia="宋体" w:cs="宋体"/>
          <w:color w:val="1726AA"/>
          <w:spacing w:val="1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1726AA"/>
          <w:spacing w:val="-10"/>
          <w:sz w:val="20"/>
          <w:szCs w:val="20"/>
        </w:rPr>
        <w:t>■岐山镇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218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7EBD01"/>
          <w:spacing w:val="-14"/>
          <w:sz w:val="20"/>
          <w:szCs w:val="20"/>
        </w:rPr>
        <w:t>■</w:t>
      </w:r>
      <w:r>
        <w:rPr>
          <w:rFonts w:ascii="宋体" w:hAnsi="宋体" w:eastAsia="宋体" w:cs="宋体"/>
          <w:color w:val="7EBD01"/>
          <w:spacing w:val="-40"/>
          <w:sz w:val="20"/>
          <w:szCs w:val="20"/>
        </w:rPr>
        <w:t xml:space="preserve"> </w:t>
      </w:r>
      <w:r>
        <w:rPr>
          <w:rFonts w:ascii="宋体" w:hAnsi="宋体" w:eastAsia="宋体" w:cs="宋体"/>
          <w:color w:val="1726AA"/>
          <w:spacing w:val="-14"/>
          <w:sz w:val="20"/>
          <w:szCs w:val="20"/>
        </w:rPr>
        <w:t>向阳桥街道■茶市镇</w:t>
      </w:r>
    </w:p>
    <w:p>
      <w:pPr>
        <w:spacing w:line="24" w:lineRule="auto"/>
        <w:rPr>
          <w:rFonts w:ascii="Arial"/>
          <w:sz w:val="2"/>
        </w:rPr>
      </w:pPr>
    </w:p>
    <w:tbl>
      <w:tblPr>
        <w:tblStyle w:val="5"/>
        <w:tblW w:w="1906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871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8" w:hRule="atLeast"/>
        </w:trPr>
        <w:tc>
          <w:tcPr>
            <w:tcW w:w="1035" w:type="dxa"/>
            <w:vAlign w:val="top"/>
          </w:tcPr>
          <w:p>
            <w:pPr>
              <w:pStyle w:val="6"/>
              <w:spacing w:before="30" w:line="234" w:lineRule="auto"/>
              <w:ind w:right="103"/>
            </w:pPr>
            <w:r>
              <w:rPr>
                <w:spacing w:val="-14"/>
              </w:rPr>
              <w:t>■</w:t>
            </w:r>
            <w:r>
              <w:rPr>
                <w:color w:val="1726AA"/>
                <w:spacing w:val="-14"/>
              </w:rPr>
              <w:t>铁</w:t>
            </w:r>
            <w:r>
              <w:rPr>
                <w:spacing w:val="-14"/>
              </w:rPr>
              <w:t>丝</w:t>
            </w:r>
            <w:r>
              <w:rPr>
                <w:color w:val="1726AA"/>
                <w:spacing w:val="-14"/>
              </w:rPr>
              <w:t>塘镇</w:t>
            </w:r>
            <w:r>
              <w:rPr>
                <w:color w:val="1726AA"/>
              </w:rPr>
              <w:t xml:space="preserve"> </w:t>
            </w:r>
            <w:r>
              <w:rPr>
                <w:color w:val="1726AA"/>
                <w:spacing w:val="-10"/>
              </w:rPr>
              <w:t>■柞市镇</w:t>
            </w:r>
          </w:p>
          <w:p>
            <w:pPr>
              <w:pStyle w:val="6"/>
              <w:spacing w:before="42" w:line="219" w:lineRule="auto"/>
            </w:pPr>
            <w:r>
              <w:rPr>
                <w:color w:val="F79400"/>
                <w:spacing w:val="-17"/>
              </w:rPr>
              <w:t>■</w:t>
            </w:r>
            <w:r>
              <w:rPr>
                <w:color w:val="1726AA"/>
                <w:spacing w:val="-17"/>
              </w:rPr>
              <w:t>咸塘镇</w:t>
            </w:r>
          </w:p>
          <w:p>
            <w:pPr>
              <w:pStyle w:val="6"/>
              <w:spacing w:before="31" w:line="174" w:lineRule="auto"/>
            </w:pPr>
            <w:r>
              <w:rPr>
                <w:color w:val="0094CB"/>
                <w:spacing w:val="-15"/>
              </w:rPr>
              <w:t>■相市</w:t>
            </w:r>
            <w:r>
              <w:rPr>
                <w:spacing w:val="-15"/>
              </w:rPr>
              <w:t>乡</w:t>
            </w:r>
          </w:p>
        </w:tc>
        <w:tc>
          <w:tcPr>
            <w:tcW w:w="871" w:type="dxa"/>
            <w:vAlign w:val="top"/>
          </w:tcPr>
          <w:p>
            <w:pPr>
              <w:pStyle w:val="6"/>
              <w:spacing w:before="1" w:line="251" w:lineRule="auto"/>
              <w:ind w:left="105"/>
              <w:jc w:val="both"/>
            </w:pPr>
            <w:r>
              <w:rPr>
                <w:color w:val="7EBD01"/>
                <w:spacing w:val="-23"/>
              </w:rPr>
              <w:t>■</w:t>
            </w:r>
            <w:r>
              <w:rPr>
                <w:color w:val="7EBD01"/>
                <w:spacing w:val="-62"/>
              </w:rPr>
              <w:t xml:space="preserve"> </w:t>
            </w:r>
            <w:r>
              <w:rPr>
                <w:color w:val="1726AA"/>
                <w:spacing w:val="-23"/>
              </w:rPr>
              <w:t>泉溪镇</w:t>
            </w:r>
            <w:r>
              <w:rPr>
                <w:color w:val="1726AA"/>
              </w:rPr>
              <w:t xml:space="preserve"> </w:t>
            </w:r>
            <w:r>
              <w:rPr>
                <w:color w:val="F02626"/>
                <w:spacing w:val="-10"/>
              </w:rPr>
              <w:t>■</w:t>
            </w:r>
            <w:r>
              <w:rPr>
                <w:spacing w:val="-9"/>
              </w:rPr>
              <w:t>茅</w:t>
            </w:r>
            <w:r>
              <w:rPr>
                <w:color w:val="1726AA"/>
                <w:spacing w:val="-9"/>
              </w:rPr>
              <w:t>市</w:t>
            </w:r>
            <w:r>
              <w:rPr>
                <w:color w:val="1726AA"/>
                <w:spacing w:val="-8"/>
              </w:rPr>
              <w:t>镇</w:t>
            </w:r>
            <w:r>
              <w:rPr>
                <w:color w:val="1726AA"/>
              </w:rPr>
              <w:t xml:space="preserve"> </w:t>
            </w:r>
            <w:r>
              <w:rPr>
                <w:color w:val="1726AA"/>
                <w:spacing w:val="-10"/>
              </w:rPr>
              <w:t>■松江镇</w:t>
            </w:r>
          </w:p>
        </w:tc>
      </w:tr>
    </w:tbl>
    <w:p>
      <w:pPr>
        <w:pStyle w:val="2"/>
        <w:spacing w:line="14" w:lineRule="auto"/>
        <w:rPr>
          <w:sz w:val="2"/>
        </w:rPr>
      </w:pP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line="218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94CB"/>
          <w:spacing w:val="-8"/>
          <w:sz w:val="20"/>
          <w:szCs w:val="20"/>
        </w:rPr>
        <w:t>■冠市</w:t>
      </w:r>
      <w:r>
        <w:rPr>
          <w:rFonts w:ascii="宋体" w:hAnsi="宋体" w:eastAsia="宋体" w:cs="宋体"/>
          <w:spacing w:val="-8"/>
          <w:sz w:val="20"/>
          <w:szCs w:val="20"/>
        </w:rPr>
        <w:t>镇</w:t>
      </w:r>
    </w:p>
    <w:p>
      <w:pPr>
        <w:spacing w:before="32" w:line="270" w:lineRule="exact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1726AA"/>
          <w:spacing w:val="-10"/>
          <w:position w:val="4"/>
          <w:sz w:val="20"/>
          <w:szCs w:val="20"/>
        </w:rPr>
        <w:t>■洪山镇</w:t>
      </w:r>
    </w:p>
    <w:p>
      <w:pPr>
        <w:spacing w:line="219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F79400"/>
          <w:spacing w:val="-12"/>
          <w:sz w:val="20"/>
          <w:szCs w:val="20"/>
        </w:rPr>
        <w:t>■</w:t>
      </w:r>
      <w:r>
        <w:rPr>
          <w:rFonts w:ascii="宋体" w:hAnsi="宋体" w:eastAsia="宋体" w:cs="宋体"/>
          <w:color w:val="1726AA"/>
          <w:spacing w:val="-12"/>
          <w:sz w:val="20"/>
          <w:szCs w:val="20"/>
        </w:rPr>
        <w:t>硫市镇</w:t>
      </w:r>
    </w:p>
    <w:p>
      <w:pPr>
        <w:spacing w:before="43" w:line="219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B44755"/>
          <w:spacing w:val="-14"/>
          <w:sz w:val="20"/>
          <w:szCs w:val="20"/>
        </w:rPr>
        <w:t>■</w:t>
      </w:r>
      <w:r>
        <w:rPr>
          <w:rFonts w:ascii="宋体" w:hAnsi="宋体" w:eastAsia="宋体" w:cs="宋体"/>
          <w:spacing w:val="-14"/>
          <w:sz w:val="20"/>
          <w:szCs w:val="20"/>
        </w:rPr>
        <w:t>三</w:t>
      </w:r>
      <w:r>
        <w:rPr>
          <w:rFonts w:ascii="宋体" w:hAnsi="宋体" w:eastAsia="宋体" w:cs="宋体"/>
          <w:color w:val="1726AA"/>
          <w:spacing w:val="-14"/>
          <w:sz w:val="20"/>
          <w:szCs w:val="20"/>
        </w:rPr>
        <w:t>塘镇</w:t>
      </w:r>
    </w:p>
    <w:p>
      <w:pPr>
        <w:spacing w:line="219" w:lineRule="auto"/>
        <w:rPr>
          <w:rFonts w:ascii="宋体" w:hAnsi="宋体" w:eastAsia="宋体" w:cs="宋体"/>
          <w:sz w:val="20"/>
          <w:szCs w:val="20"/>
        </w:rPr>
        <w:sectPr>
          <w:type w:val="continuous"/>
          <w:pgSz w:w="11910" w:h="16840"/>
          <w:pgMar w:top="400" w:right="1786" w:bottom="400" w:left="1660" w:header="0" w:footer="0" w:gutter="0"/>
          <w:cols w:equalWidth="0" w:num="4">
            <w:col w:w="2510" w:space="100"/>
            <w:col w:w="1031" w:space="100"/>
            <w:col w:w="2191" w:space="100"/>
            <w:col w:w="2434"/>
          </w:cols>
        </w:sectPr>
      </w:pPr>
    </w:p>
    <w:p>
      <w:pPr>
        <w:pStyle w:val="2"/>
        <w:spacing w:line="433" w:lineRule="auto"/>
      </w:pPr>
    </w:p>
    <w:p>
      <w:pPr>
        <w:spacing w:before="79" w:line="221" w:lineRule="auto"/>
        <w:ind w:left="1663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8"/>
          <w:sz w:val="24"/>
          <w:szCs w:val="24"/>
        </w:rPr>
        <w:t>图2-3</w:t>
      </w:r>
      <w:r>
        <w:rPr>
          <w:rFonts w:ascii="仿宋" w:hAnsi="仿宋" w:eastAsia="仿宋" w:cs="仿宋"/>
          <w:spacing w:val="8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8"/>
          <w:sz w:val="24"/>
          <w:szCs w:val="24"/>
        </w:rPr>
        <w:t>全区各乡镇(街道)畜禽养殖场数量占比图</w:t>
      </w:r>
    </w:p>
    <w:p>
      <w:pPr>
        <w:spacing w:before="227" w:line="230" w:lineRule="exact"/>
        <w:rPr>
          <w:rFonts w:ascii="宋体" w:hAnsi="宋体" w:eastAsia="宋体" w:cs="宋体"/>
          <w:sz w:val="33"/>
          <w:szCs w:val="33"/>
        </w:rPr>
      </w:pPr>
      <w:r>
        <w:rPr>
          <w:rFonts w:ascii="宋体" w:hAnsi="宋体" w:eastAsia="宋体" w:cs="宋体"/>
          <w:spacing w:val="-9"/>
          <w:w w:val="51"/>
          <w:position w:val="-5"/>
          <w:sz w:val="33"/>
          <w:szCs w:val="33"/>
        </w:rPr>
        <w:t>—</w:t>
      </w:r>
      <w:r>
        <w:rPr>
          <w:rFonts w:ascii="宋体" w:hAnsi="宋体" w:eastAsia="宋体" w:cs="宋体"/>
          <w:spacing w:val="-34"/>
          <w:w w:val="90"/>
          <w:position w:val="-5"/>
          <w:sz w:val="33"/>
          <w:szCs w:val="33"/>
        </w:rPr>
        <w:t>18—</w:t>
      </w:r>
    </w:p>
    <w:p>
      <w:pPr>
        <w:spacing w:line="230" w:lineRule="exact"/>
        <w:rPr>
          <w:rFonts w:ascii="宋体" w:hAnsi="宋体" w:eastAsia="宋体" w:cs="宋体"/>
          <w:sz w:val="33"/>
          <w:szCs w:val="33"/>
        </w:rPr>
        <w:sectPr>
          <w:type w:val="continuous"/>
          <w:pgSz w:w="11910" w:h="16840"/>
          <w:pgMar w:top="400" w:right="1786" w:bottom="400" w:left="1660" w:header="0" w:footer="0" w:gutter="0"/>
          <w:cols w:equalWidth="0" w:num="1">
            <w:col w:w="8464"/>
          </w:cols>
        </w:sectPr>
      </w:pPr>
    </w:p>
    <w:p>
      <w:pPr>
        <w:pStyle w:val="2"/>
        <w:spacing w:line="298" w:lineRule="auto"/>
      </w:pPr>
    </w:p>
    <w:p>
      <w:pPr>
        <w:pStyle w:val="2"/>
        <w:spacing w:line="299" w:lineRule="auto"/>
      </w:pPr>
    </w:p>
    <w:p>
      <w:pPr>
        <w:pStyle w:val="2"/>
        <w:spacing w:line="299" w:lineRule="auto"/>
      </w:pPr>
    </w:p>
    <w:p>
      <w:pPr>
        <w:pStyle w:val="2"/>
        <w:spacing w:line="299" w:lineRule="auto"/>
      </w:pPr>
    </w:p>
    <w:p>
      <w:pPr>
        <w:spacing w:before="94" w:line="221" w:lineRule="auto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②畜禽养殖户</w:t>
      </w:r>
    </w:p>
    <w:p>
      <w:pPr>
        <w:spacing w:before="133" w:line="305" w:lineRule="auto"/>
        <w:ind w:right="123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衡南县畜禽养殖生猪规模化比重相对较高，羊</w:t>
      </w:r>
      <w:r>
        <w:rPr>
          <w:rFonts w:ascii="仿宋" w:hAnsi="仿宋" w:eastAsia="仿宋" w:cs="仿宋"/>
          <w:sz w:val="29"/>
          <w:szCs w:val="29"/>
        </w:rPr>
        <w:t xml:space="preserve">、尤其牛及家禽 </w:t>
      </w:r>
      <w:r>
        <w:rPr>
          <w:rFonts w:ascii="仿宋" w:hAnsi="仿宋" w:eastAsia="仿宋" w:cs="仿宋"/>
          <w:spacing w:val="2"/>
          <w:sz w:val="29"/>
          <w:szCs w:val="29"/>
        </w:rPr>
        <w:t>规模化比重仍较低，畜禽养殖户比例较高。从养殖种类上来看</w:t>
      </w:r>
      <w:r>
        <w:rPr>
          <w:rFonts w:ascii="仿宋" w:hAnsi="仿宋" w:eastAsia="仿宋" w:cs="仿宋"/>
          <w:spacing w:val="1"/>
          <w:sz w:val="29"/>
          <w:szCs w:val="29"/>
        </w:rPr>
        <w:t>，衡</w:t>
      </w:r>
      <w:r>
        <w:rPr>
          <w:rFonts w:ascii="仿宋" w:hAnsi="仿宋" w:eastAsia="仿宋" w:cs="仿宋"/>
          <w:sz w:val="29"/>
          <w:szCs w:val="29"/>
        </w:rPr>
        <w:t xml:space="preserve"> 南县畜禽养殖户以牛和禽类养殖为主，从区域分布上来看，衡南县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畜禽养殖户主要分布在硫市镇、咸塘镇、栗江镇、花桥镇等乡镇。</w:t>
      </w:r>
    </w:p>
    <w:p>
      <w:pPr>
        <w:spacing w:before="136" w:line="306" w:lineRule="auto"/>
        <w:ind w:right="19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除上述畜禽规模养殖场及养殖户外，衡南县各乡镇均存在一定数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4"/>
          <w:sz w:val="29"/>
          <w:szCs w:val="29"/>
        </w:rPr>
        <w:t>量的畜禽散养户，养殖品种以鸡、鸭、鹅等家禽为主，还包括少量猪、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牛、羊。散养户养殖的畜禽主要供自家食用，畜禽养殖量较少。</w:t>
      </w:r>
    </w:p>
    <w:p>
      <w:pPr>
        <w:spacing w:before="143" w:line="221" w:lineRule="auto"/>
        <w:ind w:left="75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8"/>
          <w:sz w:val="29"/>
          <w:szCs w:val="29"/>
        </w:rPr>
        <w:t>(3)养殖规模化程度分析</w:t>
      </w:r>
    </w:p>
    <w:p>
      <w:pPr>
        <w:spacing w:before="132" w:line="301" w:lineRule="auto"/>
        <w:ind w:right="80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根据衡南县农业农村局提供的资料，2020年衡南县生猪规模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4"/>
          <w:sz w:val="29"/>
          <w:szCs w:val="29"/>
        </w:rPr>
        <w:t>化率79.35%、牛规模化率6.72%、羊规模</w:t>
      </w:r>
      <w:r>
        <w:rPr>
          <w:rFonts w:ascii="仿宋" w:hAnsi="仿宋" w:eastAsia="仿宋" w:cs="仿宋"/>
          <w:spacing w:val="13"/>
          <w:sz w:val="29"/>
          <w:szCs w:val="29"/>
        </w:rPr>
        <w:t>化率21.39%、家禽规模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化率8.98%,羊、尤其牛及家禽规模化比重仍较低。各乡镇(街道)</w:t>
      </w:r>
    </w:p>
    <w:p>
      <w:pPr>
        <w:spacing w:before="1"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之间规模化程度存在一定的差异。</w:t>
      </w:r>
    </w:p>
    <w:p>
      <w:pPr>
        <w:spacing w:before="146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2.4.2污染防治现状</w:t>
      </w:r>
    </w:p>
    <w:p>
      <w:pPr>
        <w:spacing w:before="116" w:line="306" w:lineRule="auto"/>
        <w:ind w:firstLine="644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“十三五”期间，衡南县开展了一系列畜禽养殖污染防治</w:t>
      </w:r>
      <w:r>
        <w:rPr>
          <w:rFonts w:ascii="仿宋" w:hAnsi="仿宋" w:eastAsia="仿宋" w:cs="仿宋"/>
          <w:spacing w:val="-7"/>
          <w:sz w:val="29"/>
          <w:szCs w:val="29"/>
        </w:rPr>
        <w:t>工作，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具体包括工作如下：  (1)开展畜禽规模养殖场搬迁工作。认真贯 </w:t>
      </w:r>
      <w:r>
        <w:rPr>
          <w:rFonts w:ascii="仿宋" w:hAnsi="仿宋" w:eastAsia="仿宋" w:cs="仿宋"/>
          <w:spacing w:val="7"/>
          <w:sz w:val="29"/>
          <w:szCs w:val="29"/>
        </w:rPr>
        <w:t>彻落实国务院《水污染防治行动计划》,科学划定禁养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区，完成禁 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养区内畜禽规模养殖场和养殖专业户的关闭搬迁工作。(2)大力 </w:t>
      </w:r>
      <w:r>
        <w:rPr>
          <w:rFonts w:ascii="仿宋" w:hAnsi="仿宋" w:eastAsia="仿宋" w:cs="仿宋"/>
          <w:spacing w:val="3"/>
          <w:sz w:val="29"/>
          <w:szCs w:val="29"/>
        </w:rPr>
        <w:t>推进畜禽规模养殖场粪污治理。积极对上争取粪污治理项</w:t>
      </w:r>
      <w:r>
        <w:rPr>
          <w:rFonts w:ascii="仿宋" w:hAnsi="仿宋" w:eastAsia="仿宋" w:cs="仿宋"/>
          <w:spacing w:val="2"/>
          <w:sz w:val="29"/>
          <w:szCs w:val="29"/>
        </w:rPr>
        <w:t>目资金，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推进畜禽养殖场粪污处理设施建设和资源化利用工作。  (3)扎实 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推进散养户畜禽粪污综合治理，庭院养殖得到规范。(4)推进种 </w:t>
      </w:r>
      <w:r>
        <w:rPr>
          <w:rFonts w:ascii="仿宋" w:hAnsi="仿宋" w:eastAsia="仿宋" w:cs="仿宋"/>
          <w:spacing w:val="2"/>
          <w:sz w:val="29"/>
          <w:szCs w:val="29"/>
        </w:rPr>
        <w:t>养结合，畜禽养殖废弃物资源化利用水平持续提升。强化宣传和技 术指导，引导养殖企业建设沼气池、有机肥预处理厂等畜禽粪便综 合处理设施，与种植企业和大户开展对接，全面提升畜禽养殖废弃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物资源化利用水平。</w:t>
      </w:r>
    </w:p>
    <w:p>
      <w:pPr>
        <w:spacing w:before="123" w:line="221" w:lineRule="auto"/>
        <w:ind w:left="70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(1)养殖污染治理主要模式及设施类型</w:t>
      </w:r>
    </w:p>
    <w:p>
      <w:pPr>
        <w:spacing w:before="133" w:line="499" w:lineRule="exact"/>
        <w:ind w:right="32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4"/>
          <w:position w:val="15"/>
          <w:sz w:val="29"/>
          <w:szCs w:val="29"/>
        </w:rPr>
        <w:t>畜禽养殖饲舍的主要清粪方式：</w:t>
      </w:r>
      <w:r>
        <w:rPr>
          <w:rFonts w:ascii="仿宋" w:hAnsi="仿宋" w:eastAsia="仿宋" w:cs="仿宋"/>
          <w:spacing w:val="88"/>
          <w:position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4"/>
          <w:position w:val="15"/>
          <w:sz w:val="29"/>
          <w:szCs w:val="29"/>
        </w:rPr>
        <w:t>一是湿法清粪，包含水冲清粪，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即采用高压水枪将粪便、尿连同冲洗水一起排出，污水中带入较多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25" w:type="default"/>
          <w:pgSz w:w="11910" w:h="16840"/>
          <w:pgMar w:top="400" w:right="1674" w:bottom="1649" w:left="1640" w:header="0" w:footer="1410" w:gutter="0"/>
        </w:sectPr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spacing w:before="95" w:line="306" w:lineRule="auto"/>
        <w:ind w:right="9"/>
        <w:jc w:val="both"/>
        <w:rPr>
          <w:rFonts w:ascii="仿宋" w:hAnsi="仿宋" w:eastAsia="仿宋" w:cs="仿宋"/>
          <w:sz w:val="29"/>
          <w:szCs w:val="29"/>
        </w:rPr>
      </w:pPr>
      <w:bookmarkStart w:id="3" w:name="bookmark14"/>
      <w:bookmarkEnd w:id="3"/>
      <w:bookmarkStart w:id="4" w:name="bookmark13"/>
      <w:bookmarkEnd w:id="4"/>
      <w:r>
        <w:rPr>
          <w:rFonts w:ascii="仿宋" w:hAnsi="仿宋" w:eastAsia="仿宋" w:cs="仿宋"/>
          <w:spacing w:val="2"/>
          <w:sz w:val="29"/>
          <w:szCs w:val="29"/>
        </w:rPr>
        <w:t>的猪粪，此种方式污水中有机物浓度偏高；及</w:t>
      </w:r>
      <w:r>
        <w:rPr>
          <w:rFonts w:ascii="仿宋" w:hAnsi="仿宋" w:eastAsia="仿宋" w:cs="仿宋"/>
          <w:spacing w:val="1"/>
          <w:sz w:val="29"/>
          <w:szCs w:val="29"/>
        </w:rPr>
        <w:t>水泡清粪，即在猪舍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内的排粪沟中注入一定量的水，粪尿、冲洗用水一并排放缝隙地板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下的粪沟中，此种方式污水中有机物浓度比水冲清粪低；二是干法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清粪，即采用人工或者机械收集粪便的方法，此种方式污水中有机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污染物浓度较低。</w:t>
      </w:r>
    </w:p>
    <w:p>
      <w:pPr>
        <w:spacing w:before="130" w:line="306" w:lineRule="auto"/>
        <w:ind w:right="6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目前，衡南县畜禽规模养殖场大部分采用干清粪方式清理粪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污，固体粪便于堆粪场堆放发酵，液体粪水进入污</w:t>
      </w:r>
      <w:r>
        <w:rPr>
          <w:rFonts w:ascii="仿宋" w:hAnsi="仿宋" w:eastAsia="仿宋" w:cs="仿宋"/>
          <w:spacing w:val="1"/>
          <w:sz w:val="29"/>
          <w:szCs w:val="29"/>
        </w:rPr>
        <w:t>水贮存池自然发</w:t>
      </w:r>
      <w:r>
        <w:rPr>
          <w:rFonts w:ascii="仿宋" w:hAnsi="仿宋" w:eastAsia="仿宋" w:cs="仿宋"/>
          <w:sz w:val="29"/>
          <w:szCs w:val="29"/>
        </w:rPr>
        <w:t xml:space="preserve"> 酵；极少数畜禽规模养殖场采用水泡粪的方式清理粪污，粪污进入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贮粪池收集处理。根据衡南县农业农村局提</w:t>
      </w:r>
      <w:r>
        <w:rPr>
          <w:rFonts w:ascii="仿宋" w:hAnsi="仿宋" w:eastAsia="仿宋" w:cs="仿宋"/>
          <w:spacing w:val="1"/>
          <w:sz w:val="29"/>
          <w:szCs w:val="29"/>
        </w:rPr>
        <w:t>供的资料统计，衡南县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>规模化养殖场中，327家生猪养殖场中有3</w:t>
      </w:r>
      <w:r>
        <w:rPr>
          <w:rFonts w:ascii="仿宋" w:hAnsi="仿宋" w:eastAsia="仿宋" w:cs="仿宋"/>
          <w:spacing w:val="15"/>
          <w:sz w:val="29"/>
          <w:szCs w:val="29"/>
        </w:rPr>
        <w:t>18家采用干清粪，9家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3"/>
          <w:sz w:val="29"/>
          <w:szCs w:val="29"/>
        </w:rPr>
        <w:t>采用水泡粪；23家肉牛养殖场22家采用干清粪，1家委外处理；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21家羊养殖场20家采用干清粪，1家委外处理；37家家禽养殖全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部采用干清粪。</w:t>
      </w:r>
    </w:p>
    <w:p>
      <w:pPr>
        <w:spacing w:before="118" w:line="488" w:lineRule="exact"/>
        <w:ind w:right="1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4"/>
          <w:sz w:val="29"/>
          <w:szCs w:val="29"/>
        </w:rPr>
        <w:t>畜禽养殖户及养殖散户采用人工干清粪和水冲粪</w:t>
      </w:r>
      <w:r>
        <w:rPr>
          <w:rFonts w:ascii="仿宋" w:hAnsi="仿宋" w:eastAsia="仿宋" w:cs="仿宋"/>
          <w:spacing w:val="11"/>
          <w:position w:val="14"/>
          <w:sz w:val="29"/>
          <w:szCs w:val="29"/>
        </w:rPr>
        <w:t>方式清理粪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污，粪污主要由污水贮存池和储粪池收集处理。</w:t>
      </w:r>
    </w:p>
    <w:p>
      <w:pPr>
        <w:spacing w:before="116" w:line="306" w:lineRule="auto"/>
        <w:ind w:right="7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目前，衡南县畜禽养殖污染治理的主要模式为粪污储存池和尿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液储存池储存肥水利用沼液还田模式。根据衡南县农业农村局提供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的资料统计，衡南县畜禽规模养殖场的污水利用方式有279家采用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肥水利用、64家采取沼液还田、4家采取委外处理、2家采取达标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>排放、1家采取其他利用方式；固体粪肥利用方式有397家生产农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家肥、11家生产商品有机肥。</w:t>
      </w:r>
    </w:p>
    <w:p>
      <w:pPr>
        <w:spacing w:before="118" w:line="480" w:lineRule="exact"/>
        <w:ind w:right="7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position w:val="13"/>
          <w:sz w:val="29"/>
          <w:szCs w:val="29"/>
        </w:rPr>
        <w:t>衡南县畜禽规模养殖场粪污清理处置方式基本满足现行环保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要求，少数畜禽养殖户及养殖散户粪污清理处置方式有待</w:t>
      </w:r>
      <w:r>
        <w:rPr>
          <w:rFonts w:ascii="仿宋" w:hAnsi="仿宋" w:eastAsia="仿宋" w:cs="仿宋"/>
          <w:spacing w:val="1"/>
          <w:sz w:val="29"/>
          <w:szCs w:val="29"/>
        </w:rPr>
        <w:t>加强。</w:t>
      </w:r>
    </w:p>
    <w:p>
      <w:pPr>
        <w:spacing w:before="143" w:line="221" w:lineRule="auto"/>
        <w:ind w:left="77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5"/>
          <w:sz w:val="29"/>
          <w:szCs w:val="29"/>
        </w:rPr>
        <w:t>(2)畜禽养殖废气处理情况</w:t>
      </w:r>
    </w:p>
    <w:p>
      <w:pPr>
        <w:spacing w:before="105" w:line="311" w:lineRule="auto"/>
        <w:ind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畜禽规模养殖场：目前，衡南县部分畜禽规模养殖场采取了臭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气处理措施，处理方式主要有生物滤床、喷洒除臭剂等方式，大多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数规模养殖场选在远离居民地区建设，养殖场周围大多种植树木，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起到降低臭气的目的，产生粪便日产日清，不在厂内堆积。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  <w:sectPr>
          <w:footerReference r:id="rId26" w:type="default"/>
          <w:pgSz w:w="11910" w:h="16840"/>
          <w:pgMar w:top="400" w:right="1740" w:bottom="1598" w:left="1700" w:header="0" w:footer="1360" w:gutter="0"/>
        </w:sectPr>
      </w:pPr>
    </w:p>
    <w:p>
      <w:pPr>
        <w:pStyle w:val="2"/>
        <w:spacing w:line="293" w:lineRule="auto"/>
      </w:pPr>
    </w:p>
    <w:p>
      <w:pPr>
        <w:pStyle w:val="2"/>
        <w:spacing w:line="294" w:lineRule="auto"/>
      </w:pPr>
    </w:p>
    <w:p>
      <w:pPr>
        <w:pStyle w:val="2"/>
        <w:spacing w:line="294" w:lineRule="auto"/>
      </w:pPr>
    </w:p>
    <w:p>
      <w:pPr>
        <w:pStyle w:val="2"/>
        <w:spacing w:line="294" w:lineRule="auto"/>
      </w:pPr>
    </w:p>
    <w:p>
      <w:pPr>
        <w:spacing w:before="94" w:line="299" w:lineRule="auto"/>
        <w:ind w:left="174" w:right="100" w:firstLine="600"/>
        <w:jc w:val="both"/>
        <w:rPr>
          <w:rFonts w:ascii="仿宋" w:hAnsi="仿宋" w:eastAsia="仿宋" w:cs="仿宋"/>
          <w:sz w:val="29"/>
          <w:szCs w:val="29"/>
        </w:rPr>
      </w:pPr>
      <w:bookmarkStart w:id="5" w:name="bookmark15"/>
      <w:bookmarkEnd w:id="5"/>
      <w:r>
        <w:rPr>
          <w:rFonts w:ascii="仿宋" w:hAnsi="仿宋" w:eastAsia="仿宋" w:cs="仿宋"/>
          <w:sz w:val="29"/>
          <w:szCs w:val="29"/>
        </w:rPr>
        <w:t>畜禽养殖户：衡南县畜禽养殖户主要位于居民区内，畜禽养殖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户对生态环境保护投入意愿不强，意识较差，部分养殖户设施简陋、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粪便清运不及时、粪便以露天堆放为主，无除臭措施，夏季臭气对</w:t>
      </w:r>
    </w:p>
    <w:p>
      <w:pPr>
        <w:spacing w:line="220" w:lineRule="auto"/>
        <w:ind w:left="1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周边居民带来一定影响。</w:t>
      </w:r>
    </w:p>
    <w:p>
      <w:pPr>
        <w:spacing w:before="165" w:line="472" w:lineRule="exact"/>
        <w:ind w:left="7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3"/>
          <w:sz w:val="29"/>
          <w:szCs w:val="29"/>
        </w:rPr>
        <w:t>如何协调解决畜禽养殖户污染和农民增收之间的矛盾，成为需</w:t>
      </w:r>
    </w:p>
    <w:p>
      <w:pPr>
        <w:spacing w:line="222" w:lineRule="auto"/>
        <w:ind w:left="1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关注的重点内容之一。</w:t>
      </w:r>
    </w:p>
    <w:p>
      <w:pPr>
        <w:spacing w:before="138" w:line="221" w:lineRule="auto"/>
        <w:ind w:left="92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5"/>
          <w:sz w:val="29"/>
          <w:szCs w:val="29"/>
        </w:rPr>
        <w:t>(3)禁养区划定及综合整治</w:t>
      </w:r>
    </w:p>
    <w:p>
      <w:pPr>
        <w:spacing w:before="135" w:line="299" w:lineRule="auto"/>
        <w:ind w:left="174" w:right="59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为优化畜禽养殖业布局和结构，突出重点区域、集中式饮用水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4"/>
          <w:sz w:val="29"/>
          <w:szCs w:val="29"/>
        </w:rPr>
        <w:t>水源地的环境保护，减少畜禽养殖业污染，保障人民</w:t>
      </w:r>
      <w:r>
        <w:rPr>
          <w:rFonts w:ascii="仿宋" w:hAnsi="仿宋" w:eastAsia="仿宋" w:cs="仿宋"/>
          <w:spacing w:val="-5"/>
          <w:sz w:val="29"/>
          <w:szCs w:val="29"/>
        </w:rPr>
        <w:t>群众身体健康，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促进畜禽养殖业持续健康发展，2020年衡南县人民政府组织制定 </w:t>
      </w:r>
      <w:r>
        <w:rPr>
          <w:rFonts w:ascii="仿宋" w:hAnsi="仿宋" w:eastAsia="仿宋" w:cs="仿宋"/>
          <w:spacing w:val="5"/>
          <w:sz w:val="29"/>
          <w:szCs w:val="29"/>
        </w:rPr>
        <w:t>了《衡南县畜禽养殖禁养区划定方案》,确定了衡南县畜禽</w:t>
      </w:r>
      <w:r>
        <w:rPr>
          <w:rFonts w:ascii="仿宋" w:hAnsi="仿宋" w:eastAsia="仿宋" w:cs="仿宋"/>
          <w:spacing w:val="4"/>
          <w:sz w:val="29"/>
          <w:szCs w:val="29"/>
        </w:rPr>
        <w:t>规模养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"/>
          <w:sz w:val="29"/>
          <w:szCs w:val="29"/>
        </w:rPr>
        <w:t>殖禁养区的范围，并全力推进了畜禽养殖环境专项整治工作，对禁</w:t>
      </w:r>
    </w:p>
    <w:p>
      <w:pPr>
        <w:spacing w:before="1" w:line="220" w:lineRule="auto"/>
        <w:ind w:left="1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养区内的养殖场进行拆除退养。</w:t>
      </w:r>
    </w:p>
    <w:p>
      <w:pPr>
        <w:spacing w:before="171" w:line="306" w:lineRule="auto"/>
        <w:ind w:left="174" w:right="155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衡南县全县共划定禁养区40处：其中饮用水源保护区禁养区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>16处(一级饮用水源保护区禁养区16处、二级饮</w:t>
      </w:r>
      <w:r>
        <w:rPr>
          <w:rFonts w:ascii="仿宋" w:hAnsi="仿宋" w:eastAsia="仿宋" w:cs="仿宋"/>
          <w:spacing w:val="15"/>
          <w:sz w:val="29"/>
          <w:szCs w:val="29"/>
        </w:rPr>
        <w:t>用水源保护区禁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6"/>
          <w:sz w:val="29"/>
          <w:szCs w:val="29"/>
        </w:rPr>
        <w:t>养区13处)、湘江沿岸500米范围禁养区1处、自然保护区禁养</w:t>
      </w:r>
    </w:p>
    <w:p>
      <w:pPr>
        <w:spacing w:before="1" w:line="220" w:lineRule="auto"/>
        <w:ind w:left="1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区1处、城镇居民区禁养区22处。</w:t>
      </w:r>
    </w:p>
    <w:p>
      <w:pPr>
        <w:spacing w:before="133" w:line="221" w:lineRule="auto"/>
        <w:ind w:left="7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衡南县畜禽养殖禁养区的划分详见表2-5。</w:t>
      </w:r>
    </w:p>
    <w:p>
      <w:pPr>
        <w:spacing w:before="178" w:line="221" w:lineRule="auto"/>
        <w:ind w:left="2488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b/>
          <w:bCs/>
          <w:spacing w:val="-11"/>
          <w:sz w:val="23"/>
          <w:szCs w:val="23"/>
        </w:rPr>
        <w:t>表2-5</w:t>
      </w:r>
      <w:r>
        <w:rPr>
          <w:rFonts w:ascii="仿宋" w:hAnsi="仿宋" w:eastAsia="仿宋" w:cs="仿宋"/>
          <w:spacing w:val="-11"/>
          <w:sz w:val="23"/>
          <w:szCs w:val="23"/>
        </w:rPr>
        <w:t xml:space="preserve">  </w:t>
      </w:r>
      <w:r>
        <w:rPr>
          <w:rFonts w:ascii="仿宋" w:hAnsi="仿宋" w:eastAsia="仿宋" w:cs="仿宋"/>
          <w:b/>
          <w:bCs/>
          <w:spacing w:val="-11"/>
          <w:sz w:val="23"/>
          <w:szCs w:val="23"/>
        </w:rPr>
        <w:t>衡南县畜禽养殖禁养区划分范围</w:t>
      </w:r>
    </w:p>
    <w:p>
      <w:pPr>
        <w:spacing w:line="28" w:lineRule="exact"/>
      </w:pPr>
    </w:p>
    <w:tbl>
      <w:tblPr>
        <w:tblStyle w:val="5"/>
        <w:tblW w:w="87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3"/>
        <w:gridCol w:w="78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903" w:type="dxa"/>
            <w:vAlign w:val="top"/>
          </w:tcPr>
          <w:p>
            <w:pPr>
              <w:pStyle w:val="6"/>
              <w:spacing w:before="153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类型</w:t>
            </w:r>
          </w:p>
        </w:tc>
        <w:tc>
          <w:tcPr>
            <w:tcW w:w="7896" w:type="dxa"/>
            <w:vAlign w:val="top"/>
          </w:tcPr>
          <w:p>
            <w:pPr>
              <w:pStyle w:val="6"/>
              <w:spacing w:before="153" w:line="219" w:lineRule="auto"/>
              <w:ind w:left="3411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禁养区范围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6" w:hRule="atLeast"/>
        </w:trPr>
        <w:tc>
          <w:tcPr>
            <w:tcW w:w="903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212" w:lineRule="auto"/>
              <w:ind w:left="12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饮用水</w:t>
            </w:r>
          </w:p>
          <w:p>
            <w:pPr>
              <w:pStyle w:val="6"/>
              <w:spacing w:line="220" w:lineRule="auto"/>
              <w:ind w:left="124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源保护</w:t>
            </w:r>
          </w:p>
          <w:p>
            <w:pPr>
              <w:pStyle w:val="6"/>
              <w:spacing w:before="35" w:line="224" w:lineRule="auto"/>
              <w:ind w:left="33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区</w:t>
            </w:r>
          </w:p>
        </w:tc>
        <w:tc>
          <w:tcPr>
            <w:tcW w:w="7896" w:type="dxa"/>
            <w:vAlign w:val="top"/>
          </w:tcPr>
          <w:p>
            <w:pPr>
              <w:pStyle w:val="6"/>
              <w:spacing w:before="16" w:line="216" w:lineRule="auto"/>
              <w:ind w:left="161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衡南县来水饮用水水源保护区(一级0.131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²,二级0.255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²);衡南县宝盖镇沙河</w:t>
            </w:r>
          </w:p>
          <w:p>
            <w:pPr>
              <w:pStyle w:val="6"/>
              <w:spacing w:before="34" w:line="216" w:lineRule="auto"/>
              <w:ind w:left="161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饮用水水源保护区(一级0.005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²,二级0.078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²);衡南县茶市镇耒水饮用水水源</w:t>
            </w:r>
          </w:p>
          <w:p>
            <w:pPr>
              <w:pStyle w:val="6"/>
              <w:spacing w:before="44" w:line="216" w:lineRule="auto"/>
              <w:ind w:left="211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保护区(一级0.011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6"/>
                <w:sz w:val="21"/>
                <w:szCs w:val="21"/>
              </w:rPr>
              <w:t>²,二级0.081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6"/>
                <w:sz w:val="21"/>
                <w:szCs w:val="21"/>
              </w:rPr>
              <w:t>²</w:t>
            </w:r>
            <w:r>
              <w:rPr>
                <w:spacing w:val="5"/>
                <w:sz w:val="21"/>
                <w:szCs w:val="21"/>
              </w:rPr>
              <w:t>);衡南县冠市镇马水河饮用水水源保护(一</w:t>
            </w:r>
          </w:p>
          <w:p>
            <w:pPr>
              <w:pStyle w:val="6"/>
              <w:spacing w:before="3" w:line="236" w:lineRule="auto"/>
              <w:ind w:left="131" w:hanging="80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级0.006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9"/>
                <w:sz w:val="21"/>
                <w:szCs w:val="21"/>
              </w:rPr>
              <w:t>²,二级0.052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9"/>
                <w:sz w:val="21"/>
                <w:szCs w:val="21"/>
              </w:rPr>
              <w:t>²);衡南县江口镇来水</w:t>
            </w:r>
            <w:r>
              <w:rPr>
                <w:spacing w:val="8"/>
                <w:sz w:val="21"/>
                <w:szCs w:val="21"/>
              </w:rPr>
              <w:t>饮用水水源保护区(一级0.005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²,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6"/>
                <w:sz w:val="21"/>
                <w:szCs w:val="21"/>
              </w:rPr>
              <w:t>二级0.12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6"/>
                <w:sz w:val="21"/>
                <w:szCs w:val="21"/>
              </w:rPr>
              <w:t>²);衡南县向阳桥街道来水饮用</w:t>
            </w:r>
            <w:r>
              <w:rPr>
                <w:spacing w:val="5"/>
                <w:sz w:val="21"/>
                <w:szCs w:val="21"/>
              </w:rPr>
              <w:t>水水源保护区(一级0.035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</w:t>
            </w:r>
          </w:p>
          <w:p>
            <w:pPr>
              <w:pStyle w:val="6"/>
              <w:spacing w:before="34" w:line="216" w:lineRule="auto"/>
              <w:ind w:left="141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0.238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²);衡南县向阳桥街道(廖田)未水饮用水水源保护区(一级0.006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</w:t>
            </w:r>
          </w:p>
          <w:p>
            <w:pPr>
              <w:pStyle w:val="6"/>
              <w:spacing w:before="4" w:line="216" w:lineRule="auto"/>
              <w:ind w:left="51"/>
              <w:rPr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级0.095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²);衡南县茅市镇栗江饮用水水源保护区(一级0.006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²,二级0.07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²);</w:t>
            </w:r>
          </w:p>
          <w:p>
            <w:pPr>
              <w:pStyle w:val="6"/>
              <w:spacing w:before="24" w:line="216" w:lineRule="auto"/>
              <w:ind w:left="161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衡南县泉溪镇来水饮用水水源保护区(一级0.007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²,二级0.087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²);衡南县硫市</w:t>
            </w:r>
          </w:p>
          <w:p>
            <w:pPr>
              <w:pStyle w:val="6"/>
              <w:spacing w:before="45" w:line="231" w:lineRule="auto"/>
              <w:ind w:left="101" w:right="104" w:firstLine="60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镇硫市水厂地下水饮用水水源保护区(一级0.007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3"/>
                <w:sz w:val="21"/>
                <w:szCs w:val="21"/>
              </w:rPr>
              <w:t>²);衡南县相市乡未水饮</w:t>
            </w:r>
            <w:r>
              <w:rPr>
                <w:spacing w:val="2"/>
                <w:sz w:val="21"/>
                <w:szCs w:val="21"/>
              </w:rPr>
              <w:t>用水水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5"/>
                <w:sz w:val="21"/>
                <w:szCs w:val="21"/>
              </w:rPr>
              <w:t>源保护区(一级0.01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²,二级0.086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²);衡南县柞市镇柞市水厂地下水饮用水水源</w:t>
            </w:r>
            <w:r>
              <w:rPr>
                <w:spacing w:val="18"/>
                <w:sz w:val="21"/>
                <w:szCs w:val="21"/>
              </w:rPr>
              <w:t xml:space="preserve"> </w:t>
            </w:r>
            <w:r>
              <w:rPr>
                <w:spacing w:val="3"/>
                <w:sz w:val="21"/>
                <w:szCs w:val="21"/>
              </w:rPr>
              <w:t>保护区(一级0.002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3"/>
                <w:sz w:val="21"/>
                <w:szCs w:val="21"/>
              </w:rPr>
              <w:t>²);衡南县三塘镇洲市水厂地下水饮用水水源保护区(一级</w:t>
            </w:r>
          </w:p>
          <w:p>
            <w:pPr>
              <w:pStyle w:val="6"/>
              <w:spacing w:before="1" w:line="216" w:lineRule="auto"/>
              <w:ind w:left="101"/>
              <w:rPr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0.002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²);衡南县洪山镇来水饮用水水源保护区(一级0.098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²,二级0.711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8"/>
                <w:sz w:val="21"/>
                <w:szCs w:val="21"/>
              </w:rPr>
              <w:t>²);</w:t>
            </w:r>
          </w:p>
          <w:p>
            <w:pPr>
              <w:pStyle w:val="6"/>
              <w:spacing w:before="32" w:line="223" w:lineRule="auto"/>
              <w:ind w:left="121" w:right="154" w:firstLine="40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衡南县三塘镇蒸水饮用水水源保护区(一级0.079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²,二级0.839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²);衡南县鸡笼</w:t>
            </w:r>
            <w:r>
              <w:rPr>
                <w:spacing w:val="13"/>
                <w:sz w:val="21"/>
                <w:szCs w:val="21"/>
              </w:rPr>
              <w:t xml:space="preserve"> </w:t>
            </w:r>
            <w:r>
              <w:rPr>
                <w:spacing w:val="8"/>
                <w:sz w:val="21"/>
                <w:szCs w:val="21"/>
              </w:rPr>
              <w:t>镇石堰村水库饮用水水源保护区(一级0.</w:t>
            </w:r>
            <w:r>
              <w:rPr>
                <w:spacing w:val="7"/>
                <w:sz w:val="21"/>
                <w:szCs w:val="21"/>
              </w:rPr>
              <w:t>091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7"/>
                <w:sz w:val="21"/>
                <w:szCs w:val="21"/>
              </w:rPr>
              <w:t>²,二级2.438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7"/>
                <w:sz w:val="21"/>
                <w:szCs w:val="21"/>
              </w:rPr>
              <w:t>²)</w:t>
            </w:r>
          </w:p>
        </w:tc>
      </w:tr>
    </w:tbl>
    <w:p>
      <w:pPr>
        <w:pStyle w:val="2"/>
        <w:spacing w:line="163" w:lineRule="exact"/>
        <w:rPr>
          <w:sz w:val="14"/>
        </w:rPr>
      </w:pPr>
    </w:p>
    <w:p>
      <w:pPr>
        <w:spacing w:line="163" w:lineRule="exact"/>
        <w:rPr>
          <w:sz w:val="14"/>
          <w:szCs w:val="14"/>
        </w:rPr>
        <w:sectPr>
          <w:footerReference r:id="rId27" w:type="default"/>
          <w:pgSz w:w="11910" w:h="16840"/>
          <w:pgMar w:top="400" w:right="1625" w:bottom="1662" w:left="1475" w:header="0" w:footer="1433" w:gutter="0"/>
        </w:sectPr>
      </w:pPr>
    </w:p>
    <w:p>
      <w:pPr>
        <w:spacing w:before="58"/>
      </w:pPr>
    </w:p>
    <w:p>
      <w:pPr>
        <w:spacing w:before="57"/>
      </w:pPr>
    </w:p>
    <w:p>
      <w:pPr>
        <w:spacing w:before="57"/>
      </w:pPr>
    </w:p>
    <w:p>
      <w:pPr>
        <w:spacing w:before="57"/>
      </w:pPr>
    </w:p>
    <w:tbl>
      <w:tblPr>
        <w:tblStyle w:val="5"/>
        <w:tblW w:w="8756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4"/>
        <w:gridCol w:w="785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904" w:type="dxa"/>
            <w:vAlign w:val="top"/>
          </w:tcPr>
          <w:p>
            <w:pPr>
              <w:pStyle w:val="6"/>
              <w:spacing w:before="153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类型</w:t>
            </w:r>
          </w:p>
        </w:tc>
        <w:tc>
          <w:tcPr>
            <w:tcW w:w="7852" w:type="dxa"/>
            <w:vAlign w:val="top"/>
          </w:tcPr>
          <w:p>
            <w:pPr>
              <w:pStyle w:val="6"/>
              <w:spacing w:before="153" w:line="219" w:lineRule="auto"/>
              <w:ind w:left="3390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禁养区范围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7" w:hRule="atLeast"/>
        </w:trPr>
        <w:tc>
          <w:tcPr>
            <w:tcW w:w="904" w:type="dxa"/>
            <w:vAlign w:val="top"/>
          </w:tcPr>
          <w:p>
            <w:pPr>
              <w:pStyle w:val="6"/>
              <w:spacing w:before="178" w:line="219" w:lineRule="auto"/>
              <w:ind w:left="12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湘江干</w:t>
            </w:r>
          </w:p>
          <w:p>
            <w:pPr>
              <w:pStyle w:val="6"/>
              <w:spacing w:before="12" w:line="220" w:lineRule="auto"/>
              <w:ind w:left="125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流沿岸</w:t>
            </w:r>
          </w:p>
          <w:p>
            <w:pPr>
              <w:pStyle w:val="6"/>
              <w:spacing w:before="29" w:line="220" w:lineRule="auto"/>
              <w:ind w:left="234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陆域</w:t>
            </w:r>
          </w:p>
          <w:p>
            <w:pPr>
              <w:pStyle w:val="6"/>
              <w:spacing w:before="9" w:line="219" w:lineRule="auto"/>
              <w:ind w:left="175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500米</w:t>
            </w:r>
          </w:p>
        </w:tc>
        <w:tc>
          <w:tcPr>
            <w:tcW w:w="7852" w:type="dxa"/>
            <w:vAlign w:val="top"/>
          </w:tcPr>
          <w:p>
            <w:pPr>
              <w:pStyle w:val="6"/>
              <w:spacing w:before="28" w:line="219" w:lineRule="auto"/>
              <w:ind w:left="11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衡南县境内湘江干流涉及近尾洲镇、栗江镇、松江镇</w:t>
            </w:r>
            <w:r>
              <w:rPr>
                <w:spacing w:val="-2"/>
                <w:sz w:val="21"/>
                <w:szCs w:val="21"/>
              </w:rPr>
              <w:t>、向阳桥街道。其中沿岸陆域500</w:t>
            </w:r>
          </w:p>
          <w:p>
            <w:pPr>
              <w:pStyle w:val="6"/>
              <w:spacing w:before="23" w:line="230" w:lineRule="auto"/>
              <w:ind w:left="31" w:right="22" w:firstLine="149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米范围面积为47.35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2"/>
                <w:sz w:val="21"/>
                <w:szCs w:val="21"/>
              </w:rPr>
              <w:t xml:space="preserve">²。其中有5处饮用水源保护区禁养区与湘江沿岸500米禁养  </w:t>
            </w:r>
            <w:r>
              <w:rPr>
                <w:sz w:val="21"/>
                <w:szCs w:val="21"/>
              </w:rPr>
              <w:t>区重叠，分别是位于云集镇的衡阳市衡南县湘江饮用水水源保护区、位于车江街道友</w:t>
            </w:r>
            <w:r>
              <w:rPr>
                <w:spacing w:val="9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谊村的衡南县云集街道湘江饮用水水源保护区、衡南县栗江镇湘江饮用水水源保护区</w:t>
            </w:r>
            <w:r>
              <w:rPr>
                <w:spacing w:val="17"/>
                <w:sz w:val="21"/>
                <w:szCs w:val="21"/>
              </w:rPr>
              <w:t xml:space="preserve"> </w:t>
            </w:r>
            <w:r>
              <w:rPr>
                <w:spacing w:val="2"/>
                <w:sz w:val="21"/>
                <w:szCs w:val="21"/>
              </w:rPr>
              <w:t>衡南县松江镇湘江饮用水水源保护区、衡南县近尾洲镇湘江饮用水水源保护区。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</w:trPr>
        <w:tc>
          <w:tcPr>
            <w:tcW w:w="904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0" w:lineRule="auto"/>
              <w:ind w:left="12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自然保</w:t>
            </w:r>
          </w:p>
          <w:p>
            <w:pPr>
              <w:pStyle w:val="6"/>
              <w:spacing w:before="19" w:line="220" w:lineRule="auto"/>
              <w:ind w:left="234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护区</w:t>
            </w:r>
          </w:p>
        </w:tc>
        <w:tc>
          <w:tcPr>
            <w:tcW w:w="7852" w:type="dxa"/>
            <w:vAlign w:val="top"/>
          </w:tcPr>
          <w:p>
            <w:pPr>
              <w:pStyle w:val="6"/>
              <w:spacing w:before="34" w:line="229" w:lineRule="auto"/>
              <w:ind w:left="11"/>
              <w:jc w:val="both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衡南江口鸟洲省级自然保护区(一级1.494Km²)。湖南衡南江口鸟洲省级自然保护区位于</w:t>
            </w:r>
            <w:r>
              <w:rPr>
                <w:spacing w:val="12"/>
                <w:sz w:val="21"/>
                <w:szCs w:val="21"/>
              </w:rPr>
              <w:t xml:space="preserve"> </w:t>
            </w:r>
            <w:r>
              <w:rPr>
                <w:spacing w:val="-9"/>
                <w:sz w:val="21"/>
                <w:szCs w:val="21"/>
              </w:rPr>
              <w:t>湖南衡南县江口镇境内，毗邻衡南县—来阳市边界处，是衡南县的</w:t>
            </w:r>
            <w:r>
              <w:rPr>
                <w:spacing w:val="-10"/>
                <w:sz w:val="21"/>
                <w:szCs w:val="21"/>
              </w:rPr>
              <w:t>东南边陲，西北至衡阳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市城区57千米，地理坐标为东经112°50'23"至112°52'11",北纬26°39°48"至26°41</w:t>
            </w:r>
          </w:p>
          <w:p>
            <w:pPr>
              <w:pStyle w:val="6"/>
              <w:spacing w:before="14" w:line="216" w:lineRule="auto"/>
              <w:ind w:left="120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13",由丘岗山地、来水河流、河洲构成，总面积2.354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²,陆域面积1.494</w:t>
            </w:r>
            <w:r>
              <w:rPr>
                <w:sz w:val="21"/>
                <w:szCs w:val="21"/>
              </w:rPr>
              <w:t>km</w:t>
            </w:r>
            <w:r>
              <w:rPr>
                <w:spacing w:val="5"/>
                <w:sz w:val="21"/>
                <w:szCs w:val="21"/>
              </w:rPr>
              <w:t>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2" w:hRule="atLeast"/>
        </w:trPr>
        <w:tc>
          <w:tcPr>
            <w:tcW w:w="904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19" w:lineRule="auto"/>
              <w:ind w:left="12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城镇建</w:t>
            </w:r>
          </w:p>
          <w:p>
            <w:pPr>
              <w:pStyle w:val="6"/>
              <w:spacing w:before="21" w:line="221" w:lineRule="auto"/>
              <w:ind w:left="234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成区</w:t>
            </w:r>
          </w:p>
        </w:tc>
        <w:tc>
          <w:tcPr>
            <w:tcW w:w="7852" w:type="dxa"/>
            <w:vAlign w:val="top"/>
          </w:tcPr>
          <w:p>
            <w:pPr>
              <w:pStyle w:val="6"/>
              <w:spacing w:before="25" w:line="235" w:lineRule="auto"/>
              <w:ind w:left="31" w:right="22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衡南县城镇建成区包括云集街道建成区、车江街道建成区、向</w:t>
            </w:r>
            <w:r>
              <w:rPr>
                <w:spacing w:val="-1"/>
                <w:sz w:val="21"/>
                <w:szCs w:val="21"/>
              </w:rPr>
              <w:t>阳桥街道建成区、松江</w:t>
            </w:r>
            <w:r>
              <w:rPr>
                <w:sz w:val="21"/>
                <w:szCs w:val="21"/>
              </w:rPr>
              <w:t xml:space="preserve"> 镇建成区、铁丝塘镇建成区、宝盖镇建成区、茶市镇建成区、</w:t>
            </w:r>
            <w:r>
              <w:rPr>
                <w:spacing w:val="-1"/>
                <w:sz w:val="21"/>
                <w:szCs w:val="21"/>
              </w:rPr>
              <w:t>洪山镇建成区、泉溪镇</w:t>
            </w:r>
            <w:r>
              <w:rPr>
                <w:sz w:val="21"/>
                <w:szCs w:val="21"/>
              </w:rPr>
              <w:t xml:space="preserve"> 建成区、咸塘镇建成区、花桥镇建成区、冠市镇建成区、江口镇建成区、栗江镇建成</w:t>
            </w:r>
            <w:r>
              <w:rPr>
                <w:spacing w:val="9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区、硫市镇建成区、近尾洲镇建成区、茅市镇建成区、柞市镇建成区、三塘镇建成区</w:t>
            </w:r>
            <w:r>
              <w:rPr>
                <w:spacing w:val="17"/>
                <w:sz w:val="21"/>
                <w:szCs w:val="21"/>
              </w:rPr>
              <w:t xml:space="preserve"> </w:t>
            </w:r>
            <w:r>
              <w:rPr>
                <w:spacing w:val="4"/>
                <w:sz w:val="21"/>
                <w:szCs w:val="21"/>
              </w:rPr>
              <w:t>谭子山镇建成区、泉湖镇建成区、鸡笼镇建成区。</w:t>
            </w:r>
          </w:p>
        </w:tc>
      </w:tr>
    </w:tbl>
    <w:p>
      <w:pPr>
        <w:spacing w:before="135" w:line="292" w:lineRule="auto"/>
        <w:ind w:left="165" w:right="139" w:firstLine="614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“十三五”期间，衡南县关停拆迁了湘江沿岸500米内120家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6"/>
          <w:sz w:val="29"/>
          <w:szCs w:val="29"/>
        </w:rPr>
        <w:t>养殖场(小区),并全面淘汰禁养区内的养殖场(小区)。近几年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衡南县持续抓好禁养区内搬迁场(户)的服务和日</w:t>
      </w:r>
      <w:r>
        <w:rPr>
          <w:rFonts w:ascii="仿宋" w:hAnsi="仿宋" w:eastAsia="仿宋" w:cs="仿宋"/>
          <w:spacing w:val="11"/>
          <w:sz w:val="29"/>
          <w:szCs w:val="29"/>
        </w:rPr>
        <w:t>常巡查工作，坚</w:t>
      </w:r>
    </w:p>
    <w:p>
      <w:pPr>
        <w:spacing w:line="220" w:lineRule="auto"/>
        <w:ind w:left="16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决防止养殖反弹，巩固退养工作成果。</w:t>
      </w:r>
    </w:p>
    <w:p>
      <w:pPr>
        <w:spacing w:before="118" w:line="448" w:lineRule="exact"/>
        <w:ind w:left="9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7"/>
          <w:position w:val="11"/>
          <w:sz w:val="29"/>
          <w:szCs w:val="29"/>
        </w:rPr>
        <w:t>(4)畜禽粪污产生量</w:t>
      </w:r>
    </w:p>
    <w:p>
      <w:pPr>
        <w:spacing w:line="221" w:lineRule="auto"/>
        <w:ind w:left="7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5"/>
          <w:sz w:val="29"/>
          <w:szCs w:val="29"/>
        </w:rPr>
        <w:t>1、</w:t>
      </w:r>
      <w:r>
        <w:rPr>
          <w:rFonts w:ascii="仿宋" w:hAnsi="仿宋" w:eastAsia="仿宋" w:cs="仿宋"/>
          <w:spacing w:val="-7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5"/>
          <w:sz w:val="29"/>
          <w:szCs w:val="29"/>
        </w:rPr>
        <w:t>计算方法</w:t>
      </w:r>
    </w:p>
    <w:p>
      <w:pPr>
        <w:spacing w:before="91" w:line="479" w:lineRule="exact"/>
        <w:ind w:left="7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position w:val="13"/>
          <w:sz w:val="29"/>
          <w:szCs w:val="29"/>
        </w:rPr>
        <w:t>结合第一次、第二次全国污染源普查数据统计方法及相关研究</w:t>
      </w:r>
    </w:p>
    <w:p>
      <w:pPr>
        <w:spacing w:before="1" w:line="220" w:lineRule="auto"/>
        <w:ind w:left="16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经验，采用系数法对畜禽粪污产生量进行计算。</w:t>
      </w:r>
    </w:p>
    <w:p>
      <w:pPr>
        <w:spacing w:before="91" w:line="298" w:lineRule="auto"/>
        <w:ind w:left="764" w:right="51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畜禽粪便产生量=粪便产生系数×出(存)栏量×饲养周期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4"/>
          <w:sz w:val="29"/>
          <w:szCs w:val="29"/>
        </w:rPr>
        <w:t>畜禽尿液产生量=尿液产生系数×出(存)栏量×饲养周期</w:t>
      </w:r>
    </w:p>
    <w:p>
      <w:pPr>
        <w:spacing w:line="223" w:lineRule="auto"/>
        <w:ind w:left="7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2、粪污产生系数</w:t>
      </w:r>
    </w:p>
    <w:p>
      <w:pPr>
        <w:spacing w:before="96" w:line="470" w:lineRule="exact"/>
        <w:ind w:left="7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position w:val="12"/>
          <w:sz w:val="29"/>
          <w:szCs w:val="29"/>
        </w:rPr>
        <w:t>根据《第一次全国污染源普查畜禽养殖业源产排污系数手册》表</w:t>
      </w:r>
    </w:p>
    <w:p>
      <w:pPr>
        <w:spacing w:before="1" w:line="220" w:lineRule="auto"/>
        <w:ind w:left="16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0"/>
          <w:sz w:val="29"/>
          <w:szCs w:val="29"/>
        </w:rPr>
        <w:t>2畜禽养殖产污系数，衡南县各种畜禽粪便、尿液产生系数详见下表。</w:t>
      </w:r>
    </w:p>
    <w:p>
      <w:pPr>
        <w:spacing w:before="129" w:line="221" w:lineRule="auto"/>
        <w:ind w:left="1488"/>
        <w:rPr>
          <w:rFonts w:ascii="仿宋" w:hAnsi="仿宋" w:eastAsia="仿宋" w:cs="仿宋"/>
          <w:sz w:val="26"/>
          <w:szCs w:val="26"/>
        </w:rPr>
      </w:pPr>
      <w:r>
        <w:rPr>
          <w:rFonts w:ascii="仿宋" w:hAnsi="仿宋" w:eastAsia="仿宋" w:cs="仿宋"/>
          <w:b/>
          <w:bCs/>
          <w:spacing w:val="4"/>
          <w:sz w:val="26"/>
          <w:szCs w:val="26"/>
        </w:rPr>
        <w:t>表2-6</w:t>
      </w:r>
      <w:r>
        <w:rPr>
          <w:rFonts w:ascii="仿宋" w:hAnsi="仿宋" w:eastAsia="仿宋" w:cs="仿宋"/>
          <w:spacing w:val="134"/>
          <w:sz w:val="26"/>
          <w:szCs w:val="26"/>
        </w:rPr>
        <w:t xml:space="preserve"> </w:t>
      </w:r>
      <w:r>
        <w:rPr>
          <w:rFonts w:ascii="仿宋" w:hAnsi="仿宋" w:eastAsia="仿宋" w:cs="仿宋"/>
          <w:b/>
          <w:bCs/>
          <w:spacing w:val="4"/>
          <w:sz w:val="26"/>
          <w:szCs w:val="26"/>
        </w:rPr>
        <w:t>单位畜禽粪便及尿液产生量参数表(部分)</w:t>
      </w:r>
    </w:p>
    <w:p>
      <w:pPr>
        <w:spacing w:line="117" w:lineRule="auto"/>
        <w:rPr>
          <w:rFonts w:ascii="Arial"/>
          <w:sz w:val="2"/>
        </w:rPr>
      </w:pPr>
    </w:p>
    <w:tbl>
      <w:tblPr>
        <w:tblStyle w:val="5"/>
        <w:tblW w:w="8350" w:type="dxa"/>
        <w:tblInd w:w="2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4"/>
        <w:gridCol w:w="1149"/>
        <w:gridCol w:w="2906"/>
        <w:gridCol w:w="31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24" w:type="dxa"/>
            <w:vAlign w:val="top"/>
          </w:tcPr>
          <w:p>
            <w:pPr>
              <w:pStyle w:val="6"/>
              <w:spacing w:before="100" w:line="219" w:lineRule="auto"/>
              <w:ind w:left="138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畜禽种类</w:t>
            </w:r>
          </w:p>
        </w:tc>
        <w:tc>
          <w:tcPr>
            <w:tcW w:w="1149" w:type="dxa"/>
            <w:vAlign w:val="top"/>
          </w:tcPr>
          <w:p>
            <w:pPr>
              <w:pStyle w:val="6"/>
              <w:spacing w:before="103" w:line="219" w:lineRule="auto"/>
              <w:ind w:left="14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饲养阶段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03" w:line="219" w:lineRule="auto"/>
              <w:ind w:left="132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粪便排放量</w:t>
            </w:r>
            <w:r>
              <w:rPr>
                <w:sz w:val="21"/>
                <w:szCs w:val="21"/>
              </w:rPr>
              <w:t>Ld</w:t>
            </w:r>
            <w:r>
              <w:rPr>
                <w:spacing w:val="3"/>
                <w:sz w:val="21"/>
                <w:szCs w:val="21"/>
              </w:rPr>
              <w:t>·头(只、羽))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96" w:line="214" w:lineRule="auto"/>
              <w:jc w:val="right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尿液产生量(kg/·d·头(只、羽))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124" w:type="dxa"/>
            <w:vMerge w:val="restart"/>
            <w:tcBorders>
              <w:bottom w:val="nil"/>
            </w:tcBorders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0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生猪</w:t>
            </w:r>
          </w:p>
        </w:tc>
        <w:tc>
          <w:tcPr>
            <w:tcW w:w="1149" w:type="dxa"/>
            <w:vAlign w:val="top"/>
          </w:tcPr>
          <w:p>
            <w:pPr>
              <w:pStyle w:val="6"/>
              <w:spacing w:before="80" w:line="219" w:lineRule="auto"/>
              <w:ind w:left="351"/>
              <w:rPr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保育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33" w:line="184" w:lineRule="auto"/>
              <w:ind w:left="123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0.61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33" w:line="184" w:lineRule="auto"/>
              <w:ind w:left="1366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1.88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1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pStyle w:val="6"/>
              <w:spacing w:before="81" w:line="219" w:lineRule="auto"/>
              <w:ind w:left="351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育肥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35" w:line="184" w:lineRule="auto"/>
              <w:ind w:left="123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1.88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35" w:line="184" w:lineRule="auto"/>
              <w:ind w:left="136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12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pStyle w:val="6"/>
              <w:spacing w:before="86" w:line="221" w:lineRule="auto"/>
              <w:ind w:left="35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妊娠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36" w:line="184" w:lineRule="auto"/>
              <w:ind w:left="123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1.68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37" w:line="183" w:lineRule="auto"/>
              <w:ind w:left="136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124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65" w:line="221" w:lineRule="auto"/>
              <w:ind w:left="345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奶牛</w:t>
            </w:r>
          </w:p>
        </w:tc>
        <w:tc>
          <w:tcPr>
            <w:tcW w:w="1149" w:type="dxa"/>
            <w:vAlign w:val="top"/>
          </w:tcPr>
          <w:p>
            <w:pPr>
              <w:pStyle w:val="6"/>
              <w:spacing w:before="74" w:line="219" w:lineRule="auto"/>
              <w:ind w:left="25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育成牛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27" w:line="184" w:lineRule="auto"/>
              <w:ind w:left="118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16.61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27" w:line="184" w:lineRule="auto"/>
              <w:ind w:left="131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12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pStyle w:val="6"/>
              <w:spacing w:before="85" w:line="219" w:lineRule="auto"/>
              <w:ind w:left="25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产奶牛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38" w:line="184" w:lineRule="auto"/>
              <w:ind w:left="118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33.01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38" w:line="184" w:lineRule="auto"/>
              <w:ind w:left="131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17.98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124" w:type="dxa"/>
            <w:vAlign w:val="top"/>
          </w:tcPr>
          <w:p>
            <w:pPr>
              <w:pStyle w:val="6"/>
              <w:spacing w:before="88" w:line="221" w:lineRule="auto"/>
              <w:ind w:left="345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肉牛</w:t>
            </w:r>
          </w:p>
        </w:tc>
        <w:tc>
          <w:tcPr>
            <w:tcW w:w="1149" w:type="dxa"/>
            <w:vAlign w:val="top"/>
          </w:tcPr>
          <w:p>
            <w:pPr>
              <w:pStyle w:val="6"/>
              <w:spacing w:before="86" w:line="219" w:lineRule="auto"/>
              <w:ind w:left="25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育肥牛</w:t>
            </w:r>
          </w:p>
        </w:tc>
        <w:tc>
          <w:tcPr>
            <w:tcW w:w="2906" w:type="dxa"/>
            <w:vAlign w:val="top"/>
          </w:tcPr>
          <w:p>
            <w:pPr>
              <w:pStyle w:val="6"/>
              <w:spacing w:before="140" w:line="184" w:lineRule="auto"/>
              <w:ind w:left="118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13.87</w:t>
            </w:r>
          </w:p>
        </w:tc>
        <w:tc>
          <w:tcPr>
            <w:tcW w:w="3171" w:type="dxa"/>
            <w:vAlign w:val="top"/>
          </w:tcPr>
          <w:p>
            <w:pPr>
              <w:pStyle w:val="6"/>
              <w:spacing w:before="140" w:line="184" w:lineRule="auto"/>
              <w:ind w:left="13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9.15</w:t>
            </w:r>
          </w:p>
        </w:tc>
      </w:tr>
    </w:tbl>
    <w:p>
      <w:pPr>
        <w:pStyle w:val="2"/>
        <w:spacing w:line="194" w:lineRule="exact"/>
        <w:rPr>
          <w:sz w:val="16"/>
        </w:rPr>
      </w:pPr>
    </w:p>
    <w:p>
      <w:pPr>
        <w:spacing w:line="194" w:lineRule="exact"/>
        <w:rPr>
          <w:sz w:val="16"/>
          <w:szCs w:val="16"/>
        </w:rPr>
        <w:sectPr>
          <w:footerReference r:id="rId28" w:type="default"/>
          <w:pgSz w:w="11910" w:h="16840"/>
          <w:pgMar w:top="400" w:right="1598" w:bottom="1611" w:left="1544" w:header="0" w:footer="1383" w:gutter="0"/>
        </w:sectPr>
      </w:pPr>
    </w:p>
    <w:p>
      <w:pPr>
        <w:spacing w:before="8"/>
      </w:pPr>
    </w:p>
    <w:p>
      <w:pPr>
        <w:spacing w:before="8"/>
      </w:pPr>
    </w:p>
    <w:p>
      <w:pPr>
        <w:spacing w:before="7"/>
      </w:pPr>
    </w:p>
    <w:p>
      <w:pPr>
        <w:spacing w:before="7"/>
      </w:pPr>
    </w:p>
    <w:p>
      <w:pPr>
        <w:spacing w:before="7"/>
      </w:pPr>
    </w:p>
    <w:tbl>
      <w:tblPr>
        <w:tblStyle w:val="5"/>
        <w:tblW w:w="8428" w:type="dxa"/>
        <w:tblInd w:w="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4"/>
        <w:gridCol w:w="1159"/>
        <w:gridCol w:w="2926"/>
        <w:gridCol w:w="32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34" w:type="dxa"/>
            <w:vAlign w:val="top"/>
          </w:tcPr>
          <w:p>
            <w:pPr>
              <w:pStyle w:val="6"/>
              <w:spacing w:before="100" w:line="219" w:lineRule="auto"/>
              <w:ind w:left="138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畜禽种类</w:t>
            </w:r>
          </w:p>
        </w:tc>
        <w:tc>
          <w:tcPr>
            <w:tcW w:w="1159" w:type="dxa"/>
            <w:vAlign w:val="top"/>
          </w:tcPr>
          <w:p>
            <w:pPr>
              <w:pStyle w:val="6"/>
              <w:spacing w:before="100" w:line="219" w:lineRule="auto"/>
              <w:ind w:left="154"/>
              <w:rPr>
                <w:sz w:val="21"/>
                <w:szCs w:val="21"/>
              </w:rPr>
            </w:pPr>
            <w:r>
              <w:rPr>
                <w:b/>
                <w:bCs/>
                <w:spacing w:val="-4"/>
                <w:sz w:val="21"/>
                <w:szCs w:val="21"/>
              </w:rPr>
              <w:t>饲养阶段</w:t>
            </w:r>
          </w:p>
        </w:tc>
        <w:tc>
          <w:tcPr>
            <w:tcW w:w="2926" w:type="dxa"/>
            <w:vAlign w:val="top"/>
          </w:tcPr>
          <w:p>
            <w:pPr>
              <w:pStyle w:val="6"/>
              <w:spacing w:before="100" w:line="219" w:lineRule="auto"/>
              <w:ind w:left="95"/>
              <w:rPr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粪便排放量L/d·头(只、羽))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93" w:line="214" w:lineRule="auto"/>
              <w:jc w:val="right"/>
              <w:rPr>
                <w:sz w:val="21"/>
                <w:szCs w:val="21"/>
              </w:rPr>
            </w:pPr>
            <w:r>
              <w:rPr>
                <w:b/>
                <w:bCs/>
                <w:spacing w:val="-1"/>
                <w:sz w:val="21"/>
                <w:szCs w:val="21"/>
              </w:rPr>
              <w:t>尿液产生量(kg/·d·头(只、羽))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134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31" w:line="220" w:lineRule="auto"/>
              <w:ind w:left="345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蛋鸡</w:t>
            </w:r>
          </w:p>
        </w:tc>
        <w:tc>
          <w:tcPr>
            <w:tcW w:w="1159" w:type="dxa"/>
            <w:vAlign w:val="top"/>
          </w:tcPr>
          <w:p>
            <w:pPr>
              <w:pStyle w:val="6"/>
              <w:spacing w:before="60" w:line="219" w:lineRule="auto"/>
              <w:ind w:left="151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育雏育成</w:t>
            </w:r>
          </w:p>
        </w:tc>
        <w:tc>
          <w:tcPr>
            <w:tcW w:w="2926" w:type="dxa"/>
            <w:vAlign w:val="top"/>
          </w:tcPr>
          <w:p>
            <w:pPr>
              <w:pStyle w:val="6"/>
              <w:spacing w:before="114" w:line="179" w:lineRule="auto"/>
              <w:ind w:left="124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0.12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171" w:line="54" w:lineRule="exact"/>
              <w:ind w:left="1506"/>
              <w:rPr>
                <w:sz w:val="8"/>
                <w:szCs w:val="8"/>
              </w:rPr>
            </w:pPr>
            <w:r>
              <w:rPr>
                <w:spacing w:val="-1"/>
                <w:position w:val="-1"/>
                <w:sz w:val="8"/>
                <w:szCs w:val="8"/>
              </w:rPr>
              <w:t>——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13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pStyle w:val="6"/>
              <w:spacing w:before="62" w:line="219" w:lineRule="auto"/>
              <w:ind w:left="25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产蛋鸡</w:t>
            </w:r>
          </w:p>
        </w:tc>
        <w:tc>
          <w:tcPr>
            <w:tcW w:w="2926" w:type="dxa"/>
            <w:vAlign w:val="top"/>
          </w:tcPr>
          <w:p>
            <w:pPr>
              <w:pStyle w:val="6"/>
              <w:spacing w:before="115" w:line="178" w:lineRule="auto"/>
              <w:ind w:left="124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0.12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166" w:line="48" w:lineRule="exact"/>
              <w:ind w:left="1516"/>
              <w:rPr>
                <w:sz w:val="7"/>
                <w:szCs w:val="7"/>
              </w:rPr>
            </w:pPr>
            <w:r>
              <w:rPr>
                <w:spacing w:val="-1"/>
                <w:position w:val="-1"/>
                <w:sz w:val="7"/>
                <w:szCs w:val="7"/>
              </w:rPr>
              <w:t>——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34" w:type="dxa"/>
            <w:vAlign w:val="top"/>
          </w:tcPr>
          <w:p>
            <w:pPr>
              <w:pStyle w:val="6"/>
              <w:spacing w:before="65" w:line="221" w:lineRule="auto"/>
              <w:ind w:left="345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肉鸡</w:t>
            </w:r>
          </w:p>
        </w:tc>
        <w:tc>
          <w:tcPr>
            <w:tcW w:w="1159" w:type="dxa"/>
            <w:vAlign w:val="top"/>
          </w:tcPr>
          <w:p>
            <w:pPr>
              <w:pStyle w:val="6"/>
              <w:spacing w:before="65" w:line="220" w:lineRule="auto"/>
              <w:ind w:left="151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商品肉鸡</w:t>
            </w:r>
          </w:p>
        </w:tc>
        <w:tc>
          <w:tcPr>
            <w:tcW w:w="2926" w:type="dxa"/>
            <w:vAlign w:val="top"/>
          </w:tcPr>
          <w:p>
            <w:pPr>
              <w:pStyle w:val="6"/>
              <w:spacing w:before="118" w:line="176" w:lineRule="auto"/>
              <w:ind w:left="124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0.06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175" w:line="54" w:lineRule="exact"/>
              <w:ind w:left="1506"/>
              <w:rPr>
                <w:sz w:val="8"/>
                <w:szCs w:val="8"/>
              </w:rPr>
            </w:pPr>
            <w:r>
              <w:rPr>
                <w:spacing w:val="-1"/>
                <w:position w:val="-1"/>
                <w:sz w:val="8"/>
                <w:szCs w:val="8"/>
              </w:rPr>
              <w:t>——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34" w:type="dxa"/>
            <w:vAlign w:val="top"/>
          </w:tcPr>
          <w:p>
            <w:pPr>
              <w:pStyle w:val="6"/>
              <w:spacing w:before="63" w:line="217" w:lineRule="auto"/>
              <w:ind w:left="24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山羊①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6" w:type="dxa"/>
            <w:vAlign w:val="top"/>
          </w:tcPr>
          <w:p>
            <w:pPr>
              <w:pStyle w:val="6"/>
              <w:spacing w:before="119" w:line="175" w:lineRule="auto"/>
              <w:ind w:left="129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0.7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118" w:line="176" w:lineRule="auto"/>
              <w:ind w:left="137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134" w:type="dxa"/>
            <w:vAlign w:val="top"/>
          </w:tcPr>
          <w:p>
            <w:pPr>
              <w:pStyle w:val="6"/>
              <w:spacing w:before="64" w:line="217" w:lineRule="auto"/>
              <w:ind w:left="2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绵羊①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6" w:type="dxa"/>
            <w:vAlign w:val="top"/>
          </w:tcPr>
          <w:p>
            <w:pPr>
              <w:pStyle w:val="6"/>
              <w:spacing w:before="120" w:line="178" w:lineRule="auto"/>
              <w:ind w:left="124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0.67</w:t>
            </w:r>
          </w:p>
        </w:tc>
        <w:tc>
          <w:tcPr>
            <w:tcW w:w="3209" w:type="dxa"/>
            <w:vAlign w:val="top"/>
          </w:tcPr>
          <w:p>
            <w:pPr>
              <w:pStyle w:val="6"/>
              <w:spacing w:before="119" w:line="179" w:lineRule="auto"/>
              <w:ind w:left="137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0.41</w:t>
            </w:r>
          </w:p>
        </w:tc>
      </w:tr>
    </w:tbl>
    <w:p>
      <w:pPr>
        <w:spacing w:before="122" w:line="408" w:lineRule="exact"/>
        <w:jc w:val="right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3"/>
          <w:position w:val="12"/>
          <w:sz w:val="24"/>
          <w:szCs w:val="24"/>
        </w:rPr>
        <w:t>备注：①山羊、绵羊产污系数来自ASABE ISO 14269-1-1997(R2006)&amp;美国农业</w:t>
      </w:r>
    </w:p>
    <w:p>
      <w:pPr>
        <w:spacing w:before="1" w:line="220" w:lineRule="auto"/>
        <w:ind w:left="5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0"/>
          <w:sz w:val="24"/>
          <w:szCs w:val="24"/>
        </w:rPr>
        <w:t>与生物工程师协会标准。</w:t>
      </w:r>
    </w:p>
    <w:p>
      <w:pPr>
        <w:spacing w:before="134" w:line="222" w:lineRule="auto"/>
        <w:ind w:left="63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3、计算结果</w:t>
      </w:r>
    </w:p>
    <w:p>
      <w:pPr>
        <w:spacing w:before="118" w:line="486" w:lineRule="exact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position w:val="14"/>
          <w:sz w:val="29"/>
          <w:szCs w:val="29"/>
        </w:rPr>
        <w:t>根据2020 年全县畜禽实际出栏量和存栏量，计算出全县畜禽</w:t>
      </w:r>
    </w:p>
    <w:p>
      <w:pPr>
        <w:spacing w:line="223" w:lineRule="auto"/>
        <w:ind w:left="5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粪便和尿液产生量分别为48702.15 吨、47846.41 吨。</w:t>
      </w:r>
    </w:p>
    <w:p>
      <w:pPr>
        <w:spacing w:before="95" w:line="219" w:lineRule="auto"/>
        <w:ind w:left="279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b/>
          <w:bCs/>
          <w:spacing w:val="-3"/>
          <w:sz w:val="23"/>
          <w:szCs w:val="23"/>
        </w:rPr>
        <w:t>表2-7各乡镇畜禽粪污产生量</w:t>
      </w:r>
    </w:p>
    <w:p>
      <w:pPr>
        <w:spacing w:line="70" w:lineRule="auto"/>
        <w:rPr>
          <w:rFonts w:ascii="Arial"/>
          <w:sz w:val="2"/>
        </w:rPr>
      </w:pPr>
    </w:p>
    <w:tbl>
      <w:tblPr>
        <w:tblStyle w:val="5"/>
        <w:tblW w:w="8430" w:type="dxa"/>
        <w:tblInd w:w="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21"/>
        <w:gridCol w:w="2827"/>
        <w:gridCol w:w="268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1" w:line="220" w:lineRule="auto"/>
              <w:ind w:left="1247"/>
              <w:rPr>
                <w:sz w:val="21"/>
                <w:szCs w:val="21"/>
              </w:rPr>
            </w:pPr>
            <w:r>
              <w:rPr>
                <w:b/>
                <w:bCs/>
                <w:spacing w:val="-1"/>
                <w:sz w:val="21"/>
                <w:szCs w:val="21"/>
              </w:rPr>
              <w:t>区域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60" w:line="219" w:lineRule="auto"/>
              <w:ind w:left="617"/>
              <w:rPr>
                <w:sz w:val="21"/>
                <w:szCs w:val="21"/>
              </w:rPr>
            </w:pPr>
            <w:r>
              <w:rPr>
                <w:b/>
                <w:bCs/>
                <w:spacing w:val="2"/>
                <w:sz w:val="21"/>
                <w:szCs w:val="21"/>
              </w:rPr>
              <w:t>粪便产生量(t/a)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60" w:line="219" w:lineRule="auto"/>
              <w:ind w:left="549"/>
              <w:rPr>
                <w:sz w:val="21"/>
                <w:szCs w:val="21"/>
              </w:rPr>
            </w:pPr>
            <w:r>
              <w:rPr>
                <w:b/>
                <w:bCs/>
                <w:spacing w:val="1"/>
                <w:sz w:val="21"/>
                <w:szCs w:val="21"/>
              </w:rPr>
              <w:t>污水产生量(t/a)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59" w:line="219" w:lineRule="auto"/>
              <w:ind w:left="103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4" w:line="172" w:lineRule="auto"/>
              <w:ind w:left="98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42443.97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3" w:line="173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63734.15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9" w:line="219" w:lineRule="auto"/>
              <w:ind w:left="10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4" w:line="180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58289.06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4" w:line="180" w:lineRule="auto"/>
              <w:ind w:left="91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87096.33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0" w:line="219" w:lineRule="auto"/>
              <w:ind w:left="92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4" w:line="172" w:lineRule="auto"/>
              <w:ind w:left="9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130742.74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4" w:line="172" w:lineRule="auto"/>
              <w:ind w:left="85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179744.37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0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4" w:line="180" w:lineRule="auto"/>
              <w:ind w:left="9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182072.17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4" w:line="180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76714.20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1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5" w:line="179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2871.65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5" w:line="179" w:lineRule="auto"/>
              <w:ind w:left="9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3011.61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2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6" w:line="178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7222.93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5" w:line="179" w:lineRule="auto"/>
              <w:ind w:left="91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10680.23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3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6" w:line="179" w:lineRule="auto"/>
              <w:ind w:left="9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193336.04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7" w:line="178" w:lineRule="auto"/>
              <w:ind w:left="85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260584.40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3" w:line="219" w:lineRule="auto"/>
              <w:ind w:left="10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7" w:line="177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8545.65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6" w:line="178" w:lineRule="auto"/>
              <w:ind w:left="9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5991.55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4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8" w:line="177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9997.29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7" w:line="178" w:lineRule="auto"/>
              <w:ind w:left="91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11268.09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4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7" w:line="178" w:lineRule="auto"/>
              <w:ind w:left="9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165309.58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7" w:line="178" w:lineRule="auto"/>
              <w:ind w:left="91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45321.85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4" w:line="219" w:lineRule="auto"/>
              <w:ind w:left="10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7" w:line="178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71018.52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7" w:line="178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30121.12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4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17" w:line="177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31288.45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18" w:line="176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32348.75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5" w:line="215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0" w:line="167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5534.53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0" w:line="167" w:lineRule="auto"/>
              <w:ind w:left="9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3706.99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75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8" w:line="176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34873.19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9" w:line="175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38547.23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6" w:line="214" w:lineRule="auto"/>
              <w:ind w:left="11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0" w:line="167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21228.47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1" w:line="166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24555.34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76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31" w:line="174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27474.05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96" w:line="204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26560.6?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7" w:line="219" w:lineRule="auto"/>
              <w:ind w:left="10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2" w:line="174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35286.00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2" w:line="174" w:lineRule="auto"/>
              <w:ind w:left="9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8760.67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7" w:line="213" w:lineRule="auto"/>
              <w:ind w:left="11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1" w:line="166" w:lineRule="auto"/>
              <w:ind w:left="10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3333.19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1" w:line="166" w:lineRule="auto"/>
              <w:ind w:left="96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5442.70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77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31" w:line="174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31262.86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31" w:line="174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25717.87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8" w:line="212" w:lineRule="auto"/>
              <w:ind w:left="11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2" w:line="165" w:lineRule="auto"/>
              <w:ind w:left="98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85092.28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2" w:line="165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38296.31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8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3" w:line="173" w:lineRule="auto"/>
              <w:ind w:left="9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24907.62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3" w:line="173" w:lineRule="auto"/>
              <w:ind w:left="91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23047.48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68" w:line="219" w:lineRule="auto"/>
              <w:ind w:left="113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22" w:line="174" w:lineRule="auto"/>
              <w:ind w:left="98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10651.69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22" w:line="174" w:lineRule="auto"/>
              <w:ind w:left="91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17924.10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2921" w:type="dxa"/>
            <w:vAlign w:val="top"/>
          </w:tcPr>
          <w:p>
            <w:pPr>
              <w:pStyle w:val="6"/>
              <w:spacing w:before="79" w:line="221" w:lineRule="auto"/>
              <w:ind w:left="124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2827" w:type="dxa"/>
            <w:vAlign w:val="top"/>
          </w:tcPr>
          <w:p>
            <w:pPr>
              <w:pStyle w:val="6"/>
              <w:spacing w:before="131" w:line="178" w:lineRule="auto"/>
              <w:ind w:left="98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48702.15</w:t>
            </w:r>
          </w:p>
        </w:tc>
        <w:tc>
          <w:tcPr>
            <w:tcW w:w="2682" w:type="dxa"/>
            <w:vAlign w:val="top"/>
          </w:tcPr>
          <w:p>
            <w:pPr>
              <w:pStyle w:val="6"/>
              <w:spacing w:before="131" w:line="178" w:lineRule="auto"/>
              <w:ind w:left="91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47846.41</w:t>
            </w:r>
          </w:p>
        </w:tc>
      </w:tr>
    </w:tbl>
    <w:p>
      <w:pPr>
        <w:spacing w:before="54" w:line="220" w:lineRule="auto"/>
        <w:ind w:right="567" w:firstLine="479"/>
        <w:rPr>
          <w:rFonts w:ascii="仿宋" w:hAnsi="仿宋" w:eastAsia="仿宋" w:cs="仿宋"/>
          <w:sz w:val="24"/>
          <w:szCs w:val="24"/>
        </w:rPr>
      </w:pPr>
      <w:r>
        <w:rPr>
          <w:rFonts w:ascii="宋体" w:hAnsi="宋体" w:eastAsia="宋体" w:cs="宋体"/>
          <w:sz w:val="23"/>
          <w:szCs w:val="23"/>
        </w:rPr>
        <w:t>备注：规模养殖场(户)中牛和蛋禽养殖周期达到1年，因此，计算过程中牛</w:t>
      </w:r>
      <w:r>
        <w:rPr>
          <w:rFonts w:ascii="宋体" w:hAnsi="宋体" w:eastAsia="宋体" w:cs="宋体"/>
          <w:spacing w:val="7"/>
          <w:sz w:val="23"/>
          <w:szCs w:val="23"/>
        </w:rPr>
        <w:t xml:space="preserve"> </w:t>
      </w:r>
      <w:r>
        <w:rPr>
          <w:rFonts w:ascii="仿宋" w:hAnsi="仿宋" w:eastAsia="仿宋" w:cs="仿宋"/>
          <w:spacing w:val="-4"/>
          <w:sz w:val="24"/>
          <w:szCs w:val="24"/>
        </w:rPr>
        <w:t>和蛋禽的数量以存栏量计，其他畜禽的数量以年出栏</w:t>
      </w:r>
      <w:r>
        <w:rPr>
          <w:rFonts w:ascii="仿宋" w:hAnsi="仿宋" w:eastAsia="仿宋" w:cs="仿宋"/>
          <w:spacing w:val="-5"/>
          <w:sz w:val="24"/>
          <w:szCs w:val="24"/>
        </w:rPr>
        <w:t>量计。</w:t>
      </w:r>
    </w:p>
    <w:p>
      <w:pPr>
        <w:spacing w:line="220" w:lineRule="auto"/>
        <w:rPr>
          <w:rFonts w:ascii="仿宋" w:hAnsi="仿宋" w:eastAsia="仿宋" w:cs="仿宋"/>
          <w:sz w:val="24"/>
          <w:szCs w:val="24"/>
        </w:rPr>
        <w:sectPr>
          <w:footerReference r:id="rId29" w:type="default"/>
          <w:pgSz w:w="11910" w:h="16840"/>
          <w:pgMar w:top="400" w:right="1708" w:bottom="1578" w:left="1670" w:header="0" w:footer="1340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spacing w:line="4160" w:lineRule="exact"/>
        <w:ind w:firstLine="119"/>
      </w:pPr>
      <w:r>
        <w:rPr>
          <w:position w:val="-83"/>
        </w:rPr>
        <w:drawing>
          <wp:inline distT="0" distB="0" distL="0" distR="0">
            <wp:extent cx="5302250" cy="2641600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>
                      <a:off x="0" y="0"/>
                      <a:ext cx="5302314" cy="2641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338" w:lineRule="auto"/>
      </w:pPr>
    </w:p>
    <w:p>
      <w:pPr>
        <w:pStyle w:val="2"/>
        <w:spacing w:line="339" w:lineRule="auto"/>
      </w:pPr>
    </w:p>
    <w:p>
      <w:pPr>
        <w:spacing w:before="91" w:line="221" w:lineRule="auto"/>
        <w:ind w:left="166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-19"/>
          <w:sz w:val="28"/>
          <w:szCs w:val="28"/>
        </w:rPr>
        <w:t>图2-7</w:t>
      </w:r>
      <w:r>
        <w:rPr>
          <w:rFonts w:ascii="仿宋" w:hAnsi="仿宋" w:eastAsia="仿宋" w:cs="仿宋"/>
          <w:spacing w:val="-19"/>
          <w:sz w:val="28"/>
          <w:szCs w:val="28"/>
        </w:rPr>
        <w:t xml:space="preserve">  </w:t>
      </w:r>
      <w:r>
        <w:rPr>
          <w:rFonts w:ascii="仿宋" w:hAnsi="仿宋" w:eastAsia="仿宋" w:cs="仿宋"/>
          <w:b/>
          <w:bCs/>
          <w:spacing w:val="-19"/>
          <w:sz w:val="28"/>
          <w:szCs w:val="28"/>
        </w:rPr>
        <w:t>衡南县各乡镇畜禽养粪污产生</w:t>
      </w:r>
      <w:r>
        <w:rPr>
          <w:rFonts w:ascii="仿宋" w:hAnsi="仿宋" w:eastAsia="仿宋" w:cs="仿宋"/>
          <w:b/>
          <w:bCs/>
          <w:spacing w:val="-20"/>
          <w:sz w:val="28"/>
          <w:szCs w:val="28"/>
        </w:rPr>
        <w:t>量统计图</w:t>
      </w:r>
    </w:p>
    <w:p>
      <w:pPr>
        <w:spacing w:before="310" w:line="481" w:lineRule="exact"/>
        <w:ind w:left="779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21"/>
          <w:position w:val="9"/>
          <w:sz w:val="34"/>
          <w:szCs w:val="34"/>
        </w:rPr>
        <w:t>(4)污染物产污量计算</w:t>
      </w:r>
    </w:p>
    <w:p>
      <w:pPr>
        <w:spacing w:before="1" w:line="221" w:lineRule="auto"/>
        <w:ind w:left="61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42"/>
          <w:sz w:val="34"/>
          <w:szCs w:val="34"/>
        </w:rPr>
        <w:t>1、计算方法</w:t>
      </w:r>
    </w:p>
    <w:p>
      <w:pPr>
        <w:spacing w:before="99" w:line="259" w:lineRule="auto"/>
        <w:ind w:firstLine="610"/>
        <w:jc w:val="both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47"/>
          <w:sz w:val="34"/>
          <w:szCs w:val="34"/>
        </w:rPr>
        <w:t>针对畜禽养殖过程中污染物产生和排放量进行计算，所采用的</w:t>
      </w:r>
      <w:r>
        <w:rPr>
          <w:rFonts w:ascii="仿宋" w:hAnsi="仿宋" w:eastAsia="仿宋" w:cs="仿宋"/>
          <w:spacing w:val="6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42"/>
          <w:sz w:val="34"/>
          <w:szCs w:val="34"/>
        </w:rPr>
        <w:t>产排污系数来源于《排放源统计调查产排污核算方法和系数</w:t>
      </w:r>
      <w:r>
        <w:rPr>
          <w:rFonts w:ascii="仿宋" w:hAnsi="仿宋" w:eastAsia="仿宋" w:cs="仿宋"/>
          <w:spacing w:val="-43"/>
          <w:sz w:val="34"/>
          <w:szCs w:val="34"/>
        </w:rPr>
        <w:t>手册》</w:t>
      </w:r>
      <w:r>
        <w:rPr>
          <w:rFonts w:ascii="仿宋" w:hAnsi="仿宋" w:eastAsia="仿宋" w:cs="仿宋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36"/>
          <w:sz w:val="34"/>
          <w:szCs w:val="34"/>
        </w:rPr>
        <w:t>中农业源产排污核算方法和系数手册(以下简称《手册》)。污染</w:t>
      </w:r>
      <w:r>
        <w:rPr>
          <w:rFonts w:ascii="仿宋" w:hAnsi="仿宋" w:eastAsia="仿宋" w:cs="仿宋"/>
          <w:spacing w:val="13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46"/>
          <w:sz w:val="34"/>
          <w:szCs w:val="34"/>
        </w:rPr>
        <w:t>物产生量计算公式如下：</w:t>
      </w:r>
    </w:p>
    <w:p>
      <w:pPr>
        <w:spacing w:before="204" w:line="690" w:lineRule="exact"/>
        <w:ind w:firstLine="3109"/>
      </w:pPr>
      <w:r>
        <w:rPr>
          <w:position w:val="-13"/>
        </w:rPr>
        <w:drawing>
          <wp:inline distT="0" distB="0" distL="0" distR="0">
            <wp:extent cx="1562100" cy="43815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1562106" cy="438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55" w:lineRule="auto"/>
      </w:pPr>
    </w:p>
    <w:p>
      <w:pPr>
        <w:pStyle w:val="2"/>
        <w:spacing w:before="111" w:line="258" w:lineRule="auto"/>
        <w:ind w:left="610" w:right="168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44"/>
          <w:sz w:val="34"/>
          <w:szCs w:val="34"/>
        </w:rPr>
        <w:t>式中：</w:t>
      </w:r>
      <w:r>
        <w:rPr>
          <w:rFonts w:ascii="Times New Roman" w:hAnsi="Times New Roman" w:eastAsia="Times New Roman" w:cs="Times New Roman"/>
          <w:spacing w:val="-44"/>
          <w:sz w:val="34"/>
          <w:szCs w:val="34"/>
        </w:rPr>
        <w:t>Wi——</w:t>
      </w:r>
      <w:r>
        <w:rPr>
          <w:rFonts w:ascii="仿宋" w:hAnsi="仿宋" w:eastAsia="仿宋" w:cs="仿宋"/>
          <w:spacing w:val="-44"/>
          <w:sz w:val="34"/>
          <w:szCs w:val="34"/>
        </w:rPr>
        <w:t xml:space="preserve">第 </w:t>
      </w:r>
      <w:r>
        <w:rPr>
          <w:rFonts w:ascii="Times New Roman" w:hAnsi="Times New Roman" w:eastAsia="Times New Roman" w:cs="Times New Roman"/>
          <w:spacing w:val="-44"/>
          <w:sz w:val="34"/>
          <w:szCs w:val="34"/>
        </w:rPr>
        <w:t>i</w:t>
      </w:r>
      <w:r>
        <w:rPr>
          <w:rFonts w:ascii="Times New Roman" w:hAnsi="Times New Roman" w:eastAsia="Times New Roman" w:cs="Times New Roman"/>
          <w:spacing w:val="15"/>
          <w:sz w:val="34"/>
          <w:szCs w:val="34"/>
        </w:rPr>
        <w:t xml:space="preserve">  </w:t>
      </w:r>
      <w:r>
        <w:rPr>
          <w:rFonts w:ascii="仿宋" w:hAnsi="仿宋" w:eastAsia="仿宋" w:cs="仿宋"/>
          <w:spacing w:val="-44"/>
          <w:sz w:val="34"/>
          <w:szCs w:val="34"/>
        </w:rPr>
        <w:t>种污染物的产生量，吨/年；</w:t>
      </w:r>
      <w:r>
        <w:rPr>
          <w:rFonts w:ascii="仿宋" w:hAnsi="仿宋" w:eastAsia="仿宋" w:cs="仿宋"/>
          <w:sz w:val="34"/>
          <w:szCs w:val="34"/>
        </w:rPr>
        <w:t xml:space="preserve">  </w:t>
      </w:r>
      <w:r>
        <w:rPr>
          <w:rFonts w:ascii="宋体" w:hAnsi="宋体" w:eastAsia="宋体" w:cs="宋体"/>
          <w:spacing w:val="-33"/>
          <w:sz w:val="34"/>
          <w:szCs w:val="34"/>
        </w:rPr>
        <w:t>ni——</w:t>
      </w:r>
      <w:r>
        <w:rPr>
          <w:rFonts w:ascii="仿宋" w:hAnsi="仿宋" w:eastAsia="仿宋" w:cs="仿宋"/>
          <w:spacing w:val="-33"/>
          <w:sz w:val="34"/>
          <w:szCs w:val="34"/>
        </w:rPr>
        <w:t xml:space="preserve">第 </w:t>
      </w:r>
      <w:r>
        <w:rPr>
          <w:rFonts w:ascii="宋体" w:hAnsi="宋体" w:eastAsia="宋体" w:cs="宋体"/>
          <w:spacing w:val="-33"/>
          <w:sz w:val="34"/>
          <w:szCs w:val="34"/>
        </w:rPr>
        <w:t xml:space="preserve">i </w:t>
      </w:r>
      <w:r>
        <w:rPr>
          <w:rFonts w:ascii="仿宋" w:hAnsi="仿宋" w:eastAsia="仿宋" w:cs="仿宋"/>
          <w:spacing w:val="-33"/>
          <w:sz w:val="34"/>
          <w:szCs w:val="34"/>
        </w:rPr>
        <w:t>种污染物的产污系数，千克</w:t>
      </w:r>
      <w:r>
        <w:rPr>
          <w:rFonts w:ascii="仿宋" w:hAnsi="仿宋" w:eastAsia="仿宋" w:cs="仿宋"/>
          <w:spacing w:val="-34"/>
          <w:sz w:val="34"/>
          <w:szCs w:val="34"/>
        </w:rPr>
        <w:t>/头；</w:t>
      </w:r>
      <w:r>
        <w:rPr>
          <w:rFonts w:ascii="仿宋" w:hAnsi="仿宋" w:eastAsia="仿宋" w:cs="仿宋"/>
          <w:sz w:val="34"/>
          <w:szCs w:val="34"/>
        </w:rPr>
        <w:t xml:space="preserve">  </w:t>
      </w:r>
      <w:r>
        <w:rPr>
          <w:spacing w:val="-35"/>
          <w:sz w:val="34"/>
          <w:szCs w:val="34"/>
        </w:rPr>
        <w:t>Nj——</w:t>
      </w:r>
      <w:r>
        <w:rPr>
          <w:rFonts w:ascii="仿宋" w:hAnsi="仿宋" w:eastAsia="仿宋" w:cs="仿宋"/>
          <w:spacing w:val="-35"/>
          <w:sz w:val="34"/>
          <w:szCs w:val="34"/>
        </w:rPr>
        <w:t xml:space="preserve">第 </w:t>
      </w:r>
      <w:r>
        <w:rPr>
          <w:spacing w:val="-35"/>
          <w:sz w:val="34"/>
          <w:szCs w:val="34"/>
        </w:rPr>
        <w:t xml:space="preserve">j  </w:t>
      </w:r>
      <w:r>
        <w:rPr>
          <w:rFonts w:ascii="仿宋" w:hAnsi="仿宋" w:eastAsia="仿宋" w:cs="仿宋"/>
          <w:spacing w:val="-35"/>
          <w:sz w:val="34"/>
          <w:szCs w:val="34"/>
        </w:rPr>
        <w:t>种畜种的出栏量或存栏量，头、羽。</w:t>
      </w:r>
      <w:r>
        <w:rPr>
          <w:rFonts w:ascii="仿宋" w:hAnsi="仿宋" w:eastAsia="仿宋" w:cs="仿宋"/>
          <w:spacing w:val="8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39"/>
          <w:sz w:val="34"/>
          <w:szCs w:val="34"/>
        </w:rPr>
        <w:t>2、相关参数</w:t>
      </w:r>
    </w:p>
    <w:p>
      <w:pPr>
        <w:spacing w:before="101" w:line="251" w:lineRule="auto"/>
        <w:ind w:right="91" w:firstLine="610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35"/>
          <w:sz w:val="34"/>
          <w:szCs w:val="34"/>
        </w:rPr>
        <w:t>根据《第二次全国污染源普查农业污染源产排系数手册》中</w:t>
      </w:r>
      <w:r>
        <w:rPr>
          <w:rFonts w:ascii="仿宋" w:hAnsi="仿宋" w:eastAsia="仿宋" w:cs="仿宋"/>
          <w:spacing w:val="7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30"/>
          <w:sz w:val="34"/>
          <w:szCs w:val="34"/>
        </w:rPr>
        <w:t>表2-表5中畜禽规模化养殖产污系数及畜禽养殖户产排污系数，</w:t>
      </w:r>
      <w:r>
        <w:rPr>
          <w:rFonts w:ascii="仿宋" w:hAnsi="仿宋" w:eastAsia="仿宋" w:cs="仿宋"/>
          <w:spacing w:val="9"/>
          <w:sz w:val="34"/>
          <w:szCs w:val="34"/>
        </w:rPr>
        <w:t xml:space="preserve"> </w:t>
      </w:r>
      <w:r>
        <w:rPr>
          <w:rFonts w:ascii="仿宋" w:hAnsi="仿宋" w:eastAsia="仿宋" w:cs="仿宋"/>
          <w:spacing w:val="-43"/>
          <w:sz w:val="34"/>
          <w:szCs w:val="34"/>
        </w:rPr>
        <w:t>衡南县各种畜禽养殖产排污系数详见下表。</w:t>
      </w:r>
    </w:p>
    <w:p>
      <w:pPr>
        <w:spacing w:line="251" w:lineRule="auto"/>
        <w:rPr>
          <w:rFonts w:ascii="仿宋" w:hAnsi="仿宋" w:eastAsia="仿宋" w:cs="仿宋"/>
          <w:sz w:val="34"/>
          <w:szCs w:val="34"/>
        </w:rPr>
        <w:sectPr>
          <w:footerReference r:id="rId30" w:type="default"/>
          <w:pgSz w:w="11910" w:h="16840"/>
          <w:pgMar w:top="400" w:right="1619" w:bottom="1621" w:left="1650" w:header="0" w:footer="1294" w:gutter="0"/>
        </w:sectPr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pStyle w:val="2"/>
        <w:spacing w:line="281" w:lineRule="auto"/>
      </w:pPr>
    </w:p>
    <w:p>
      <w:pPr>
        <w:pStyle w:val="2"/>
        <w:spacing w:line="281" w:lineRule="auto"/>
      </w:pPr>
    </w:p>
    <w:p>
      <w:pPr>
        <w:spacing w:before="88" w:line="217" w:lineRule="auto"/>
        <w:ind w:left="2418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b/>
          <w:bCs/>
          <w:spacing w:val="-4"/>
          <w:sz w:val="27"/>
          <w:szCs w:val="27"/>
        </w:rPr>
        <w:t>表2-8湖南省畜禽养殖产排污系数</w:t>
      </w:r>
    </w:p>
    <w:tbl>
      <w:tblPr>
        <w:tblStyle w:val="5"/>
        <w:tblW w:w="877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3"/>
        <w:gridCol w:w="1109"/>
        <w:gridCol w:w="2028"/>
        <w:gridCol w:w="1538"/>
        <w:gridCol w:w="929"/>
        <w:gridCol w:w="999"/>
        <w:gridCol w:w="9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73" w:type="dxa"/>
            <w:vAlign w:val="top"/>
          </w:tcPr>
          <w:p>
            <w:pPr>
              <w:pStyle w:val="6"/>
              <w:spacing w:before="81" w:line="219" w:lineRule="auto"/>
              <w:ind w:left="138"/>
              <w:rPr>
                <w:sz w:val="22"/>
                <w:szCs w:val="22"/>
              </w:rPr>
            </w:pPr>
            <w:r>
              <w:rPr>
                <w:b/>
                <w:bCs/>
                <w:spacing w:val="-1"/>
                <w:sz w:val="22"/>
                <w:szCs w:val="22"/>
              </w:rPr>
              <w:t>系数类型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81" w:line="219" w:lineRule="auto"/>
              <w:ind w:left="325"/>
              <w:rPr>
                <w:sz w:val="22"/>
                <w:szCs w:val="22"/>
              </w:rPr>
            </w:pPr>
            <w:r>
              <w:rPr>
                <w:b/>
                <w:bCs/>
                <w:spacing w:val="-5"/>
                <w:sz w:val="22"/>
                <w:szCs w:val="22"/>
              </w:rPr>
              <w:t>规模</w:t>
            </w:r>
          </w:p>
        </w:tc>
        <w:tc>
          <w:tcPr>
            <w:tcW w:w="2028" w:type="dxa"/>
            <w:vAlign w:val="top"/>
          </w:tcPr>
          <w:p>
            <w:pPr>
              <w:pStyle w:val="6"/>
              <w:spacing w:before="81" w:line="220" w:lineRule="auto"/>
              <w:ind w:left="786"/>
              <w:rPr>
                <w:sz w:val="22"/>
                <w:szCs w:val="22"/>
              </w:rPr>
            </w:pPr>
            <w:r>
              <w:rPr>
                <w:b/>
                <w:bCs/>
                <w:spacing w:val="2"/>
                <w:sz w:val="22"/>
                <w:szCs w:val="22"/>
              </w:rPr>
              <w:t>畜种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79" w:line="219" w:lineRule="auto"/>
              <w:ind w:left="218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化学需氧量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79" w:line="219" w:lineRule="auto"/>
              <w:ind w:left="240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总氮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79" w:line="219" w:lineRule="auto"/>
              <w:ind w:left="281"/>
              <w:rPr>
                <w:sz w:val="22"/>
                <w:szCs w:val="22"/>
              </w:rPr>
            </w:pPr>
            <w:r>
              <w:rPr>
                <w:b/>
                <w:bCs/>
                <w:spacing w:val="-5"/>
                <w:sz w:val="22"/>
                <w:szCs w:val="22"/>
              </w:rPr>
              <w:t>氨氮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81" w:line="219" w:lineRule="auto"/>
              <w:ind w:left="272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总磷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restart"/>
            <w:tcBorders>
              <w:bottom w:val="nil"/>
            </w:tcBorders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1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产污系数</w:t>
            </w:r>
          </w:p>
        </w:tc>
        <w:tc>
          <w:tcPr>
            <w:tcW w:w="1109" w:type="dxa"/>
            <w:vMerge w:val="restart"/>
            <w:tcBorders>
              <w:bottom w:val="nil"/>
            </w:tcBorders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jc w:val="right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规模化养殖</w:t>
            </w:r>
          </w:p>
        </w:tc>
        <w:tc>
          <w:tcPr>
            <w:tcW w:w="2028" w:type="dxa"/>
            <w:vAlign w:val="top"/>
          </w:tcPr>
          <w:p>
            <w:pPr>
              <w:pStyle w:val="6"/>
              <w:spacing w:before="60" w:line="217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生猪(千克/头)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6" w:line="170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69.083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6" w:line="170" w:lineRule="auto"/>
              <w:ind w:left="18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4.139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6" w:line="170" w:lineRule="auto"/>
              <w:ind w:left="2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0.713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6" w:line="170" w:lineRule="auto"/>
              <w:ind w:left="219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1.196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0" w:line="217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奶牛(千克/头)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6" w:line="170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1788.824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7" w:line="169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48.977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7" w:line="169" w:lineRule="auto"/>
              <w:ind w:left="21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3.068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6" w:line="170" w:lineRule="auto"/>
              <w:ind w:left="159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16.124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1" w:line="217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7" w:line="170" w:lineRule="auto"/>
              <w:ind w:left="3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974.149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7" w:line="170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23.941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8" w:line="169" w:lineRule="auto"/>
              <w:ind w:left="21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5.728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8" w:line="169" w:lineRule="auto"/>
              <w:ind w:left="219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3.960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1" w:line="216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蛋鸡(千克/羽)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8" w:line="168" w:lineRule="auto"/>
              <w:ind w:left="48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8.586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8" w:line="168" w:lineRule="auto"/>
              <w:ind w:left="18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0.456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8" w:line="168" w:lineRule="auto"/>
              <w:ind w:left="2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0.253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7" w:line="169" w:lineRule="auto"/>
              <w:ind w:left="21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0.110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2" w:line="216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8" w:line="169" w:lineRule="auto"/>
              <w:ind w:left="48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1.749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9" w:line="168" w:lineRule="auto"/>
              <w:ind w:left="18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0.080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8" w:line="169" w:lineRule="auto"/>
              <w:ind w:left="2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0.001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8" w:line="169" w:lineRule="auto"/>
              <w:ind w:left="21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restart"/>
            <w:tcBorders>
              <w:bottom w:val="nil"/>
            </w:tcBorders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jc w:val="right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养殖户养殖</w:t>
            </w:r>
          </w:p>
        </w:tc>
        <w:tc>
          <w:tcPr>
            <w:tcW w:w="2028" w:type="dxa"/>
            <w:vAlign w:val="top"/>
          </w:tcPr>
          <w:p>
            <w:pPr>
              <w:pStyle w:val="6"/>
              <w:spacing w:before="62" w:line="216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生猪(千克/头)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8" w:line="169" w:lineRule="auto"/>
              <w:ind w:left="54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69.1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9" w:line="168" w:lineRule="auto"/>
              <w:ind w:left="29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4.2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9" w:line="168" w:lineRule="auto"/>
              <w:ind w:left="32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0.7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8" w:line="169" w:lineRule="auto"/>
              <w:ind w:left="32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3" w:line="219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奶牛(千克/头)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9" w:line="177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2114.8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0" w:line="176" w:lineRule="auto"/>
              <w:ind w:left="23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44.4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9" w:line="177" w:lineRule="auto"/>
              <w:ind w:left="32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1.1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0" w:line="176" w:lineRule="auto"/>
              <w:ind w:left="269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29.4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52" w:line="215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08" w:line="168" w:lineRule="auto"/>
              <w:ind w:left="43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1869.2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09" w:line="167" w:lineRule="auto"/>
              <w:ind w:left="23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50.3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08" w:line="168" w:lineRule="auto"/>
              <w:ind w:left="32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2.1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08" w:line="168" w:lineRule="auto"/>
              <w:ind w:left="269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13.4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3" w:line="215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蛋鸡(千克/羽)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0" w:line="167" w:lineRule="auto"/>
              <w:ind w:left="59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9.6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0" w:line="167" w:lineRule="auto"/>
              <w:ind w:left="29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0.5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0" w:line="167" w:lineRule="auto"/>
              <w:ind w:left="27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0.02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9" w:line="168" w:lineRule="auto"/>
              <w:ind w:left="32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0.1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17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4" w:line="219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0" w:line="176" w:lineRule="auto"/>
              <w:ind w:left="595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0" w:line="176" w:lineRule="auto"/>
              <w:ind w:left="29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0.1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0" w:line="176" w:lineRule="auto"/>
              <w:ind w:left="2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0.003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0" w:line="176" w:lineRule="auto"/>
              <w:ind w:left="26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1" w:line="219" w:lineRule="auto"/>
              <w:ind w:left="1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排污系数</w:t>
            </w:r>
          </w:p>
        </w:tc>
        <w:tc>
          <w:tcPr>
            <w:tcW w:w="1109" w:type="dxa"/>
            <w:vMerge w:val="restart"/>
            <w:tcBorders>
              <w:bottom w:val="nil"/>
            </w:tcBorders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jc w:val="right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规模化养殖</w:t>
            </w:r>
          </w:p>
        </w:tc>
        <w:tc>
          <w:tcPr>
            <w:tcW w:w="2028" w:type="dxa"/>
            <w:vAlign w:val="top"/>
          </w:tcPr>
          <w:p>
            <w:pPr>
              <w:pStyle w:val="6"/>
              <w:spacing w:before="63" w:line="214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生猪(千克/头)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9" w:line="167" w:lineRule="auto"/>
              <w:ind w:left="3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11.6476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1" w:line="166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0.8078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9" w:line="167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0.1428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9" w:line="167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0.2051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55" w:line="213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奶牛(千克/头)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11" w:line="166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149.0607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2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4.7496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11" w:line="166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0.3516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11" w:line="166" w:lineRule="auto"/>
              <w:ind w:left="159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1.3716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6" w:line="213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2" w:line="166" w:lineRule="auto"/>
              <w:ind w:left="3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214.1140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3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5.7764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2" w:line="166" w:lineRule="auto"/>
              <w:ind w:left="16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1.4173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5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0.8837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6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蛋鸡(千克/羽)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2" w:line="165" w:lineRule="auto"/>
              <w:ind w:left="43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1.8499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2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0.0995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2" w:line="165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0.0553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2" w:line="165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0.0238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7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3" w:line="165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0.3712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3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0.0172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3" w:line="165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0.0002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5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restart"/>
            <w:tcBorders>
              <w:bottom w:val="nil"/>
            </w:tcBorders>
            <w:vAlign w:val="top"/>
          </w:tcPr>
          <w:p>
            <w:pPr>
              <w:spacing w:line="335" w:lineRule="auto"/>
              <w:rPr>
                <w:rFonts w:ascii="Arial"/>
                <w:sz w:val="21"/>
              </w:rPr>
            </w:pPr>
          </w:p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2" w:line="219" w:lineRule="auto"/>
              <w:jc w:val="right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养殖户养殖</w:t>
            </w:r>
          </w:p>
        </w:tc>
        <w:tc>
          <w:tcPr>
            <w:tcW w:w="2028" w:type="dxa"/>
            <w:vAlign w:val="top"/>
          </w:tcPr>
          <w:p>
            <w:pPr>
              <w:pStyle w:val="6"/>
              <w:spacing w:before="67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生猪(千克/头)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3" w:line="165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5.7822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3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0.4532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3" w:line="165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0.0789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5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0.0941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7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奶牛(千克/头)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3" w:line="165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137.5121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3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5.5714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3" w:line="165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0.2545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5" w:lineRule="auto"/>
              <w:ind w:left="159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1.6179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6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肉牛(千克/头)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2" w:line="165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126.0528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2" w:line="165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5.2170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3" w:line="164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0.2000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4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0.5883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17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7" w:line="212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蛋鸡(千克/羽)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4" w:line="164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0.8296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4" w:line="164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0.0400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4" w:line="164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0.0020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4" w:line="164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17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28" w:type="dxa"/>
            <w:vAlign w:val="top"/>
          </w:tcPr>
          <w:p>
            <w:pPr>
              <w:pStyle w:val="6"/>
              <w:spacing w:before="67" w:line="215" w:lineRule="auto"/>
              <w:ind w:left="29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肉鸡(千克/羽)</w:t>
            </w:r>
          </w:p>
        </w:tc>
        <w:tc>
          <w:tcPr>
            <w:tcW w:w="1538" w:type="dxa"/>
            <w:vAlign w:val="top"/>
          </w:tcPr>
          <w:p>
            <w:pPr>
              <w:pStyle w:val="6"/>
              <w:spacing w:before="123" w:line="168" w:lineRule="auto"/>
              <w:ind w:left="43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0.0819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4" w:line="167" w:lineRule="auto"/>
              <w:ind w:left="1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0.0068</w:t>
            </w:r>
          </w:p>
        </w:tc>
        <w:tc>
          <w:tcPr>
            <w:tcW w:w="999" w:type="dxa"/>
            <w:vAlign w:val="top"/>
          </w:tcPr>
          <w:p>
            <w:pPr>
              <w:pStyle w:val="6"/>
              <w:spacing w:before="124" w:line="167" w:lineRule="auto"/>
              <w:ind w:left="1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0.0002</w:t>
            </w:r>
          </w:p>
        </w:tc>
        <w:tc>
          <w:tcPr>
            <w:tcW w:w="994" w:type="dxa"/>
            <w:vAlign w:val="top"/>
          </w:tcPr>
          <w:p>
            <w:pPr>
              <w:pStyle w:val="6"/>
              <w:spacing w:before="123" w:line="168" w:lineRule="auto"/>
              <w:ind w:left="15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0.0016</w:t>
            </w:r>
          </w:p>
        </w:tc>
      </w:tr>
    </w:tbl>
    <w:p>
      <w:pPr>
        <w:spacing w:before="172" w:line="222" w:lineRule="auto"/>
        <w:ind w:left="44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3、计算结果</w:t>
      </w:r>
    </w:p>
    <w:p>
      <w:pPr>
        <w:spacing w:before="151" w:line="312" w:lineRule="auto"/>
        <w:ind w:left="85" w:right="174" w:firstLine="66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畜禽养殖污染物排放情况与粪污治理模式直接相关，衡南县畜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禽粪污治理模式以农牧生态结合型、能源利用生态型等资源化利用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方式为主，仅极少数规模化畜禽养殖场设置固定排污口。根据衡南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县农业农村局提供的资料，畜禽粪污经采用固液分离、厌氧发酵、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好氧曝气、氧化塘等工艺处理后，畜禽养殖废水中污染物的去除率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可达到90%,去除率较高，排放系数较低。因此，与《</w:t>
      </w:r>
      <w:r>
        <w:rPr>
          <w:rFonts w:ascii="仿宋" w:hAnsi="仿宋" w:eastAsia="仿宋" w:cs="仿宋"/>
          <w:spacing w:val="11"/>
          <w:sz w:val="29"/>
          <w:szCs w:val="29"/>
        </w:rPr>
        <w:t>手册》中湖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南省畜禽养殖排污系数相比，衡南县的畜禽养殖排污系数更低，畜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禽养殖污染物排放量更少，但具体取值尚无法确定，故本节计算畜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禽养殖污染物排放量仍以《手册》中湖南省畜禽养殖排污系数进行</w:t>
      </w:r>
    </w:p>
    <w:p>
      <w:pPr>
        <w:spacing w:line="221" w:lineRule="auto"/>
        <w:ind w:left="8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3"/>
          <w:sz w:val="29"/>
          <w:szCs w:val="29"/>
        </w:rPr>
        <w:t>计算。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31" w:type="default"/>
          <w:pgSz w:w="11910" w:h="16840"/>
          <w:pgMar w:top="400" w:right="1635" w:bottom="1658" w:left="1494" w:header="0" w:footer="1420" w:gutter="0"/>
        </w:sectPr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spacing w:before="84" w:line="221" w:lineRule="auto"/>
        <w:ind w:left="1548"/>
        <w:rPr>
          <w:rFonts w:ascii="Times New Roman" w:hAnsi="Times New Roman" w:eastAsia="Times New Roman" w:cs="Times New Roman"/>
          <w:sz w:val="26"/>
          <w:szCs w:val="26"/>
        </w:rPr>
      </w:pPr>
      <w:bookmarkStart w:id="6" w:name="bookmark16"/>
      <w:bookmarkEnd w:id="6"/>
      <w:r>
        <w:rPr>
          <w:rFonts w:ascii="仿宋" w:hAnsi="仿宋" w:eastAsia="仿宋" w:cs="仿宋"/>
          <w:b/>
          <w:bCs/>
          <w:spacing w:val="-6"/>
          <w:sz w:val="26"/>
          <w:szCs w:val="26"/>
        </w:rPr>
        <w:t>表2-9</w:t>
      </w:r>
      <w:r>
        <w:rPr>
          <w:rFonts w:ascii="仿宋" w:hAnsi="仿宋" w:eastAsia="仿宋" w:cs="仿宋"/>
          <w:spacing w:val="-6"/>
          <w:sz w:val="26"/>
          <w:szCs w:val="26"/>
        </w:rPr>
        <w:t xml:space="preserve">  </w:t>
      </w:r>
      <w:r>
        <w:rPr>
          <w:rFonts w:ascii="仿宋" w:hAnsi="仿宋" w:eastAsia="仿宋" w:cs="仿宋"/>
          <w:b/>
          <w:bCs/>
          <w:spacing w:val="-6"/>
          <w:sz w:val="26"/>
          <w:szCs w:val="26"/>
        </w:rPr>
        <w:t>畜禽养殖污染物产生与排放情况表</w:t>
      </w:r>
      <w:r>
        <w:rPr>
          <w:rFonts w:ascii="仿宋" w:hAnsi="仿宋" w:eastAsia="仿宋" w:cs="仿宋"/>
          <w:spacing w:val="-7"/>
          <w:sz w:val="26"/>
          <w:szCs w:val="26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6"/>
          <w:szCs w:val="26"/>
        </w:rPr>
        <w:t>单位：</w:t>
      </w:r>
      <w:r>
        <w:rPr>
          <w:rFonts w:ascii="仿宋" w:hAnsi="仿宋" w:eastAsia="仿宋" w:cs="仿宋"/>
          <w:spacing w:val="-46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-7"/>
          <w:sz w:val="26"/>
          <w:szCs w:val="26"/>
        </w:rPr>
        <w:t>t/a</w:t>
      </w:r>
    </w:p>
    <w:p>
      <w:pPr>
        <w:spacing w:line="101" w:lineRule="exact"/>
      </w:pPr>
    </w:p>
    <w:tbl>
      <w:tblPr>
        <w:tblStyle w:val="5"/>
        <w:tblW w:w="93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33"/>
        <w:gridCol w:w="1229"/>
        <w:gridCol w:w="1099"/>
        <w:gridCol w:w="959"/>
        <w:gridCol w:w="929"/>
        <w:gridCol w:w="909"/>
        <w:gridCol w:w="929"/>
        <w:gridCol w:w="1059"/>
        <w:gridCol w:w="8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94" w:line="220" w:lineRule="auto"/>
              <w:ind w:left="445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区域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27" w:line="183" w:lineRule="auto"/>
              <w:ind w:left="44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COD</w:t>
            </w:r>
          </w:p>
          <w:p>
            <w:pPr>
              <w:pStyle w:val="6"/>
              <w:spacing w:before="7" w:line="203" w:lineRule="auto"/>
              <w:ind w:left="29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产生量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28" w:line="173" w:lineRule="auto"/>
              <w:ind w:left="38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COD</w:t>
            </w:r>
          </w:p>
          <w:p>
            <w:pPr>
              <w:pStyle w:val="6"/>
              <w:spacing w:line="218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排放量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43" w:line="233" w:lineRule="auto"/>
              <w:ind w:left="154" w:right="173" w:firstLine="110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 xml:space="preserve">总氮 </w:t>
            </w:r>
            <w:r>
              <w:rPr>
                <w:spacing w:val="-3"/>
                <w:sz w:val="21"/>
                <w:szCs w:val="21"/>
              </w:rPr>
              <w:t>产生量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39" w:line="235" w:lineRule="auto"/>
              <w:ind w:left="148" w:right="149" w:firstLine="99"/>
              <w:rPr>
                <w:sz w:val="21"/>
                <w:szCs w:val="21"/>
              </w:rPr>
            </w:pPr>
            <w:r>
              <w:rPr>
                <w:b/>
                <w:bCs/>
                <w:spacing w:val="-10"/>
                <w:sz w:val="21"/>
                <w:szCs w:val="21"/>
              </w:rPr>
              <w:t>总氮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b/>
                <w:bCs/>
                <w:spacing w:val="-5"/>
                <w:sz w:val="21"/>
                <w:szCs w:val="21"/>
              </w:rPr>
              <w:t>排放量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50" w:line="230" w:lineRule="auto"/>
              <w:ind w:left="139" w:right="138" w:firstLine="100"/>
              <w:rPr>
                <w:sz w:val="21"/>
                <w:szCs w:val="21"/>
              </w:rPr>
            </w:pPr>
            <w:r>
              <w:rPr>
                <w:b/>
                <w:bCs/>
                <w:spacing w:val="-7"/>
                <w:sz w:val="21"/>
                <w:szCs w:val="21"/>
              </w:rPr>
              <w:t>氨氮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b/>
                <w:bCs/>
                <w:spacing w:val="-5"/>
                <w:sz w:val="21"/>
                <w:szCs w:val="21"/>
              </w:rPr>
              <w:t>产生量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20" w:line="243" w:lineRule="auto"/>
              <w:ind w:left="150" w:right="147" w:firstLine="100"/>
              <w:rPr>
                <w:sz w:val="21"/>
                <w:szCs w:val="21"/>
              </w:rPr>
            </w:pPr>
            <w:r>
              <w:rPr>
                <w:b/>
                <w:bCs/>
                <w:spacing w:val="-7"/>
                <w:sz w:val="21"/>
                <w:szCs w:val="21"/>
              </w:rPr>
              <w:t>氨氮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b/>
                <w:bCs/>
                <w:spacing w:val="-5"/>
                <w:sz w:val="21"/>
                <w:szCs w:val="21"/>
              </w:rPr>
              <w:t>排放量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53" w:line="219" w:lineRule="auto"/>
              <w:ind w:left="318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总磷</w:t>
            </w:r>
          </w:p>
          <w:p>
            <w:pPr>
              <w:pStyle w:val="6"/>
              <w:spacing w:before="37" w:line="205" w:lineRule="auto"/>
              <w:ind w:left="211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产生量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43" w:line="219" w:lineRule="auto"/>
              <w:ind w:left="229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总磷</w:t>
            </w:r>
          </w:p>
          <w:p>
            <w:pPr>
              <w:pStyle w:val="6"/>
              <w:spacing w:before="48" w:line="204" w:lineRule="auto"/>
              <w:ind w:left="122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排放量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9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3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5800.74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3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664.74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3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283.76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3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42.93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2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41.69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3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6.83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3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79.07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3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9.54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0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3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8411.09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4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998.67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3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393.17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3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63.16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4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55.44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4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9.83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3" w:line="184" w:lineRule="auto"/>
              <w:ind w:left="20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110.27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3" w:line="184" w:lineRule="auto"/>
              <w:ind w:left="16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14.28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0" w:line="219" w:lineRule="auto"/>
              <w:ind w:left="135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3" w:line="184" w:lineRule="auto"/>
              <w:ind w:left="18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21342.52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4" w:line="183" w:lineRule="auto"/>
              <w:ind w:left="17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2320.63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3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901.27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3" w:line="184" w:lineRule="auto"/>
              <w:ind w:left="14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137.34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3" w:line="184" w:lineRule="auto"/>
              <w:ind w:left="13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114.86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4" w:line="183" w:lineRule="auto"/>
              <w:ind w:left="19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20.00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4" w:line="183" w:lineRule="auto"/>
              <w:ind w:left="20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249.94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4" w:line="183" w:lineRule="auto"/>
              <w:ind w:left="16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29.46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1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4" w:line="184" w:lineRule="auto"/>
              <w:ind w:left="18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15369.51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4" w:line="184" w:lineRule="auto"/>
              <w:ind w:left="1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1392.68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5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704.79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4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82.71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5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58.52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8.59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4" w:line="184" w:lineRule="auto"/>
              <w:ind w:left="20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172.61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4" w:line="184" w:lineRule="auto"/>
              <w:ind w:left="16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1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5" w:line="183" w:lineRule="auto"/>
              <w:ind w:left="29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466.06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5" w:line="183" w:lineRule="auto"/>
              <w:ind w:left="2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77.59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4" w:line="184" w:lineRule="auto"/>
              <w:ind w:left="20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17.48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3.09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4" w:line="184" w:lineRule="auto"/>
              <w:ind w:left="23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3.17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0.62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5" w:line="183" w:lineRule="auto"/>
              <w:ind w:left="31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4.05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5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2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6" w:line="183" w:lineRule="auto"/>
              <w:ind w:left="29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606.45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6" w:line="183" w:lineRule="auto"/>
              <w:ind w:left="2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78.85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6" w:line="183" w:lineRule="auto"/>
              <w:ind w:left="20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47.93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6.76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5" w:line="184" w:lineRule="auto"/>
              <w:ind w:left="2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9.19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4" w:lineRule="auto"/>
              <w:ind w:left="24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1.29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5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12.56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5" w:line="184" w:lineRule="auto"/>
              <w:ind w:left="22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2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5" w:line="184" w:lineRule="auto"/>
              <w:ind w:left="18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33361.08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6" w:line="183" w:lineRule="auto"/>
              <w:ind w:left="17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3525.96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5" w:line="184" w:lineRule="auto"/>
              <w:ind w:left="10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1350.01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6" w:line="183" w:lineRule="auto"/>
              <w:ind w:left="1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202.65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5" w:line="184" w:lineRule="auto"/>
              <w:ind w:left="13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164.40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6" w:line="183" w:lineRule="auto"/>
              <w:ind w:left="19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28.62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6" w:line="183" w:lineRule="auto"/>
              <w:ind w:left="20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374.09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6" w:line="183" w:lineRule="auto"/>
              <w:ind w:left="16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42.60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2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6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2928.47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6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222.49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6" w:line="183" w:lineRule="auto"/>
              <w:ind w:left="20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79.62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8.89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6" w:line="183" w:lineRule="auto"/>
              <w:ind w:left="2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4.30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0.57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6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20.89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5" w:line="184" w:lineRule="auto"/>
              <w:ind w:left="22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2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6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2469.80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6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204.87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5" w:line="184" w:lineRule="auto"/>
              <w:ind w:left="20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81.73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10.47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6" w:line="183" w:lineRule="auto"/>
              <w:ind w:left="2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6.96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5" w:line="184" w:lineRule="auto"/>
              <w:ind w:left="24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1.07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6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22.37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5" w:line="184" w:lineRule="auto"/>
              <w:ind w:left="22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2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5" w:line="184" w:lineRule="auto"/>
              <w:ind w:left="18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18284.41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5" w:line="184" w:lineRule="auto"/>
              <w:ind w:left="1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1365.77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5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691.46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6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70.36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6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37.66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6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4.83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5" w:line="184" w:lineRule="auto"/>
              <w:ind w:left="20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167.36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5" w:line="184" w:lineRule="auto"/>
              <w:ind w:left="16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2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5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3615.46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6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393.58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6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227.76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28.42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6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22.07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3.62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6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55.04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6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3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7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2590.68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7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338.06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6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149.36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7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23.34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6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21.12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7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3.63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7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40.37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7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3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6" w:line="184" w:lineRule="auto"/>
              <w:ind w:left="29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780.18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7" w:line="183" w:lineRule="auto"/>
              <w:ind w:left="2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74.58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7" w:line="183" w:lineRule="auto"/>
              <w:ind w:left="20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47.89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7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5.39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7" w:line="183" w:lineRule="auto"/>
              <w:ind w:left="2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8.65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6" w:line="184" w:lineRule="auto"/>
              <w:ind w:left="24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1.01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6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10.40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7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4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7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8175.68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7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698.91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8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283.07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8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36.43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8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26.98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8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4.07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7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76.15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7" w:line="184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6.41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4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8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4732.39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7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407.18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7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170.05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7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22.17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7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16.94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8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2.56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8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46.02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8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5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8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1947.84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8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261.93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48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124.58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8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19.04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48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18.08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48" w:line="184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3.11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8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33.15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49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5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9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4744.60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9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334.96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8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167.22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8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16.30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9" w:line="183" w:lineRule="auto"/>
              <w:ind w:left="2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8.79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9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0.96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9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40.43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9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6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49" w:line="184" w:lineRule="auto"/>
              <w:ind w:left="29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317.20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49" w:line="184" w:lineRule="auto"/>
              <w:ind w:left="27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48.19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0" w:line="183" w:lineRule="auto"/>
              <w:ind w:left="20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20.69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0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3.53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0" w:line="183" w:lineRule="auto"/>
              <w:ind w:left="23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3.67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0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0.64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9" w:line="184" w:lineRule="auto"/>
              <w:ind w:left="31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5.81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0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0.86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6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9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3217.81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60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326.33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9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156.41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9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21.10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9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18.15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0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2.93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0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40.93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60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7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61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9722.58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60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871.91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61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386.35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1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46.83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61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30.65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1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4.76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1" w:line="183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95.69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61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97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50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2288.17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50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256.10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50" w:line="18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128.28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0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17.98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50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17.60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51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2.80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0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33.41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51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8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61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1053.15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61" w:line="184" w:lineRule="auto"/>
              <w:ind w:left="223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160.90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62" w:line="183" w:lineRule="auto"/>
              <w:ind w:left="20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64.69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1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11.39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61" w:line="184" w:lineRule="auto"/>
              <w:ind w:left="18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11.13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2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2.02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1" w:line="184" w:lineRule="auto"/>
              <w:ind w:left="25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18.58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62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2.82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8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相市乡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61" w:line="184" w:lineRule="auto"/>
              <w:ind w:left="18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11868.10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62" w:line="183" w:lineRule="auto"/>
              <w:ind w:left="22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992.20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62" w:line="183" w:lineRule="auto"/>
              <w:ind w:left="1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383.20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2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48.50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62" w:line="183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30.98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2" w:line="183" w:lineRule="auto"/>
              <w:ind w:left="24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4.82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1" w:line="184" w:lineRule="auto"/>
              <w:ind w:left="208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103.20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62" w:line="183" w:lineRule="auto"/>
              <w:ind w:left="2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8.22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109" w:line="221" w:lineRule="auto"/>
              <w:ind w:left="4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229" w:type="dxa"/>
            <w:vAlign w:val="top"/>
          </w:tcPr>
          <w:p>
            <w:pPr>
              <w:pStyle w:val="6"/>
              <w:spacing w:before="161" w:line="184" w:lineRule="auto"/>
              <w:ind w:left="13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164093.97</w:t>
            </w:r>
          </w:p>
        </w:tc>
        <w:tc>
          <w:tcPr>
            <w:tcW w:w="1099" w:type="dxa"/>
            <w:vAlign w:val="top"/>
          </w:tcPr>
          <w:p>
            <w:pPr>
              <w:pStyle w:val="6"/>
              <w:spacing w:before="161" w:line="184" w:lineRule="auto"/>
              <w:ind w:left="12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16017.09</w:t>
            </w:r>
          </w:p>
        </w:tc>
        <w:tc>
          <w:tcPr>
            <w:tcW w:w="959" w:type="dxa"/>
            <w:vAlign w:val="top"/>
          </w:tcPr>
          <w:p>
            <w:pPr>
              <w:pStyle w:val="6"/>
              <w:spacing w:before="162" w:line="183" w:lineRule="auto"/>
              <w:ind w:left="10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6860.77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2" w:line="183" w:lineRule="auto"/>
              <w:ind w:left="1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928.78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61" w:line="184" w:lineRule="auto"/>
              <w:ind w:left="1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731.01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61" w:line="184" w:lineRule="auto"/>
              <w:ind w:left="147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119.19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1" w:line="184" w:lineRule="auto"/>
              <w:ind w:left="15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1812.40</w:t>
            </w:r>
          </w:p>
        </w:tc>
        <w:tc>
          <w:tcPr>
            <w:tcW w:w="884" w:type="dxa"/>
            <w:vAlign w:val="top"/>
          </w:tcPr>
          <w:p>
            <w:pPr>
              <w:pStyle w:val="6"/>
              <w:spacing w:before="161" w:line="184" w:lineRule="auto"/>
              <w:ind w:left="11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190.08</w:t>
            </w:r>
          </w:p>
        </w:tc>
      </w:tr>
    </w:tbl>
    <w:p>
      <w:pPr>
        <w:spacing w:before="152" w:line="510" w:lineRule="exact"/>
        <w:ind w:left="109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8"/>
          <w:position w:val="16"/>
          <w:sz w:val="29"/>
          <w:szCs w:val="29"/>
        </w:rPr>
        <w:t>“十三五”期间，衡南县畜禽养殖管理逐渐规范，到2020年</w:t>
      </w:r>
    </w:p>
    <w:p>
      <w:pPr>
        <w:spacing w:before="1" w:line="220" w:lineRule="auto"/>
        <w:ind w:left="45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底，衡南县畜禽规模养殖场粪污处理设施装备配套率达到100%;</w:t>
      </w:r>
    </w:p>
    <w:p>
      <w:pPr>
        <w:spacing w:before="163" w:line="222" w:lineRule="auto"/>
        <w:ind w:left="45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衡南县畜禽粪污综合利用率为93%。</w:t>
      </w:r>
    </w:p>
    <w:p>
      <w:pPr>
        <w:spacing w:before="166" w:line="221" w:lineRule="auto"/>
        <w:ind w:left="459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4"/>
          <w:sz w:val="29"/>
          <w:szCs w:val="29"/>
        </w:rPr>
        <w:t>2.4.3种养结合现状</w:t>
      </w:r>
    </w:p>
    <w:p>
      <w:pPr>
        <w:spacing w:before="137" w:line="221" w:lineRule="auto"/>
        <w:ind w:left="120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0"/>
          <w:sz w:val="29"/>
          <w:szCs w:val="29"/>
        </w:rPr>
        <w:t>(1)区域种植面积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32" w:type="default"/>
          <w:pgSz w:w="11910" w:h="16840"/>
          <w:pgMar w:top="400" w:right="1324" w:bottom="1632" w:left="1244" w:header="0" w:footer="1374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94" w:line="319" w:lineRule="auto"/>
        <w:ind w:right="80" w:firstLine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依据《衡南县2020年国民经济和社会发展统计公报》公示，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2020年衡南县全年粮食种植面积83.83千公顷；</w:t>
      </w:r>
      <w:r>
        <w:rPr>
          <w:rFonts w:ascii="仿宋" w:hAnsi="仿宋" w:eastAsia="仿宋" w:cs="仿宋"/>
          <w:spacing w:val="5"/>
          <w:sz w:val="29"/>
          <w:szCs w:val="29"/>
        </w:rPr>
        <w:t>棉花种植面积3.40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4"/>
          <w:sz w:val="29"/>
          <w:szCs w:val="29"/>
        </w:rPr>
        <w:t>千公顷；糖料种植面积0.03千公顷；油料种</w:t>
      </w:r>
      <w:r>
        <w:rPr>
          <w:rFonts w:ascii="仿宋" w:hAnsi="仿宋" w:eastAsia="仿宋" w:cs="仿宋"/>
          <w:spacing w:val="13"/>
          <w:sz w:val="29"/>
          <w:szCs w:val="29"/>
        </w:rPr>
        <w:t>植面积37.9千公顷</w:t>
      </w:r>
    </w:p>
    <w:p>
      <w:pPr>
        <w:spacing w:before="1" w:line="217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烟叶种植面积0.83千公顷；蔬菜种植面积6.48千公顷。</w:t>
      </w:r>
    </w:p>
    <w:p>
      <w:pPr>
        <w:spacing w:before="161" w:line="312" w:lineRule="auto"/>
        <w:ind w:firstLine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目前，衡南县全县农民合作社已发展到21</w:t>
      </w:r>
      <w:r>
        <w:rPr>
          <w:rFonts w:ascii="仿宋" w:hAnsi="仿宋" w:eastAsia="仿宋" w:cs="仿宋"/>
          <w:spacing w:val="-1"/>
          <w:sz w:val="29"/>
          <w:szCs w:val="29"/>
        </w:rPr>
        <w:t>41家，其中：联合社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1"/>
          <w:sz w:val="29"/>
          <w:szCs w:val="29"/>
        </w:rPr>
        <w:t>4家，国家示范社6家，省级示范社22家，市级示范社35家，县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级示范社171家。合作社经营面积55.68万亩，流转士</w:t>
      </w:r>
      <w:r>
        <w:rPr>
          <w:rFonts w:ascii="仿宋" w:hAnsi="仿宋" w:eastAsia="仿宋" w:cs="仿宋"/>
          <w:spacing w:val="5"/>
          <w:sz w:val="29"/>
          <w:szCs w:val="29"/>
        </w:rPr>
        <w:t>地面积55.18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万亩，其中种植粮食作物面积35.76万亩。合作社产业主要分布在 </w:t>
      </w:r>
      <w:r>
        <w:rPr>
          <w:rFonts w:ascii="仿宋" w:hAnsi="仿宋" w:eastAsia="仿宋" w:cs="仿宋"/>
          <w:spacing w:val="3"/>
          <w:sz w:val="29"/>
          <w:szCs w:val="29"/>
        </w:rPr>
        <w:t>烟叶、白果、蔬菜、食用菌、水果、油茶、水稻种植及养</w:t>
      </w:r>
      <w:r>
        <w:rPr>
          <w:rFonts w:ascii="仿宋" w:hAnsi="仿宋" w:eastAsia="仿宋" w:cs="仿宋"/>
          <w:spacing w:val="2"/>
          <w:sz w:val="29"/>
          <w:szCs w:val="29"/>
        </w:rPr>
        <w:t>殖业等。</w:t>
      </w:r>
      <w:r>
        <w:rPr>
          <w:rFonts w:ascii="仿宋" w:hAnsi="仿宋" w:eastAsia="仿宋" w:cs="仿宋"/>
          <w:sz w:val="29"/>
          <w:szCs w:val="29"/>
        </w:rPr>
        <w:t xml:space="preserve"> 衡南县重点打造了粮食生产“五片一基地”(即三塘片、谭子山片、 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车松片、宝盖片、咸塘片等5个万亩双季稻高产示范片和1个第三 </w:t>
      </w:r>
      <w:r>
        <w:rPr>
          <w:rFonts w:ascii="仿宋" w:hAnsi="仿宋" w:eastAsia="仿宋" w:cs="仿宋"/>
          <w:spacing w:val="13"/>
          <w:sz w:val="29"/>
          <w:szCs w:val="29"/>
        </w:rPr>
        <w:t>代杂交稻超高产试验示范基地),治理耕地抛荒面积13093.42亩，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总播种面积138万亩。</w:t>
      </w:r>
    </w:p>
    <w:p>
      <w:pPr>
        <w:spacing w:before="238" w:line="218" w:lineRule="auto"/>
        <w:ind w:left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(2)种植、蔬菜、果园基地畜禽粪污利用</w:t>
      </w:r>
    </w:p>
    <w:p>
      <w:pPr>
        <w:spacing w:before="143" w:line="318" w:lineRule="auto"/>
        <w:ind w:firstLine="5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“十三五”期间，衡南县深入开展有机肥替代化肥行动，根据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5"/>
          <w:sz w:val="29"/>
          <w:szCs w:val="29"/>
        </w:rPr>
        <w:t>衡南县作物品种、肥源状况等因素，因地制宜在水稻、蔬菜、水果、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及油茶等种植基地上施用有机肥，有机肥主要来源于规模养殖主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体。有机肥施用方式主要以干粪堆沤和沼液为主，干粪堆沤后全部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用作基肥，沼液少部分用作基肥、大部分用于追</w:t>
      </w:r>
      <w:r>
        <w:rPr>
          <w:rFonts w:ascii="仿宋" w:hAnsi="仿宋" w:eastAsia="仿宋" w:cs="仿宋"/>
          <w:spacing w:val="1"/>
          <w:sz w:val="29"/>
          <w:szCs w:val="29"/>
        </w:rPr>
        <w:t>肥。</w:t>
      </w:r>
    </w:p>
    <w:p>
      <w:pPr>
        <w:spacing w:before="155" w:line="221" w:lineRule="auto"/>
        <w:ind w:left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(3)粪污还田、种养结合现状</w:t>
      </w:r>
    </w:p>
    <w:p>
      <w:pPr>
        <w:spacing w:before="154" w:line="318" w:lineRule="auto"/>
        <w:ind w:left="5" w:right="71" w:firstLine="6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近年来，衡南县积极推进畜禽粪污资源化利用，衡南县主要以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“污水肥料化利用模式”进行整县畜禽粪污资源化利</w:t>
      </w:r>
      <w:r>
        <w:rPr>
          <w:rFonts w:ascii="仿宋" w:hAnsi="仿宋" w:eastAsia="仿宋" w:cs="仿宋"/>
          <w:spacing w:val="1"/>
          <w:sz w:val="29"/>
          <w:szCs w:val="29"/>
        </w:rPr>
        <w:t>用，力求以最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小的投入、最简单处理方法，达到最佳处理</w:t>
      </w:r>
      <w:r>
        <w:rPr>
          <w:rFonts w:ascii="仿宋" w:hAnsi="仿宋" w:eastAsia="仿宋" w:cs="仿宋"/>
          <w:spacing w:val="2"/>
          <w:sz w:val="29"/>
          <w:szCs w:val="29"/>
        </w:rPr>
        <w:t>效果。</w:t>
      </w:r>
    </w:p>
    <w:p>
      <w:pPr>
        <w:spacing w:before="162" w:line="318" w:lineRule="auto"/>
        <w:ind w:right="65" w:firstLine="63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目前，全县畜禽粪污采取就近与集中利用相结合的方式，中小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养殖户固体粪便采取自然堆沤腐熟作农家肥分</w:t>
      </w:r>
      <w:r>
        <w:rPr>
          <w:rFonts w:ascii="仿宋" w:hAnsi="仿宋" w:eastAsia="仿宋" w:cs="仿宋"/>
          <w:spacing w:val="2"/>
          <w:sz w:val="29"/>
          <w:szCs w:val="29"/>
        </w:rPr>
        <w:t>散处理利用，大型养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殖场固体粪便采取高温智能发酵罐预处理后作为商品有机肥原料</w:t>
      </w:r>
    </w:p>
    <w:p>
      <w:pPr>
        <w:spacing w:before="1"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使用；液体粪污采取部分周边就地消纳利用，多余部分用吸污车辆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  <w:sectPr>
          <w:footerReference r:id="rId33" w:type="default"/>
          <w:pgSz w:w="11910" w:h="16840"/>
          <w:pgMar w:top="400" w:right="1754" w:bottom="1611" w:left="1599" w:header="0" w:footer="1383" w:gutter="0"/>
        </w:sectPr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spacing w:before="94" w:line="524" w:lineRule="exac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position w:val="17"/>
          <w:sz w:val="29"/>
          <w:szCs w:val="29"/>
        </w:rPr>
        <w:t>转送至集中消纳地利用相结合，充分利用地域因素，最大限度地促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进粪污还田及种养结合。</w:t>
      </w:r>
    </w:p>
    <w:p>
      <w:pPr>
        <w:spacing w:before="145" w:line="222" w:lineRule="auto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(4)粪肥田间配套情况</w:t>
      </w:r>
    </w:p>
    <w:p>
      <w:pPr>
        <w:spacing w:before="128" w:line="324" w:lineRule="auto"/>
        <w:ind w:right="30" w:firstLine="59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衡南县通过畜禽粪污资源化利用整县推进项目的实施，全县共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完成消纳地建设面积37355亩，共建设田间贮存池2.03万立方米，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5"/>
          <w:sz w:val="29"/>
          <w:szCs w:val="29"/>
        </w:rPr>
        <w:t>管网改造3.38</w:t>
      </w:r>
      <w:r>
        <w:rPr>
          <w:rFonts w:ascii="仿宋" w:hAnsi="仿宋" w:eastAsia="仿宋" w:cs="仿宋"/>
          <w:spacing w:val="-4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万亩，配套吸污车辆25台</w:t>
      </w:r>
      <w:r>
        <w:rPr>
          <w:rFonts w:ascii="仿宋" w:hAnsi="仿宋" w:eastAsia="仿宋" w:cs="仿宋"/>
          <w:spacing w:val="14"/>
          <w:sz w:val="29"/>
          <w:szCs w:val="29"/>
        </w:rPr>
        <w:t>，水泵90台等。</w:t>
      </w:r>
    </w:p>
    <w:p>
      <w:pPr>
        <w:spacing w:before="172" w:line="219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2.4.4存在问题</w:t>
      </w:r>
    </w:p>
    <w:p>
      <w:pPr>
        <w:spacing w:before="152" w:line="221" w:lineRule="auto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(1)部分畜种规模化养殖程度较低</w:t>
      </w:r>
    </w:p>
    <w:p>
      <w:pPr>
        <w:spacing w:before="122" w:line="320" w:lineRule="auto"/>
        <w:ind w:firstLine="59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2020年衡南县生猪规模化率79.35%、牛规模化率6.72%、羊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规模化率21.39%、家禽规模化率8.98%,羊、尤其牛及家禽规模化 </w:t>
      </w:r>
      <w:r>
        <w:rPr>
          <w:rFonts w:ascii="仿宋" w:hAnsi="仿宋" w:eastAsia="仿宋" w:cs="仿宋"/>
          <w:spacing w:val="-1"/>
          <w:sz w:val="29"/>
          <w:szCs w:val="29"/>
        </w:rPr>
        <w:t>比重仍较低。衡南县小规模及分散养殖仍占有相当大的比例。小规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"/>
          <w:sz w:val="29"/>
          <w:szCs w:val="29"/>
        </w:rPr>
        <w:t>模及分散养殖分布于农村居住区周边，养殖产生的污染对农村居住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sz w:val="29"/>
          <w:szCs w:val="29"/>
        </w:rPr>
        <w:t>环境产生污染影响较大，既不利于区域畜牧业规模化</w:t>
      </w:r>
      <w:r>
        <w:rPr>
          <w:rFonts w:ascii="仿宋" w:hAnsi="仿宋" w:eastAsia="仿宋" w:cs="仿宋"/>
          <w:spacing w:val="-6"/>
          <w:sz w:val="29"/>
          <w:szCs w:val="29"/>
        </w:rPr>
        <w:t>、标准化发展，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又增加污染防治、防疫等方面监管难度。</w:t>
      </w:r>
    </w:p>
    <w:p>
      <w:pPr>
        <w:spacing w:before="151" w:line="222" w:lineRule="auto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(2)污染治理工艺设施尚需完善</w:t>
      </w:r>
    </w:p>
    <w:p>
      <w:pPr>
        <w:spacing w:before="126" w:line="319" w:lineRule="auto"/>
        <w:ind w:right="63" w:firstLine="63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衡南县目前在粪污处理方面，现有畜禽养殖户大部分已采取干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清粪工艺，但仍存在少量养殖户采用水冲粪的清</w:t>
      </w:r>
      <w:r>
        <w:rPr>
          <w:rFonts w:ascii="仿宋" w:hAnsi="仿宋" w:eastAsia="仿宋" w:cs="仿宋"/>
          <w:spacing w:val="1"/>
          <w:sz w:val="29"/>
          <w:szCs w:val="29"/>
        </w:rPr>
        <w:t>粪方式，养殖排泄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物综合利用不到位，主要体现在：</w:t>
      </w:r>
      <w:r>
        <w:rPr>
          <w:rFonts w:ascii="仿宋" w:hAnsi="仿宋" w:eastAsia="仿宋" w:cs="仿宋"/>
          <w:spacing w:val="10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一是部分养殖户虽有液体粪污处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理设施，但其容积小、处理能力弱，与粪污产生量不配套；二是部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分养殖户未做到明确的雨污分流，排洪沟和</w:t>
      </w:r>
      <w:r>
        <w:rPr>
          <w:rFonts w:ascii="仿宋" w:hAnsi="仿宋" w:eastAsia="仿宋" w:cs="仿宋"/>
          <w:spacing w:val="1"/>
          <w:sz w:val="29"/>
          <w:szCs w:val="29"/>
        </w:rPr>
        <w:t>排污沟合用，造成雨水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和废水共排，增加了废水排放量。</w:t>
      </w:r>
    </w:p>
    <w:p>
      <w:pPr>
        <w:spacing w:before="146" w:line="326" w:lineRule="auto"/>
        <w:ind w:right="58" w:firstLine="63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同时在恶臭气体处理方面，部分养殖企业恶臭处理措施落实不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完善，造成气味扰民的问题时有发生。因此，养殖区域恶臭污染防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0"/>
          <w:sz w:val="29"/>
          <w:szCs w:val="29"/>
        </w:rPr>
        <w:t>治水平有待提高。</w:t>
      </w:r>
    </w:p>
    <w:p>
      <w:pPr>
        <w:spacing w:before="120" w:line="219" w:lineRule="auto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(3)种养结合存在困难，粪便还田通道不畅</w:t>
      </w:r>
    </w:p>
    <w:p>
      <w:pPr>
        <w:spacing w:before="135" w:line="472" w:lineRule="exact"/>
        <w:ind w:right="49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3"/>
          <w:sz w:val="29"/>
          <w:szCs w:val="29"/>
        </w:rPr>
        <w:t>衡南县大部分规模养殖场户配套了粪污消纳土地，但仍</w:t>
      </w:r>
      <w:r>
        <w:rPr>
          <w:rFonts w:ascii="仿宋" w:hAnsi="仿宋" w:eastAsia="仿宋" w:cs="仿宋"/>
          <w:position w:val="13"/>
          <w:sz w:val="29"/>
          <w:szCs w:val="29"/>
        </w:rPr>
        <w:t>存在消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纳土地面积不足情况；养殖与种植分离成两个主体，养猪的不种地，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34" w:type="default"/>
          <w:pgSz w:w="11910" w:h="16840"/>
          <w:pgMar w:top="400" w:right="1654" w:bottom="1603" w:left="1710" w:header="0" w:footer="1315" w:gutter="0"/>
        </w:sectPr>
      </w:pPr>
    </w:p>
    <w:p>
      <w:pPr>
        <w:pStyle w:val="2"/>
        <w:spacing w:line="297" w:lineRule="auto"/>
      </w:pPr>
    </w:p>
    <w:p>
      <w:pPr>
        <w:pStyle w:val="2"/>
        <w:spacing w:line="297" w:lineRule="auto"/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spacing w:before="97" w:line="302" w:lineRule="auto"/>
        <w:ind w:right="82"/>
        <w:jc w:val="both"/>
        <w:rPr>
          <w:rFonts w:ascii="仿宋" w:hAnsi="仿宋" w:eastAsia="仿宋" w:cs="仿宋"/>
          <w:sz w:val="30"/>
          <w:szCs w:val="30"/>
        </w:rPr>
      </w:pPr>
      <w:bookmarkStart w:id="7" w:name="bookmark18"/>
      <w:bookmarkEnd w:id="7"/>
      <w:bookmarkStart w:id="8" w:name="bookmark17"/>
      <w:bookmarkEnd w:id="8"/>
      <w:r>
        <w:rPr>
          <w:rFonts w:ascii="仿宋" w:hAnsi="仿宋" w:eastAsia="仿宋" w:cs="仿宋"/>
          <w:spacing w:val="-9"/>
          <w:sz w:val="30"/>
          <w:szCs w:val="30"/>
        </w:rPr>
        <w:t>种地的不养猪，部分养殖场周边无农田配套，无固定消纳土地。部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分养殖场消纳地管网设施配套不足，客观上隔绝了粪便还田的通</w:t>
      </w:r>
      <w:r>
        <w:rPr>
          <w:rFonts w:ascii="仿宋" w:hAnsi="仿宋" w:eastAsia="仿宋" w:cs="仿宋"/>
          <w:spacing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道。另外粪肥、沼肥等检测标准和生产技术规范不完善，畜禽</w:t>
      </w:r>
      <w:r>
        <w:rPr>
          <w:rFonts w:ascii="仿宋" w:hAnsi="仿宋" w:eastAsia="仿宋" w:cs="仿宋"/>
          <w:spacing w:val="-9"/>
          <w:sz w:val="30"/>
          <w:szCs w:val="30"/>
        </w:rPr>
        <w:t>养殖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废弃物处理和还田利用技术需要进一步规范和推广普及。</w:t>
      </w:r>
    </w:p>
    <w:p>
      <w:pPr>
        <w:spacing w:before="200" w:line="221" w:lineRule="auto"/>
        <w:ind w:left="74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sz w:val="30"/>
          <w:szCs w:val="30"/>
        </w:rPr>
        <w:t>(4)养殖主体责任意识有待加强</w:t>
      </w:r>
    </w:p>
    <w:p>
      <w:pPr>
        <w:spacing w:before="148" w:line="320" w:lineRule="auto"/>
        <w:ind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衡南县畜禽养殖场户从业人员文化程度普遍不高，治污意识、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守法意识较淡薄，治污主体责任意识不强，治污主动性不够。生态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3"/>
          <w:sz w:val="30"/>
          <w:szCs w:val="30"/>
        </w:rPr>
        <w:t>消纳土地或工业化处理设施无论在一次投入还是日常运行上资金</w:t>
      </w:r>
    </w:p>
    <w:p>
      <w:pPr>
        <w:spacing w:before="1" w:line="219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需求大，养殖主体在治污投入上积极性不高。</w:t>
      </w:r>
    </w:p>
    <w:p>
      <w:pPr>
        <w:spacing w:before="166" w:line="221" w:lineRule="auto"/>
        <w:ind w:left="71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(5)非规模化养殖环境监管理难，执法依据不足</w:t>
      </w:r>
    </w:p>
    <w:p>
      <w:pPr>
        <w:spacing w:before="142" w:line="314" w:lineRule="auto"/>
        <w:ind w:right="50" w:firstLine="63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目前，衡南县部分畜禽养殖户粪污处理设施不符合标准，现有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政策对非规模养殖在污染防治上给予的补贴很少，畜禽养殖户积极</w:t>
      </w:r>
      <w:r>
        <w:rPr>
          <w:rFonts w:ascii="仿宋" w:hAnsi="仿宋" w:eastAsia="仿宋" w:cs="仿宋"/>
          <w:spacing w:val="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性不高。现有法规针对非规模养殖环境执法依据不足，执法存在一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7"/>
          <w:sz w:val="30"/>
          <w:szCs w:val="30"/>
        </w:rPr>
        <w:t>定困难。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35" w:type="default"/>
          <w:pgSz w:w="11910" w:h="16840"/>
          <w:pgMar w:top="400" w:right="1729" w:bottom="1638" w:left="1630" w:header="0" w:footer="1400" w:gutter="0"/>
        </w:sectPr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6" w:lineRule="auto"/>
      </w:pPr>
    </w:p>
    <w:p>
      <w:pPr>
        <w:spacing w:before="94" w:line="517" w:lineRule="exact"/>
        <w:ind w:left="69"/>
        <w:rPr>
          <w:rFonts w:ascii="黑体" w:hAnsi="黑体" w:eastAsia="黑体" w:cs="黑体"/>
          <w:sz w:val="29"/>
          <w:szCs w:val="29"/>
        </w:rPr>
      </w:pPr>
      <w:bookmarkStart w:id="9" w:name="bookmark19"/>
      <w:bookmarkEnd w:id="9"/>
      <w:r>
        <w:rPr>
          <w:rFonts w:ascii="黑体" w:hAnsi="黑体" w:eastAsia="黑体" w:cs="黑体"/>
          <w:b/>
          <w:bCs/>
          <w:spacing w:val="-13"/>
          <w:position w:val="16"/>
          <w:sz w:val="29"/>
          <w:szCs w:val="29"/>
        </w:rPr>
        <w:t>3、</w:t>
      </w:r>
      <w:r>
        <w:rPr>
          <w:rFonts w:ascii="黑体" w:hAnsi="黑体" w:eastAsia="黑体" w:cs="黑体"/>
          <w:spacing w:val="-81"/>
          <w:position w:val="16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13"/>
          <w:position w:val="16"/>
          <w:sz w:val="29"/>
          <w:szCs w:val="29"/>
        </w:rPr>
        <w:t>指标目标</w:t>
      </w:r>
    </w:p>
    <w:p>
      <w:pPr>
        <w:spacing w:line="222" w:lineRule="auto"/>
        <w:ind w:left="6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3.1规划目标</w:t>
      </w:r>
    </w:p>
    <w:p>
      <w:pPr>
        <w:spacing w:before="132" w:line="331" w:lineRule="auto"/>
        <w:ind w:left="65" w:right="67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畜禽养殖业污染防治规划的总体目标：以县域总体规</w:t>
      </w:r>
      <w:r>
        <w:rPr>
          <w:rFonts w:ascii="仿宋" w:hAnsi="仿宋" w:eastAsia="仿宋" w:cs="仿宋"/>
          <w:spacing w:val="-2"/>
          <w:sz w:val="29"/>
          <w:szCs w:val="29"/>
        </w:rPr>
        <w:t>划和其他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规划为基础、依据和引导，大力倡导发展生态养殖业，因地制宜地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建设粪污收集、贮存、处理、利用设施，实现粪污资源化利用。通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过空间合理布局、种养紧密结合达到粪污高效利用、污染治理能力</w:t>
      </w:r>
    </w:p>
    <w:p>
      <w:pPr>
        <w:spacing w:before="1" w:line="220" w:lineRule="auto"/>
        <w:ind w:left="6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大幅提升的目的，从而促进畜禽养殖业的持续健康发展。</w:t>
      </w:r>
    </w:p>
    <w:p>
      <w:pPr>
        <w:spacing w:before="163" w:line="331" w:lineRule="auto"/>
        <w:ind w:left="65" w:right="66" w:firstLine="63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到2025年，衡南县将构建科学规范、权责清晰、约束有力、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污染排放有效控制的畜禽养殖废弃物资源化利用体系，畜禽养殖污 染治理标准化、生态化水平大幅提升。种养结合循环、农牧融合的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畜牧业发展格局基本建立。衡南县畜禽养殖规划指标体系见表</w:t>
      </w:r>
      <w:r>
        <w:rPr>
          <w:rFonts w:ascii="仿宋" w:hAnsi="仿宋" w:eastAsia="仿宋" w:cs="仿宋"/>
          <w:sz w:val="29"/>
          <w:szCs w:val="29"/>
        </w:rPr>
        <w:t>3-1,</w:t>
      </w:r>
    </w:p>
    <w:p>
      <w:pPr>
        <w:spacing w:before="1" w:line="220" w:lineRule="auto"/>
        <w:ind w:left="6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衡南县畜禽养殖规划发展目标见表3-2。</w:t>
      </w:r>
    </w:p>
    <w:p>
      <w:pPr>
        <w:spacing w:before="219" w:line="221" w:lineRule="auto"/>
        <w:ind w:left="2178"/>
        <w:rPr>
          <w:rFonts w:ascii="仿宋" w:hAnsi="仿宋" w:eastAsia="仿宋" w:cs="仿宋"/>
          <w:sz w:val="25"/>
          <w:szCs w:val="25"/>
        </w:rPr>
      </w:pPr>
      <w:r>
        <w:rPr>
          <w:rFonts w:ascii="仿宋" w:hAnsi="仿宋" w:eastAsia="仿宋" w:cs="仿宋"/>
          <w:b/>
          <w:bCs/>
          <w:spacing w:val="4"/>
          <w:sz w:val="25"/>
          <w:szCs w:val="25"/>
        </w:rPr>
        <w:t>表3-</w:t>
      </w:r>
      <w:r>
        <w:rPr>
          <w:rFonts w:ascii="仿宋" w:hAnsi="仿宋" w:eastAsia="仿宋" w:cs="仿宋"/>
          <w:spacing w:val="-52"/>
          <w:sz w:val="25"/>
          <w:szCs w:val="25"/>
        </w:rPr>
        <w:t xml:space="preserve"> </w:t>
      </w:r>
      <w:r>
        <w:rPr>
          <w:rFonts w:ascii="仿宋" w:hAnsi="仿宋" w:eastAsia="仿宋" w:cs="仿宋"/>
          <w:b/>
          <w:bCs/>
          <w:spacing w:val="4"/>
          <w:sz w:val="25"/>
          <w:szCs w:val="25"/>
        </w:rPr>
        <w:t>1</w:t>
      </w:r>
      <w:r>
        <w:rPr>
          <w:rFonts w:ascii="仿宋" w:hAnsi="仿宋" w:eastAsia="仿宋" w:cs="仿宋"/>
          <w:spacing w:val="106"/>
          <w:sz w:val="25"/>
          <w:szCs w:val="25"/>
        </w:rPr>
        <w:t xml:space="preserve"> </w:t>
      </w:r>
      <w:r>
        <w:rPr>
          <w:rFonts w:ascii="仿宋" w:hAnsi="仿宋" w:eastAsia="仿宋" w:cs="仿宋"/>
          <w:b/>
          <w:bCs/>
          <w:spacing w:val="4"/>
          <w:sz w:val="25"/>
          <w:szCs w:val="25"/>
        </w:rPr>
        <w:t>衡南县畜禽养殖规划指标体系</w:t>
      </w:r>
    </w:p>
    <w:p>
      <w:pPr>
        <w:spacing w:line="23" w:lineRule="exact"/>
      </w:pPr>
    </w:p>
    <w:tbl>
      <w:tblPr>
        <w:tblStyle w:val="5"/>
        <w:tblW w:w="85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28"/>
        <w:gridCol w:w="1558"/>
        <w:gridCol w:w="15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51" w:line="217" w:lineRule="auto"/>
              <w:ind w:left="2348"/>
              <w:rPr>
                <w:sz w:val="24"/>
                <w:szCs w:val="24"/>
              </w:rPr>
            </w:pPr>
            <w:r>
              <w:rPr>
                <w:b/>
                <w:bCs/>
                <w:spacing w:val="-9"/>
                <w:sz w:val="24"/>
                <w:szCs w:val="24"/>
              </w:rPr>
              <w:t>指</w:t>
            </w:r>
            <w:r>
              <w:rPr>
                <w:spacing w:val="5"/>
                <w:sz w:val="24"/>
                <w:szCs w:val="24"/>
              </w:rPr>
              <w:t xml:space="preserve">  </w:t>
            </w:r>
            <w:r>
              <w:rPr>
                <w:b/>
                <w:bCs/>
                <w:spacing w:val="-9"/>
                <w:sz w:val="24"/>
                <w:szCs w:val="24"/>
              </w:rPr>
              <w:t>标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54" w:line="215" w:lineRule="auto"/>
              <w:ind w:left="57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2020年现状值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54" w:line="215" w:lineRule="auto"/>
              <w:ind w:left="69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2025年目标值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1" w:line="219" w:lineRule="auto"/>
              <w:ind w:left="1685"/>
              <w:rPr>
                <w:sz w:val="24"/>
                <w:szCs w:val="24"/>
              </w:rPr>
            </w:pPr>
            <w:r>
              <w:rPr>
                <w:spacing w:val="5"/>
                <w:sz w:val="24"/>
                <w:szCs w:val="24"/>
              </w:rPr>
              <w:t>粪污综合利用率(%)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2" w:line="174" w:lineRule="auto"/>
              <w:ind w:left="6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93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2" w:line="174" w:lineRule="auto"/>
              <w:ind w:left="66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0" w:line="219" w:lineRule="auto"/>
              <w:ind w:left="1685"/>
              <w:rPr>
                <w:sz w:val="24"/>
                <w:szCs w:val="24"/>
              </w:rPr>
            </w:pPr>
            <w:r>
              <w:rPr>
                <w:spacing w:val="5"/>
                <w:sz w:val="24"/>
                <w:szCs w:val="24"/>
              </w:rPr>
              <w:t>有机肥替代比例(%)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4" w:line="173" w:lineRule="auto"/>
              <w:ind w:left="656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25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4" w:line="173" w:lineRule="auto"/>
              <w:ind w:left="66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2" w:line="212" w:lineRule="auto"/>
              <w:ind w:left="1085"/>
              <w:rPr>
                <w:sz w:val="24"/>
                <w:szCs w:val="24"/>
              </w:rPr>
            </w:pPr>
            <w:r>
              <w:rPr>
                <w:spacing w:val="3"/>
                <w:sz w:val="24"/>
                <w:szCs w:val="24"/>
              </w:rPr>
              <w:t>病死畜禽集中无害化处理率(%)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4" w:line="164" w:lineRule="auto"/>
              <w:ind w:left="6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80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4" w:line="164" w:lineRule="auto"/>
              <w:ind w:left="66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4" w:line="219" w:lineRule="auto"/>
              <w:ind w:left="365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规模畜禽养殖场粪污处理设施装备配套率(%)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5" w:line="172" w:lineRule="auto"/>
              <w:ind w:left="597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100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5" w:line="172" w:lineRule="auto"/>
              <w:ind w:left="609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5" w:line="218" w:lineRule="auto"/>
              <w:ind w:left="365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规模畜禽养殖场废气处理设施装备配套率(%)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8" w:line="170" w:lineRule="auto"/>
              <w:ind w:left="656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70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8" w:line="170" w:lineRule="auto"/>
              <w:ind w:left="66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6" w:line="217" w:lineRule="auto"/>
              <w:jc w:val="right"/>
              <w:rPr>
                <w:sz w:val="24"/>
                <w:szCs w:val="24"/>
              </w:rPr>
            </w:pPr>
            <w:r>
              <w:rPr>
                <w:spacing w:val="-20"/>
                <w:w w:val="97"/>
                <w:sz w:val="24"/>
                <w:szCs w:val="24"/>
              </w:rPr>
              <w:t>规模畜禽养殖场粪污资源化利用计划编制与台账建立率(%)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9" w:line="169" w:lineRule="auto"/>
              <w:ind w:left="6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80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8" w:line="170" w:lineRule="auto"/>
              <w:ind w:left="609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6" w:line="217" w:lineRule="auto"/>
              <w:jc w:val="right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纳入重点排污单位畜禽养殖场环境保护信息公开率(%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29" w:line="169" w:lineRule="auto"/>
              <w:ind w:left="6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80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9" w:line="169" w:lineRule="auto"/>
              <w:ind w:left="609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5428" w:type="dxa"/>
            <w:vAlign w:val="top"/>
          </w:tcPr>
          <w:p>
            <w:pPr>
              <w:pStyle w:val="6"/>
              <w:spacing w:before="68" w:line="219" w:lineRule="auto"/>
              <w:ind w:left="244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达标排放的畜禽规模养殖场自主监测覆盖率(%)</w:t>
            </w:r>
          </w:p>
        </w:tc>
        <w:tc>
          <w:tcPr>
            <w:tcW w:w="1558" w:type="dxa"/>
            <w:vAlign w:val="top"/>
          </w:tcPr>
          <w:p>
            <w:pPr>
              <w:pStyle w:val="6"/>
              <w:spacing w:before="130" w:line="171" w:lineRule="auto"/>
              <w:ind w:left="6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80</w:t>
            </w:r>
          </w:p>
        </w:tc>
        <w:tc>
          <w:tcPr>
            <w:tcW w:w="1583" w:type="dxa"/>
            <w:vAlign w:val="top"/>
          </w:tcPr>
          <w:p>
            <w:pPr>
              <w:pStyle w:val="6"/>
              <w:spacing w:before="129" w:line="172" w:lineRule="auto"/>
              <w:ind w:left="609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100</w:t>
            </w:r>
          </w:p>
        </w:tc>
      </w:tr>
    </w:tbl>
    <w:p>
      <w:pPr>
        <w:spacing w:before="256" w:line="219" w:lineRule="auto"/>
        <w:ind w:left="1498"/>
        <w:rPr>
          <w:rFonts w:ascii="仿宋" w:hAnsi="仿宋" w:eastAsia="仿宋" w:cs="仿宋"/>
          <w:sz w:val="25"/>
          <w:szCs w:val="25"/>
        </w:rPr>
      </w:pPr>
      <w:r>
        <w:rPr>
          <w:rFonts w:ascii="仿宋" w:hAnsi="仿宋" w:eastAsia="仿宋" w:cs="仿宋"/>
          <w:b/>
          <w:bCs/>
          <w:spacing w:val="16"/>
          <w:sz w:val="25"/>
          <w:szCs w:val="25"/>
        </w:rPr>
        <w:t>表3-2</w:t>
      </w:r>
      <w:r>
        <w:rPr>
          <w:rFonts w:ascii="仿宋" w:hAnsi="仿宋" w:eastAsia="仿宋" w:cs="仿宋"/>
          <w:spacing w:val="16"/>
          <w:sz w:val="25"/>
          <w:szCs w:val="25"/>
        </w:rPr>
        <w:t xml:space="preserve"> </w:t>
      </w:r>
      <w:r>
        <w:rPr>
          <w:rFonts w:ascii="仿宋" w:hAnsi="仿宋" w:eastAsia="仿宋" w:cs="仿宋"/>
          <w:b/>
          <w:bCs/>
          <w:spacing w:val="16"/>
          <w:sz w:val="25"/>
          <w:szCs w:val="25"/>
        </w:rPr>
        <w:t>衡南县畜禽养殖存栏(存笼)规划发展目标</w:t>
      </w:r>
    </w:p>
    <w:p>
      <w:pPr>
        <w:spacing w:line="177" w:lineRule="exact"/>
      </w:pPr>
    </w:p>
    <w:tbl>
      <w:tblPr>
        <w:tblStyle w:val="5"/>
        <w:tblW w:w="8359" w:type="dxa"/>
        <w:tblInd w:w="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73"/>
        <w:gridCol w:w="1668"/>
        <w:gridCol w:w="1667"/>
        <w:gridCol w:w="1678"/>
        <w:gridCol w:w="16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167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51" w:line="219" w:lineRule="auto"/>
              <w:ind w:left="608"/>
              <w:rPr>
                <w:sz w:val="22"/>
                <w:szCs w:val="22"/>
              </w:rPr>
            </w:pPr>
            <w:r>
              <w:rPr>
                <w:b/>
                <w:bCs/>
                <w:spacing w:val="3"/>
                <w:sz w:val="22"/>
                <w:szCs w:val="22"/>
              </w:rPr>
              <w:t>类别</w:t>
            </w:r>
          </w:p>
        </w:tc>
        <w:tc>
          <w:tcPr>
            <w:tcW w:w="3335" w:type="dxa"/>
            <w:gridSpan w:val="2"/>
            <w:vAlign w:val="top"/>
          </w:tcPr>
          <w:p>
            <w:pPr>
              <w:pStyle w:val="6"/>
              <w:spacing w:before="74" w:line="219" w:lineRule="auto"/>
              <w:ind w:left="282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畜禽控制目标(万头、万羽)</w:t>
            </w:r>
          </w:p>
        </w:tc>
        <w:tc>
          <w:tcPr>
            <w:tcW w:w="3351" w:type="dxa"/>
            <w:gridSpan w:val="2"/>
            <w:vAlign w:val="top"/>
          </w:tcPr>
          <w:p>
            <w:pPr>
              <w:pStyle w:val="6"/>
              <w:spacing w:before="74" w:line="219" w:lineRule="auto"/>
              <w:ind w:left="947"/>
              <w:rPr>
                <w:sz w:val="22"/>
                <w:szCs w:val="22"/>
              </w:rPr>
            </w:pPr>
            <w:r>
              <w:rPr>
                <w:spacing w:val="37"/>
                <w:sz w:val="22"/>
                <w:szCs w:val="22"/>
              </w:rPr>
              <w:t>规模化率(%’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7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8" w:type="dxa"/>
            <w:vAlign w:val="top"/>
          </w:tcPr>
          <w:p>
            <w:pPr>
              <w:pStyle w:val="6"/>
              <w:spacing w:before="70" w:line="219" w:lineRule="auto"/>
              <w:ind w:left="16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2020年现状值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70" w:line="219" w:lineRule="auto"/>
              <w:ind w:left="16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2025年目标值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70" w:line="219" w:lineRule="auto"/>
              <w:ind w:left="17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2020年现状值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70" w:line="219" w:lineRule="auto"/>
              <w:ind w:left="16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2025年目标值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73" w:type="dxa"/>
            <w:vAlign w:val="top"/>
          </w:tcPr>
          <w:p>
            <w:pPr>
              <w:pStyle w:val="6"/>
              <w:spacing w:before="71" w:line="220" w:lineRule="auto"/>
              <w:ind w:left="60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生猪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26" w:line="184" w:lineRule="auto"/>
              <w:ind w:left="55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75.51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126" w:line="184" w:lineRule="auto"/>
              <w:ind w:left="49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109.39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127" w:line="183" w:lineRule="auto"/>
              <w:ind w:left="55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79.34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27" w:line="183" w:lineRule="auto"/>
              <w:ind w:left="719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673" w:type="dxa"/>
            <w:vAlign w:val="top"/>
          </w:tcPr>
          <w:p>
            <w:pPr>
              <w:pStyle w:val="6"/>
              <w:spacing w:before="73" w:line="221" w:lineRule="auto"/>
              <w:ind w:left="71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牛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28" w:line="183" w:lineRule="auto"/>
              <w:ind w:left="60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5.39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128" w:line="183" w:lineRule="auto"/>
              <w:ind w:left="60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6.04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128" w:line="183" w:lineRule="auto"/>
              <w:ind w:left="61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6.72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27" w:line="184" w:lineRule="auto"/>
              <w:ind w:left="719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673" w:type="dxa"/>
            <w:vAlign w:val="top"/>
          </w:tcPr>
          <w:p>
            <w:pPr>
              <w:pStyle w:val="6"/>
              <w:spacing w:before="74" w:line="220" w:lineRule="auto"/>
              <w:ind w:left="71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羊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30" w:line="174" w:lineRule="auto"/>
              <w:ind w:left="60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7.06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130" w:line="174" w:lineRule="auto"/>
              <w:ind w:left="60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9.07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129" w:line="175" w:lineRule="auto"/>
              <w:ind w:left="55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21.39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30" w:line="174" w:lineRule="auto"/>
              <w:ind w:left="719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73" w:type="dxa"/>
            <w:vAlign w:val="top"/>
          </w:tcPr>
          <w:p>
            <w:pPr>
              <w:pStyle w:val="6"/>
              <w:spacing w:before="76" w:line="219" w:lineRule="auto"/>
              <w:ind w:left="605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家禽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33" w:line="181" w:lineRule="auto"/>
              <w:ind w:left="49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964.44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132" w:line="182" w:lineRule="auto"/>
              <w:ind w:left="44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1080.64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133" w:line="181" w:lineRule="auto"/>
              <w:ind w:left="61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8.98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32" w:line="182" w:lineRule="auto"/>
              <w:ind w:left="719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673" w:type="dxa"/>
            <w:vAlign w:val="top"/>
          </w:tcPr>
          <w:p>
            <w:pPr>
              <w:pStyle w:val="6"/>
              <w:spacing w:before="77" w:line="220" w:lineRule="auto"/>
              <w:ind w:left="164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总量(猪当量)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32" w:line="184" w:lineRule="auto"/>
              <w:ind w:left="49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134.88</w:t>
            </w:r>
          </w:p>
        </w:tc>
        <w:tc>
          <w:tcPr>
            <w:tcW w:w="1667" w:type="dxa"/>
            <w:vAlign w:val="top"/>
          </w:tcPr>
          <w:p>
            <w:pPr>
              <w:pStyle w:val="6"/>
              <w:spacing w:before="132" w:line="184" w:lineRule="auto"/>
              <w:ind w:left="49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176.38</w:t>
            </w:r>
          </w:p>
        </w:tc>
        <w:tc>
          <w:tcPr>
            <w:tcW w:w="1678" w:type="dxa"/>
            <w:vAlign w:val="top"/>
          </w:tcPr>
          <w:p>
            <w:pPr>
              <w:pStyle w:val="6"/>
              <w:spacing w:before="83" w:line="224" w:lineRule="auto"/>
              <w:ind w:left="77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83" w:line="224" w:lineRule="auto"/>
              <w:ind w:left="77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</w:tr>
    </w:tbl>
    <w:p>
      <w:pPr>
        <w:pStyle w:val="2"/>
      </w:pPr>
    </w:p>
    <w:p>
      <w:pPr>
        <w:sectPr>
          <w:footerReference r:id="rId36" w:type="default"/>
          <w:pgSz w:w="11910" w:h="16840"/>
          <w:pgMar w:top="400" w:right="1705" w:bottom="1595" w:left="1625" w:header="0" w:footer="1347" w:gutter="0"/>
        </w:sectPr>
      </w:pPr>
    </w:p>
    <w:p>
      <w:pPr>
        <w:pStyle w:val="2"/>
        <w:spacing w:line="292" w:lineRule="auto"/>
      </w:pPr>
    </w:p>
    <w:p>
      <w:pPr>
        <w:pStyle w:val="2"/>
        <w:spacing w:line="292" w:lineRule="auto"/>
      </w:pPr>
    </w:p>
    <w:p>
      <w:pPr>
        <w:pStyle w:val="2"/>
        <w:spacing w:line="292" w:lineRule="auto"/>
      </w:pPr>
    </w:p>
    <w:p>
      <w:pPr>
        <w:pStyle w:val="2"/>
        <w:spacing w:line="292" w:lineRule="auto"/>
      </w:pPr>
    </w:p>
    <w:p>
      <w:pPr>
        <w:spacing w:before="104" w:line="500" w:lineRule="exact"/>
        <w:ind w:left="9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7"/>
          <w:position w:val="12"/>
          <w:sz w:val="32"/>
          <w:szCs w:val="32"/>
        </w:rPr>
        <w:t>3.2畜禽粪污环境承载力测算</w:t>
      </w:r>
    </w:p>
    <w:p>
      <w:pPr>
        <w:spacing w:before="1" w:line="221" w:lineRule="auto"/>
        <w:ind w:left="8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7"/>
          <w:sz w:val="32"/>
          <w:szCs w:val="32"/>
        </w:rPr>
        <w:t>3.2.1畜禽粪污土地承载力测算</w:t>
      </w:r>
    </w:p>
    <w:p>
      <w:pPr>
        <w:spacing w:before="115" w:line="222" w:lineRule="auto"/>
        <w:ind w:left="65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1"/>
          <w:sz w:val="32"/>
          <w:szCs w:val="32"/>
        </w:rPr>
        <w:t>1、计算方法</w:t>
      </w:r>
    </w:p>
    <w:p>
      <w:pPr>
        <w:spacing w:before="132" w:line="490" w:lineRule="exact"/>
        <w:ind w:right="1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7"/>
          <w:position w:val="12"/>
          <w:sz w:val="32"/>
          <w:szCs w:val="32"/>
        </w:rPr>
        <w:t>畜禽粪污土地承载力是指在土地生态系统可持续</w:t>
      </w:r>
      <w:r>
        <w:rPr>
          <w:rFonts w:ascii="仿宋" w:hAnsi="仿宋" w:eastAsia="仿宋" w:cs="仿宋"/>
          <w:spacing w:val="-38"/>
          <w:position w:val="12"/>
          <w:sz w:val="32"/>
          <w:szCs w:val="32"/>
        </w:rPr>
        <w:t>运行的条件下，</w:t>
      </w:r>
    </w:p>
    <w:p>
      <w:pPr>
        <w:spacing w:line="219" w:lineRule="auto"/>
        <w:ind w:left="8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7"/>
          <w:sz w:val="32"/>
          <w:szCs w:val="32"/>
        </w:rPr>
        <w:t>一定区域内耕地、园地、林地和草地等所能承载的最大畜禽存栏量。</w:t>
      </w:r>
    </w:p>
    <w:p>
      <w:pPr>
        <w:spacing w:before="130" w:line="289" w:lineRule="auto"/>
        <w:ind w:left="50" w:right="76" w:firstLine="59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7"/>
          <w:sz w:val="32"/>
          <w:szCs w:val="32"/>
        </w:rPr>
        <w:t>根据农业农村部(原农业部)办公厅《畜禽粪污土地承载力测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2"/>
          <w:sz w:val="32"/>
          <w:szCs w:val="32"/>
        </w:rPr>
        <w:t>算技术指南》,猪当量是指用于衡量畜禽氮(磷)排泄量的度量单</w:t>
      </w:r>
      <w:r>
        <w:rPr>
          <w:rFonts w:ascii="仿宋" w:hAnsi="仿宋" w:eastAsia="仿宋" w:cs="仿宋"/>
          <w:spacing w:val="18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位，1头猪为1个猪当量，按存栏量折算：100</w:t>
      </w:r>
      <w:r>
        <w:rPr>
          <w:rFonts w:ascii="仿宋" w:hAnsi="仿宋" w:eastAsia="仿宋" w:cs="仿宋"/>
          <w:spacing w:val="-11"/>
          <w:sz w:val="32"/>
          <w:szCs w:val="32"/>
        </w:rPr>
        <w:t>头猪相当于15头奶</w:t>
      </w:r>
    </w:p>
    <w:p>
      <w:pPr>
        <w:spacing w:before="1" w:line="221" w:lineRule="auto"/>
        <w:ind w:left="6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牛、30头肉牛、250只羊、2500只家禽。区域畜禽粪污土地承载</w:t>
      </w:r>
    </w:p>
    <w:p>
      <w:pPr>
        <w:spacing w:line="115" w:lineRule="exact"/>
      </w:pPr>
    </w:p>
    <w:p>
      <w:pPr>
        <w:spacing w:line="115" w:lineRule="exact"/>
        <w:sectPr>
          <w:footerReference r:id="rId37" w:type="default"/>
          <w:pgSz w:w="11910" w:h="16840"/>
          <w:pgMar w:top="400" w:right="1690" w:bottom="1589" w:left="1609" w:header="0" w:footer="1420" w:gutter="0"/>
          <w:cols w:equalWidth="0" w:num="1">
            <w:col w:w="8610"/>
          </w:cols>
        </w:sectPr>
      </w:pPr>
    </w:p>
    <w:p>
      <w:pPr>
        <w:spacing w:before="1" w:line="221" w:lineRule="auto"/>
        <w:ind w:left="5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9"/>
          <w:sz w:val="32"/>
          <w:szCs w:val="32"/>
        </w:rPr>
        <w:t>力计算方法如下。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406" w:lineRule="auto"/>
      </w:pPr>
    </w:p>
    <w:p>
      <w:pPr>
        <w:spacing w:before="1" w:line="660" w:lineRule="exact"/>
      </w:pPr>
      <w:r>
        <w:rPr>
          <w:position w:val="-13"/>
        </w:rPr>
        <w:drawing>
          <wp:inline distT="0" distB="0" distL="0" distR="0">
            <wp:extent cx="869950" cy="418465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>
                      <a:off x="0" y="0"/>
                      <a:ext cx="869954" cy="419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69" w:line="217" w:lineRule="auto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z w:val="21"/>
          <w:szCs w:val="21"/>
        </w:rPr>
        <w:t>①</w:t>
      </w:r>
    </w:p>
    <w:p>
      <w:pPr>
        <w:spacing w:line="217" w:lineRule="auto"/>
        <w:rPr>
          <w:rFonts w:ascii="宋体" w:hAnsi="宋体" w:eastAsia="宋体" w:cs="宋体"/>
          <w:sz w:val="21"/>
          <w:szCs w:val="21"/>
        </w:rPr>
        <w:sectPr>
          <w:type w:val="continuous"/>
          <w:pgSz w:w="11910" w:h="16840"/>
          <w:pgMar w:top="400" w:right="1690" w:bottom="1589" w:left="1609" w:header="0" w:footer="1420" w:gutter="0"/>
          <w:cols w:equalWidth="0" w:num="3">
            <w:col w:w="3501" w:space="100"/>
            <w:col w:w="3660" w:space="100"/>
            <w:col w:w="1250"/>
          </w:cols>
        </w:sectPr>
      </w:pPr>
    </w:p>
    <w:p>
      <w:pPr>
        <w:spacing w:before="201" w:line="222" w:lineRule="auto"/>
        <w:ind w:left="66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1"/>
          <w:sz w:val="32"/>
          <w:szCs w:val="32"/>
        </w:rPr>
        <w:t>式中：</w:t>
      </w:r>
      <w:r>
        <w:rPr>
          <w:rFonts w:ascii="Times New Roman" w:hAnsi="Times New Roman" w:eastAsia="Times New Roman" w:cs="Times New Roman"/>
          <w:spacing w:val="-31"/>
          <w:sz w:val="32"/>
          <w:szCs w:val="32"/>
        </w:rPr>
        <w:t>R——</w:t>
      </w:r>
      <w:r>
        <w:rPr>
          <w:rFonts w:ascii="仿宋" w:hAnsi="仿宋" w:eastAsia="仿宋" w:cs="仿宋"/>
          <w:spacing w:val="-31"/>
          <w:sz w:val="32"/>
          <w:szCs w:val="32"/>
        </w:rPr>
        <w:t>区域畜禽粪污土地承载力；</w:t>
      </w:r>
    </w:p>
    <w:p>
      <w:pPr>
        <w:spacing w:before="127" w:line="218" w:lineRule="auto"/>
        <w:ind w:left="1509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30"/>
          <w:sz w:val="32"/>
          <w:szCs w:val="32"/>
        </w:rPr>
        <w:t>NU</w:t>
      </w:r>
      <w:r>
        <w:rPr>
          <w:rFonts w:ascii="Calibri" w:hAnsi="Calibri" w:eastAsia="Calibri" w:cs="Calibri"/>
          <w:spacing w:val="-30"/>
          <w:sz w:val="32"/>
          <w:szCs w:val="32"/>
        </w:rPr>
        <w:t>₂</w:t>
      </w:r>
      <w:r>
        <w:rPr>
          <w:rFonts w:ascii="宋体" w:hAnsi="宋体" w:eastAsia="宋体" w:cs="宋体"/>
          <w:spacing w:val="-30"/>
          <w:sz w:val="32"/>
          <w:szCs w:val="32"/>
        </w:rPr>
        <w:t>a——</w:t>
      </w:r>
      <w:r>
        <w:rPr>
          <w:rFonts w:ascii="仿宋" w:hAnsi="仿宋" w:eastAsia="仿宋" w:cs="仿宋"/>
          <w:spacing w:val="-30"/>
          <w:sz w:val="32"/>
          <w:szCs w:val="32"/>
        </w:rPr>
        <w:t>粪便养分可施用量，</w:t>
      </w:r>
      <w:r>
        <w:rPr>
          <w:rFonts w:ascii="仿宋" w:hAnsi="仿宋" w:eastAsia="仿宋" w:cs="仿宋"/>
          <w:spacing w:val="43"/>
          <w:sz w:val="32"/>
          <w:szCs w:val="32"/>
        </w:rPr>
        <w:t xml:space="preserve"> </w:t>
      </w:r>
      <w:r>
        <w:rPr>
          <w:rFonts w:ascii="宋体" w:hAnsi="宋体" w:eastAsia="宋体" w:cs="宋体"/>
          <w:spacing w:val="-30"/>
          <w:sz w:val="32"/>
          <w:szCs w:val="32"/>
        </w:rPr>
        <w:t>kg/a;</w:t>
      </w:r>
    </w:p>
    <w:p>
      <w:pPr>
        <w:spacing w:before="103" w:line="261" w:lineRule="auto"/>
        <w:ind w:left="20" w:right="111" w:firstLine="1470"/>
        <w:jc w:val="both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5"/>
          <w:sz w:val="32"/>
          <w:szCs w:val="32"/>
        </w:rPr>
        <w:t>NS.——</w:t>
      </w:r>
      <w:r>
        <w:rPr>
          <w:rFonts w:ascii="仿宋" w:hAnsi="仿宋" w:eastAsia="仿宋" w:cs="仿宋"/>
          <w:spacing w:val="-15"/>
          <w:sz w:val="32"/>
          <w:szCs w:val="32"/>
        </w:rPr>
        <w:t>猪当量养分可供给的数值，</w:t>
      </w:r>
      <w:r>
        <w:rPr>
          <w:rFonts w:ascii="仿宋" w:hAnsi="仿宋" w:eastAsia="仿宋" w:cs="仿宋"/>
          <w:spacing w:val="-58"/>
          <w:sz w:val="32"/>
          <w:szCs w:val="32"/>
        </w:rPr>
        <w:t xml:space="preserve"> </w:t>
      </w:r>
      <w:r>
        <w:rPr>
          <w:rFonts w:ascii="宋体" w:hAnsi="宋体" w:eastAsia="宋体" w:cs="宋体"/>
          <w:spacing w:val="-15"/>
          <w:sz w:val="32"/>
          <w:szCs w:val="32"/>
        </w:rPr>
        <w:t>kg/</w:t>
      </w:r>
      <w:r>
        <w:rPr>
          <w:rFonts w:ascii="仿宋" w:hAnsi="仿宋" w:eastAsia="仿宋" w:cs="仿宋"/>
          <w:spacing w:val="-15"/>
          <w:sz w:val="32"/>
          <w:szCs w:val="32"/>
        </w:rPr>
        <w:t>(猪当量*</w:t>
      </w:r>
      <w:r>
        <w:rPr>
          <w:rFonts w:ascii="宋体" w:hAnsi="宋体" w:eastAsia="宋体" w:cs="宋体"/>
          <w:spacing w:val="-15"/>
          <w:sz w:val="32"/>
          <w:szCs w:val="32"/>
        </w:rPr>
        <w:t xml:space="preserve">a), </w:t>
      </w:r>
      <w:r>
        <w:rPr>
          <w:rFonts w:ascii="仿宋" w:hAnsi="仿宋" w:eastAsia="仿宋" w:cs="仿宋"/>
          <w:spacing w:val="-22"/>
          <w:sz w:val="32"/>
          <w:szCs w:val="32"/>
        </w:rPr>
        <w:t>根据《畜禽粪污土地承载力测算技术指南》,单位猪当</w:t>
      </w:r>
      <w:r>
        <w:rPr>
          <w:rFonts w:ascii="仿宋" w:hAnsi="仿宋" w:eastAsia="仿宋" w:cs="仿宋"/>
          <w:spacing w:val="-23"/>
          <w:sz w:val="32"/>
          <w:szCs w:val="32"/>
        </w:rPr>
        <w:t>量氮养分供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给量为7.0</w:t>
      </w:r>
      <w:r>
        <w:rPr>
          <w:rFonts w:ascii="宋体" w:hAnsi="宋体" w:eastAsia="宋体" w:cs="宋体"/>
          <w:spacing w:val="-10"/>
          <w:sz w:val="32"/>
          <w:szCs w:val="32"/>
        </w:rPr>
        <w:t>kg,</w:t>
      </w:r>
      <w:r>
        <w:rPr>
          <w:rFonts w:ascii="宋体" w:hAnsi="宋体" w:eastAsia="宋体" w:cs="宋体"/>
          <w:spacing w:val="-5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0"/>
          <w:sz w:val="32"/>
          <w:szCs w:val="32"/>
        </w:rPr>
        <w:t>磷养分供给量为1.2</w:t>
      </w:r>
      <w:r>
        <w:rPr>
          <w:rFonts w:ascii="宋体" w:hAnsi="宋体" w:eastAsia="宋体" w:cs="宋体"/>
          <w:spacing w:val="-10"/>
          <w:sz w:val="32"/>
          <w:szCs w:val="32"/>
        </w:rPr>
        <w:t>kg。</w:t>
      </w:r>
    </w:p>
    <w:p>
      <w:pPr>
        <w:spacing w:before="89"/>
        <w:ind w:left="2649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position w:val="-21"/>
          <w:sz w:val="22"/>
          <w:szCs w:val="22"/>
        </w:rPr>
        <w:drawing>
          <wp:inline distT="0" distB="0" distL="0" distR="0">
            <wp:extent cx="1606550" cy="37465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1606576" cy="374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pacing w:val="2"/>
          <w:sz w:val="22"/>
          <w:szCs w:val="22"/>
        </w:rPr>
        <w:t xml:space="preserve">                   </w:t>
      </w:r>
      <w:r>
        <w:rPr>
          <w:rFonts w:ascii="宋体" w:hAnsi="宋体" w:eastAsia="宋体" w:cs="宋体"/>
          <w:sz w:val="22"/>
          <w:szCs w:val="22"/>
        </w:rPr>
        <w:t>②</w:t>
      </w:r>
    </w:p>
    <w:p>
      <w:pPr>
        <w:spacing w:before="233" w:line="504" w:lineRule="exact"/>
        <w:ind w:left="640"/>
        <w:rPr>
          <w:rFonts w:ascii="宋体" w:hAnsi="宋体" w:eastAsia="宋体" w:cs="宋体"/>
          <w:sz w:val="32"/>
          <w:szCs w:val="32"/>
        </w:rPr>
      </w:pPr>
      <w:r>
        <w:rPr>
          <w:rFonts w:ascii="仿宋" w:hAnsi="仿宋" w:eastAsia="仿宋" w:cs="仿宋"/>
          <w:spacing w:val="-21"/>
          <w:position w:val="13"/>
          <w:sz w:val="32"/>
          <w:szCs w:val="32"/>
        </w:rPr>
        <w:t>式中：</w:t>
      </w:r>
      <w:r>
        <w:rPr>
          <w:rFonts w:ascii="宋体" w:hAnsi="宋体" w:eastAsia="宋体" w:cs="宋体"/>
          <w:spacing w:val="-21"/>
          <w:position w:val="13"/>
          <w:sz w:val="32"/>
          <w:szCs w:val="32"/>
        </w:rPr>
        <w:t>NU</w:t>
      </w:r>
      <w:r>
        <w:rPr>
          <w:rFonts w:ascii="Calibri" w:hAnsi="Calibri" w:eastAsia="Calibri" w:cs="Calibri"/>
          <w:spacing w:val="-21"/>
          <w:position w:val="13"/>
          <w:sz w:val="32"/>
          <w:szCs w:val="32"/>
        </w:rPr>
        <w:t>₂</w:t>
      </w:r>
      <w:r>
        <w:rPr>
          <w:rFonts w:ascii="宋体" w:hAnsi="宋体" w:eastAsia="宋体" w:cs="宋体"/>
          <w:spacing w:val="-21"/>
          <w:position w:val="13"/>
          <w:sz w:val="32"/>
          <w:szCs w:val="32"/>
        </w:rPr>
        <w:t>m——</w:t>
      </w:r>
      <w:r>
        <w:rPr>
          <w:rFonts w:ascii="仿宋" w:hAnsi="仿宋" w:eastAsia="仿宋" w:cs="仿宋"/>
          <w:spacing w:val="-21"/>
          <w:position w:val="13"/>
          <w:sz w:val="32"/>
          <w:szCs w:val="32"/>
        </w:rPr>
        <w:t>边界内植物氮(磷)养分需求量的数值，</w:t>
      </w:r>
      <w:r>
        <w:rPr>
          <w:rFonts w:ascii="宋体" w:hAnsi="宋体" w:eastAsia="宋体" w:cs="宋体"/>
          <w:spacing w:val="-21"/>
          <w:position w:val="13"/>
          <w:sz w:val="32"/>
          <w:szCs w:val="32"/>
        </w:rPr>
        <w:t>kg/a,</w:t>
      </w:r>
    </w:p>
    <w:p>
      <w:pPr>
        <w:spacing w:line="220" w:lineRule="auto"/>
        <w:ind w:left="5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2"/>
          <w:sz w:val="32"/>
          <w:szCs w:val="32"/>
        </w:rPr>
        <w:t>区域作物养分需求量=2(每种作物总产量×单位产量养分需求量);</w:t>
      </w:r>
    </w:p>
    <w:p>
      <w:pPr>
        <w:spacing w:before="119" w:line="501" w:lineRule="exact"/>
        <w:ind w:right="62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ascii="Times New Roman" w:hAnsi="Times New Roman" w:eastAsia="Times New Roman" w:cs="Times New Roman"/>
          <w:spacing w:val="-25"/>
          <w:position w:val="12"/>
          <w:sz w:val="32"/>
          <w:szCs w:val="32"/>
        </w:rPr>
        <w:t>FP—</w:t>
      </w:r>
      <w:r>
        <w:rPr>
          <w:rFonts w:ascii="宋体" w:hAnsi="宋体" w:eastAsia="宋体" w:cs="宋体"/>
          <w:spacing w:val="-25"/>
          <w:position w:val="12"/>
          <w:sz w:val="32"/>
          <w:szCs w:val="32"/>
        </w:rPr>
        <w:t>—</w:t>
      </w:r>
      <w:r>
        <w:rPr>
          <w:rFonts w:ascii="仿宋" w:hAnsi="仿宋" w:eastAsia="仿宋" w:cs="仿宋"/>
          <w:spacing w:val="-25"/>
          <w:position w:val="12"/>
          <w:sz w:val="32"/>
          <w:szCs w:val="32"/>
        </w:rPr>
        <w:t>作物总养分需求中施肥供给养分占比，%,氮(磷)</w:t>
      </w:r>
    </w:p>
    <w:p>
      <w:pPr>
        <w:spacing w:before="1" w:line="220" w:lineRule="auto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6"/>
          <w:sz w:val="32"/>
          <w:szCs w:val="32"/>
        </w:rPr>
        <w:t>施肥供给养分占比根据土壤氮(磷)养分确定，此处取45%;</w:t>
      </w:r>
    </w:p>
    <w:p>
      <w:pPr>
        <w:spacing w:before="97" w:line="289" w:lineRule="auto"/>
        <w:ind w:left="10" w:right="113" w:firstLine="1470"/>
        <w:rPr>
          <w:rFonts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pacing w:val="-27"/>
          <w:sz w:val="32"/>
          <w:szCs w:val="32"/>
        </w:rPr>
        <w:t>MP——</w:t>
      </w:r>
      <w:r>
        <w:rPr>
          <w:rFonts w:ascii="仿宋" w:hAnsi="仿宋" w:eastAsia="仿宋" w:cs="仿宋"/>
          <w:spacing w:val="-27"/>
          <w:sz w:val="32"/>
          <w:szCs w:val="32"/>
        </w:rPr>
        <w:t>土地施肥管理中，畜禽粪便养分可施用量占施肥</w:t>
      </w:r>
      <w:r>
        <w:rPr>
          <w:rFonts w:ascii="仿宋" w:hAnsi="仿宋" w:eastAsia="仿宋" w:cs="仿宋"/>
          <w:spacing w:val="4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养分总量的比例，%;指畜禽粪便有机肥提供的养分(氮、磷)占</w:t>
      </w:r>
      <w:r>
        <w:rPr>
          <w:rFonts w:ascii="仿宋" w:hAnsi="仿宋" w:eastAsia="仿宋" w:cs="仿宋"/>
          <w:spacing w:val="12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6"/>
          <w:sz w:val="32"/>
          <w:szCs w:val="32"/>
        </w:rPr>
        <w:t>作物、蔬菜等生长、发育全过程施肥总量的比值，取值范围为</w:t>
      </w:r>
    </w:p>
    <w:p>
      <w:pPr>
        <w:spacing w:before="1" w:line="222" w:lineRule="auto"/>
        <w:ind w:left="2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3"/>
          <w:sz w:val="32"/>
          <w:szCs w:val="32"/>
        </w:rPr>
        <w:t>0-100%,取27%;</w:t>
      </w:r>
    </w:p>
    <w:p>
      <w:pPr>
        <w:spacing w:before="123" w:line="184" w:lineRule="auto"/>
        <w:jc w:val="right"/>
        <w:rPr>
          <w:rFonts w:ascii="宋体" w:hAnsi="宋体" w:eastAsia="宋体" w:cs="宋体"/>
          <w:sz w:val="32"/>
          <w:szCs w:val="32"/>
        </w:rPr>
      </w:pPr>
      <w:r>
        <w:rPr>
          <w:rFonts w:ascii="Times New Roman" w:hAnsi="Times New Roman" w:eastAsia="Times New Roman" w:cs="Times New Roman"/>
          <w:spacing w:val="-9"/>
          <w:sz w:val="32"/>
          <w:szCs w:val="32"/>
        </w:rPr>
        <w:t>MR—</w:t>
      </w:r>
      <w:r>
        <w:rPr>
          <w:rFonts w:ascii="Times New Roman" w:hAnsi="Times New Roman" w:eastAsia="Times New Roman" w:cs="Times New Roman"/>
          <w:spacing w:val="-51"/>
          <w:sz w:val="32"/>
          <w:szCs w:val="32"/>
        </w:rPr>
        <w:t xml:space="preserve"> </w:t>
      </w:r>
      <w:r>
        <w:rPr>
          <w:rFonts w:ascii="宋体" w:hAnsi="宋体" w:eastAsia="宋体" w:cs="宋体"/>
          <w:spacing w:val="-9"/>
          <w:sz w:val="32"/>
          <w:szCs w:val="32"/>
        </w:rPr>
        <w:t>—粪便当季利用率，%,氮素取25%,</w:t>
      </w:r>
      <w:r>
        <w:rPr>
          <w:rFonts w:ascii="宋体" w:hAnsi="宋体" w:eastAsia="宋体" w:cs="宋体"/>
          <w:spacing w:val="-10"/>
          <w:sz w:val="32"/>
          <w:szCs w:val="32"/>
        </w:rPr>
        <w:t>磷素取30%。</w:t>
      </w:r>
    </w:p>
    <w:p>
      <w:pPr>
        <w:spacing w:line="184" w:lineRule="auto"/>
        <w:rPr>
          <w:rFonts w:ascii="宋体" w:hAnsi="宋体" w:eastAsia="宋体" w:cs="宋体"/>
          <w:sz w:val="32"/>
          <w:szCs w:val="32"/>
        </w:rPr>
        <w:sectPr>
          <w:type w:val="continuous"/>
          <w:pgSz w:w="11910" w:h="16840"/>
          <w:pgMar w:top="400" w:right="1690" w:bottom="1589" w:left="1609" w:header="0" w:footer="1420" w:gutter="0"/>
          <w:cols w:equalWidth="0" w:num="1">
            <w:col w:w="8610"/>
          </w:cols>
        </w:sectPr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spacing w:before="97" w:line="222" w:lineRule="auto"/>
        <w:ind w:left="60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2、畜禽粪污土地承载力</w:t>
      </w:r>
    </w:p>
    <w:p>
      <w:pPr>
        <w:spacing w:before="83" w:line="277" w:lineRule="auto"/>
        <w:ind w:left="15" w:right="115" w:firstLine="59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1"/>
          <w:sz w:val="30"/>
          <w:szCs w:val="30"/>
        </w:rPr>
        <w:t>根据衡南县第三次国土调查结果，全区土地总面积共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4"/>
          <w:sz w:val="30"/>
          <w:szCs w:val="30"/>
        </w:rPr>
        <w:t>204517.91公顷。耕地总面积68316.85公顷，其中水田总面积</w:t>
      </w:r>
      <w:r>
        <w:rPr>
          <w:rFonts w:ascii="仿宋" w:hAnsi="仿宋" w:eastAsia="仿宋" w:cs="仿宋"/>
          <w:spacing w:val="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3"/>
          <w:sz w:val="30"/>
          <w:szCs w:val="30"/>
        </w:rPr>
        <w:t>61638.25公顷，早地总面积6678.60公顷；园地总面积11477.66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公顷，其中果园总面积1450.67公顷，茶园总面积3</w:t>
      </w:r>
      <w:r>
        <w:rPr>
          <w:rFonts w:ascii="仿宋" w:hAnsi="仿宋" w:eastAsia="仿宋" w:cs="仿宋"/>
          <w:spacing w:val="1"/>
          <w:sz w:val="30"/>
          <w:szCs w:val="30"/>
        </w:rPr>
        <w:t>8.64公顷，可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调整茶园总面积10.88公顷，可调整果园总面积1</w:t>
      </w:r>
      <w:r>
        <w:rPr>
          <w:rFonts w:ascii="仿宋" w:hAnsi="仿宋" w:eastAsia="仿宋" w:cs="仿宋"/>
          <w:spacing w:val="5"/>
          <w:sz w:val="30"/>
          <w:szCs w:val="30"/>
        </w:rPr>
        <w:t>89.73公顷，其</w:t>
      </w:r>
      <w:r>
        <w:rPr>
          <w:rFonts w:ascii="仿宋" w:hAnsi="仿宋" w:eastAsia="仿宋" w:cs="仿宋"/>
          <w:sz w:val="30"/>
          <w:szCs w:val="30"/>
        </w:rPr>
        <w:t xml:space="preserve"> 它可调整园地总面积13.01公顷，其他园地总面积9774.72公顷； </w:t>
      </w:r>
      <w:r>
        <w:rPr>
          <w:rFonts w:ascii="仿宋" w:hAnsi="仿宋" w:eastAsia="仿宋" w:cs="仿宋"/>
          <w:spacing w:val="5"/>
          <w:sz w:val="30"/>
          <w:szCs w:val="30"/>
        </w:rPr>
        <w:t>林地总面积118271.43公顷，其中灌木林地总面积3088.27公顷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5"/>
          <w:sz w:val="30"/>
          <w:szCs w:val="30"/>
        </w:rPr>
        <w:t>其他林地总面积35960.07公顷，乔木林地总面积71874.59公顷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1"/>
          <w:sz w:val="30"/>
          <w:szCs w:val="30"/>
        </w:rPr>
        <w:t>竹林地总面积7348.50公顷；草地总面</w:t>
      </w:r>
      <w:r>
        <w:rPr>
          <w:rFonts w:ascii="仿宋" w:hAnsi="仿宋" w:eastAsia="仿宋" w:cs="仿宋"/>
          <w:sz w:val="30"/>
          <w:szCs w:val="30"/>
        </w:rPr>
        <w:t xml:space="preserve">积6451.96公顷，均为其他 </w:t>
      </w:r>
      <w:r>
        <w:rPr>
          <w:rFonts w:ascii="仿宋" w:hAnsi="仿宋" w:eastAsia="仿宋" w:cs="仿宋"/>
          <w:spacing w:val="1"/>
          <w:sz w:val="30"/>
          <w:szCs w:val="30"/>
        </w:rPr>
        <w:t>草地。故本次评价通过衡南县各乡镇(街道)四种用地规划面积核</w:t>
      </w:r>
      <w:r>
        <w:rPr>
          <w:rFonts w:ascii="仿宋" w:hAnsi="仿宋" w:eastAsia="仿宋" w:cs="仿宋"/>
          <w:spacing w:val="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算各区最大可承载养殖规模。</w:t>
      </w:r>
    </w:p>
    <w:p>
      <w:pPr>
        <w:spacing w:before="100" w:line="221" w:lineRule="auto"/>
        <w:ind w:left="81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sz w:val="30"/>
          <w:szCs w:val="30"/>
        </w:rPr>
        <w:t>(1)粪便养分可施用量</w:t>
      </w:r>
    </w:p>
    <w:p>
      <w:pPr>
        <w:spacing w:before="101" w:line="221" w:lineRule="auto"/>
        <w:ind w:right="22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衡南各乡镇(街道)用地类型粪便氮(磷)养分可施用量见下表。</w:t>
      </w:r>
    </w:p>
    <w:p>
      <w:pPr>
        <w:spacing w:before="88" w:line="219" w:lineRule="auto"/>
        <w:ind w:left="14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b/>
          <w:bCs/>
          <w:spacing w:val="-3"/>
          <w:sz w:val="23"/>
          <w:szCs w:val="23"/>
        </w:rPr>
        <w:t>表3-3</w:t>
      </w:r>
      <w:r>
        <w:rPr>
          <w:rFonts w:ascii="宋体" w:hAnsi="宋体" w:eastAsia="宋体" w:cs="宋体"/>
          <w:spacing w:val="-3"/>
          <w:sz w:val="23"/>
          <w:szCs w:val="23"/>
        </w:rPr>
        <w:t xml:space="preserve">  </w:t>
      </w:r>
      <w:r>
        <w:rPr>
          <w:rFonts w:ascii="宋体" w:hAnsi="宋体" w:eastAsia="宋体" w:cs="宋体"/>
          <w:b/>
          <w:bCs/>
          <w:spacing w:val="-3"/>
          <w:sz w:val="23"/>
          <w:szCs w:val="23"/>
        </w:rPr>
        <w:t>衡南县各乡镇用地类型粪便氮(磷)养分可施用量</w:t>
      </w:r>
    </w:p>
    <w:p>
      <w:pPr>
        <w:spacing w:line="38" w:lineRule="exact"/>
      </w:pPr>
    </w:p>
    <w:tbl>
      <w:tblPr>
        <w:tblStyle w:val="5"/>
        <w:tblW w:w="858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33"/>
        <w:gridCol w:w="1089"/>
        <w:gridCol w:w="1109"/>
        <w:gridCol w:w="1228"/>
        <w:gridCol w:w="1029"/>
        <w:gridCol w:w="1458"/>
        <w:gridCol w:w="13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133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4" w:line="220" w:lineRule="auto"/>
              <w:ind w:left="444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区域</w:t>
            </w:r>
          </w:p>
        </w:tc>
        <w:tc>
          <w:tcPr>
            <w:tcW w:w="108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2" w:line="219" w:lineRule="auto"/>
              <w:ind w:left="32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耕地</w:t>
            </w:r>
          </w:p>
        </w:tc>
        <w:tc>
          <w:tcPr>
            <w:tcW w:w="110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4" w:line="221" w:lineRule="auto"/>
              <w:ind w:left="333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园地</w:t>
            </w:r>
          </w:p>
        </w:tc>
        <w:tc>
          <w:tcPr>
            <w:tcW w:w="1228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0" w:line="219" w:lineRule="auto"/>
              <w:ind w:left="396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林地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0" w:line="219" w:lineRule="auto"/>
              <w:ind w:left="298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草地</w:t>
            </w:r>
          </w:p>
        </w:tc>
        <w:tc>
          <w:tcPr>
            <w:tcW w:w="2794" w:type="dxa"/>
            <w:gridSpan w:val="2"/>
            <w:vAlign w:val="top"/>
          </w:tcPr>
          <w:p>
            <w:pPr>
              <w:pStyle w:val="6"/>
              <w:spacing w:before="56" w:line="214" w:lineRule="auto"/>
              <w:jc w:val="right"/>
            </w:pPr>
            <w:r>
              <w:rPr>
                <w:spacing w:val="-12"/>
                <w:w w:val="94"/>
              </w:rPr>
              <w:t>粪便养分可施用量数值NUr,m(kg/a)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3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58" w:type="dxa"/>
            <w:vAlign w:val="top"/>
          </w:tcPr>
          <w:p>
            <w:pPr>
              <w:pStyle w:val="6"/>
              <w:spacing w:before="37" w:line="213" w:lineRule="auto"/>
              <w:ind w:left="61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氮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38" w:line="212" w:lineRule="auto"/>
              <w:ind w:left="548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68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云集街道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22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2205.98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22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330.03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21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3133.95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71" w:line="222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168.3(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22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337439.58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21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140492.11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78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车江街道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1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2104.66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1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214.63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2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4399.79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1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101.70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1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341659.61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1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154146.64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79" w:line="219" w:lineRule="auto"/>
              <w:ind w:left="13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向阳桥街道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2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4573.41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2" w:line="184" w:lineRule="auto"/>
              <w:ind w:left="17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1206.32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2" w:line="184" w:lineRule="auto"/>
              <w:ind w:left="18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10350.04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3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906.50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2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870949.01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2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421367.40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0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茶市镇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4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2872.60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4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243.03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3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1420.15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3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563.19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4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366053.34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3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133124.61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1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冠市镇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5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3774.67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4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106.94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4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1328.20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4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393.18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4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431145.45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4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146118.51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1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江口镇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5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3582.59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5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479.39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5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2948.26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5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359.84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5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496707.89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4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199071.67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71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宝盖镇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24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4351.59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25" w:line="183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986.92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25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9384.84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24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116.13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24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775161.39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24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366515.14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2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铁丝塘镇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5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1733.14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5" w:line="184" w:lineRule="auto"/>
              <w:ind w:left="17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1442.12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6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2994.58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5" w:line="184" w:lineRule="auto"/>
              <w:ind w:left="2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91.43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6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434076.44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5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218985.73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3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泉溪镇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6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1609.53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6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264.61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6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1624.24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7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235.3: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7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238466.26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7" w:line="183" w:lineRule="auto"/>
              <w:ind w:left="228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94440.72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3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洪山镇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6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4119.58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6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520.18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6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3094.18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6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517.24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7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564959.76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7" w:line="183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220324.73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4" w:line="219" w:lineRule="auto"/>
              <w:ind w:left="23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谭子山镇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8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3207.47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7" w:line="184" w:lineRule="auto"/>
              <w:ind w:left="23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112.42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7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5056.81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7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319.04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7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461169.34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7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194829.22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5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泉湖镇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8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2414.76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9" w:line="183" w:lineRule="auto"/>
              <w:ind w:left="2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50.72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9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4803.64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8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105.38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8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361498.85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8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162718.69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76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柞市镇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29" w:line="184" w:lineRule="auto"/>
              <w:ind w:left="16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1722.20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30" w:line="183" w:lineRule="auto"/>
              <w:ind w:left="2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57.58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29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4693.11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29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125.43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30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295648.63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29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138618.72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6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茅市镇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40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3343.70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40" w:line="183" w:lineRule="auto"/>
              <w:ind w:left="2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84.35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39" w:line="184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9691.89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39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169.81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40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574633.25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39" w:line="184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284126.03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7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硫市镇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41" w:line="182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2822.95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41" w:line="182" w:lineRule="auto"/>
              <w:ind w:left="23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338.95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40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7078.31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40" w:line="183" w:lineRule="auto"/>
              <w:ind w:left="19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105.59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40" w:line="183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491420.89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41" w:line="182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240782.40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1333" w:type="dxa"/>
            <w:vAlign w:val="top"/>
          </w:tcPr>
          <w:p>
            <w:pPr>
              <w:pStyle w:val="6"/>
              <w:spacing w:before="88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栗江镇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42" w:line="183" w:lineRule="auto"/>
              <w:ind w:left="16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3587.94</w:t>
            </w:r>
          </w:p>
        </w:tc>
        <w:tc>
          <w:tcPr>
            <w:tcW w:w="1109" w:type="dxa"/>
            <w:vAlign w:val="top"/>
          </w:tcPr>
          <w:p>
            <w:pPr>
              <w:pStyle w:val="6"/>
              <w:spacing w:before="141" w:line="184" w:lineRule="auto"/>
              <w:ind w:left="17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1571.73</w:t>
            </w:r>
          </w:p>
        </w:tc>
        <w:tc>
          <w:tcPr>
            <w:tcW w:w="1228" w:type="dxa"/>
            <w:vAlign w:val="top"/>
          </w:tcPr>
          <w:p>
            <w:pPr>
              <w:pStyle w:val="6"/>
              <w:spacing w:before="142" w:line="183" w:lineRule="auto"/>
              <w:ind w:left="23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4539.08</w:t>
            </w:r>
          </w:p>
        </w:tc>
        <w:tc>
          <w:tcPr>
            <w:tcW w:w="1029" w:type="dxa"/>
            <w:vAlign w:val="top"/>
          </w:tcPr>
          <w:p>
            <w:pPr>
              <w:pStyle w:val="6"/>
              <w:spacing w:before="141" w:line="184" w:lineRule="auto"/>
              <w:ind w:left="19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371.76</w:t>
            </w:r>
          </w:p>
        </w:tc>
        <w:tc>
          <w:tcPr>
            <w:tcW w:w="1458" w:type="dxa"/>
            <w:vAlign w:val="top"/>
          </w:tcPr>
          <w:p>
            <w:pPr>
              <w:pStyle w:val="6"/>
              <w:spacing w:before="141" w:line="184" w:lineRule="auto"/>
              <w:ind w:left="24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680185.66</w:t>
            </w:r>
          </w:p>
        </w:tc>
        <w:tc>
          <w:tcPr>
            <w:tcW w:w="1336" w:type="dxa"/>
            <w:vAlign w:val="top"/>
          </w:tcPr>
          <w:p>
            <w:pPr>
              <w:pStyle w:val="6"/>
              <w:spacing w:before="142" w:line="183" w:lineRule="auto"/>
              <w:ind w:left="17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305544.87</w:t>
            </w:r>
          </w:p>
        </w:tc>
      </w:tr>
    </w:tbl>
    <w:p>
      <w:pPr>
        <w:pStyle w:val="2"/>
      </w:pPr>
    </w:p>
    <w:p>
      <w:pPr>
        <w:sectPr>
          <w:footerReference r:id="rId38" w:type="default"/>
          <w:pgSz w:w="11910" w:h="16840"/>
          <w:pgMar w:top="400" w:right="1642" w:bottom="1582" w:left="1675" w:header="0" w:footer="1324" w:gutter="0"/>
        </w:sectPr>
      </w:pPr>
    </w:p>
    <w:p>
      <w:pPr>
        <w:spacing w:before="60"/>
      </w:pPr>
    </w:p>
    <w:p>
      <w:pPr>
        <w:spacing w:before="60"/>
      </w:pPr>
    </w:p>
    <w:p>
      <w:pPr>
        <w:spacing w:before="60"/>
      </w:pPr>
    </w:p>
    <w:p>
      <w:pPr>
        <w:spacing w:before="59"/>
      </w:pPr>
    </w:p>
    <w:tbl>
      <w:tblPr>
        <w:tblStyle w:val="5"/>
        <w:tblW w:w="867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3"/>
        <w:gridCol w:w="1089"/>
        <w:gridCol w:w="1129"/>
        <w:gridCol w:w="1238"/>
        <w:gridCol w:w="1039"/>
        <w:gridCol w:w="1478"/>
        <w:gridCol w:w="13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35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1" w:line="220" w:lineRule="auto"/>
              <w:ind w:left="458"/>
              <w:rPr>
                <w:sz w:val="21"/>
                <w:szCs w:val="21"/>
              </w:rPr>
            </w:pPr>
            <w:r>
              <w:rPr>
                <w:b/>
                <w:bCs/>
                <w:spacing w:val="-1"/>
                <w:sz w:val="21"/>
                <w:szCs w:val="21"/>
              </w:rPr>
              <w:t>区域</w:t>
            </w:r>
          </w:p>
        </w:tc>
        <w:tc>
          <w:tcPr>
            <w:tcW w:w="108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09" w:line="219" w:lineRule="auto"/>
              <w:ind w:left="325"/>
              <w:rPr>
                <w:sz w:val="21"/>
                <w:szCs w:val="21"/>
              </w:rPr>
            </w:pPr>
            <w:r>
              <w:rPr>
                <w:b/>
                <w:bCs/>
                <w:color w:val="002D67"/>
                <w:spacing w:val="-5"/>
                <w:sz w:val="21"/>
                <w:szCs w:val="21"/>
              </w:rPr>
              <w:t>耕地</w:t>
            </w:r>
          </w:p>
        </w:tc>
        <w:tc>
          <w:tcPr>
            <w:tcW w:w="112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1" w:line="221" w:lineRule="auto"/>
              <w:ind w:left="346"/>
              <w:rPr>
                <w:sz w:val="21"/>
                <w:szCs w:val="21"/>
              </w:rPr>
            </w:pPr>
            <w:r>
              <w:rPr>
                <w:b/>
                <w:bCs/>
                <w:color w:val="003067"/>
                <w:spacing w:val="-2"/>
                <w:sz w:val="21"/>
                <w:szCs w:val="21"/>
              </w:rPr>
              <w:t>园地</w:t>
            </w:r>
          </w:p>
        </w:tc>
        <w:tc>
          <w:tcPr>
            <w:tcW w:w="1238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0" w:line="219" w:lineRule="auto"/>
              <w:ind w:left="407"/>
              <w:rPr>
                <w:sz w:val="21"/>
                <w:szCs w:val="21"/>
              </w:rPr>
            </w:pPr>
            <w:r>
              <w:rPr>
                <w:b/>
                <w:bCs/>
                <w:color w:val="00285D"/>
                <w:spacing w:val="-5"/>
                <w:sz w:val="21"/>
                <w:szCs w:val="21"/>
              </w:rPr>
              <w:t>林地</w:t>
            </w:r>
          </w:p>
        </w:tc>
        <w:tc>
          <w:tcPr>
            <w:tcW w:w="103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0" w:line="219" w:lineRule="auto"/>
              <w:ind w:left="309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草地</w:t>
            </w:r>
          </w:p>
        </w:tc>
        <w:tc>
          <w:tcPr>
            <w:tcW w:w="2822" w:type="dxa"/>
            <w:gridSpan w:val="2"/>
            <w:vAlign w:val="top"/>
          </w:tcPr>
          <w:p>
            <w:pPr>
              <w:pStyle w:val="6"/>
              <w:spacing w:before="63" w:line="214" w:lineRule="auto"/>
              <w:jc w:val="right"/>
            </w:pPr>
            <w:r>
              <w:rPr>
                <w:b/>
                <w:bCs/>
                <w:color w:val="00295F"/>
                <w:spacing w:val="-13"/>
                <w:w w:val="94"/>
              </w:rPr>
              <w:t>粪便养分可施用量数值NUr,m(kg/a)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135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3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8" w:type="dxa"/>
            <w:vAlign w:val="top"/>
          </w:tcPr>
          <w:p>
            <w:pPr>
              <w:pStyle w:val="6"/>
              <w:spacing w:before="39" w:line="202" w:lineRule="auto"/>
              <w:ind w:left="62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氮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39" w:line="202" w:lineRule="auto"/>
              <w:ind w:left="549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0" w:line="219" w:lineRule="auto"/>
              <w:ind w:left="2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近尾洲镇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3" w:line="184" w:lineRule="auto"/>
              <w:ind w:left="16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1492.34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33" w:line="184" w:lineRule="auto"/>
              <w:ind w:left="29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71.23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34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4999.20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34" w:line="183" w:lineRule="auto"/>
              <w:ind w:left="19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239.27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4" w:line="183" w:lineRule="auto"/>
              <w:ind w:left="2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278887.25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3" w:line="184" w:lineRule="auto"/>
              <w:ind w:left="179"/>
              <w:rPr>
                <w:sz w:val="21"/>
                <w:szCs w:val="21"/>
              </w:rPr>
            </w:pPr>
            <w:r>
              <w:rPr>
                <w:color w:val="002164"/>
                <w:spacing w:val="-3"/>
                <w:sz w:val="21"/>
                <w:szCs w:val="21"/>
              </w:rPr>
              <w:t>144478.66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1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咸塘镇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4" w:line="184" w:lineRule="auto"/>
              <w:ind w:left="16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1440.30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34" w:line="184" w:lineRule="auto"/>
              <w:ind w:left="243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103.92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34" w:line="184" w:lineRule="auto"/>
              <w:ind w:left="24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1784.18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34" w:line="184" w:lineRule="auto"/>
              <w:ind w:left="196"/>
              <w:rPr>
                <w:sz w:val="21"/>
                <w:szCs w:val="21"/>
              </w:rPr>
            </w:pPr>
            <w:r>
              <w:rPr>
                <w:color w:val="003366"/>
                <w:spacing w:val="-4"/>
                <w:sz w:val="21"/>
                <w:szCs w:val="21"/>
              </w:rPr>
              <w:t>109.97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4" w:line="184" w:lineRule="auto"/>
              <w:ind w:left="2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201790.55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5" w:line="183" w:lineRule="auto"/>
              <w:ind w:left="238"/>
              <w:rPr>
                <w:sz w:val="21"/>
                <w:szCs w:val="21"/>
              </w:rPr>
            </w:pPr>
            <w:r>
              <w:rPr>
                <w:color w:val="002A60"/>
                <w:spacing w:val="-1"/>
                <w:sz w:val="21"/>
                <w:szCs w:val="21"/>
              </w:rPr>
              <w:t>82605.53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2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松江镇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5" w:line="184" w:lineRule="auto"/>
              <w:ind w:left="16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3704.12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36" w:line="183" w:lineRule="auto"/>
              <w:ind w:left="24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534.89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36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5380.25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35" w:line="184" w:lineRule="auto"/>
              <w:ind w:left="19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259.21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6" w:line="183" w:lineRule="auto"/>
              <w:ind w:left="2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574993.57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5" w:line="184" w:lineRule="auto"/>
              <w:ind w:left="17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242307.31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73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三塘镇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27" w:line="183" w:lineRule="auto"/>
              <w:ind w:left="16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5060.38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27" w:line="183" w:lineRule="auto"/>
              <w:ind w:left="24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339.66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27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6007.93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26" w:line="184" w:lineRule="auto"/>
              <w:ind w:left="19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565.16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27" w:line="183" w:lineRule="auto"/>
              <w:ind w:left="2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703734.63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27" w:line="183" w:lineRule="auto"/>
              <w:ind w:left="17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284766.07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4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花桥镇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8" w:line="183" w:lineRule="auto"/>
              <w:ind w:left="16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3780.54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37" w:line="184" w:lineRule="auto"/>
              <w:ind w:left="18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1554.92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37" w:line="184" w:lineRule="auto"/>
              <w:ind w:left="194"/>
              <w:rPr>
                <w:sz w:val="21"/>
                <w:szCs w:val="21"/>
              </w:rPr>
            </w:pPr>
            <w:r>
              <w:rPr>
                <w:color w:val="00376E"/>
                <w:spacing w:val="-3"/>
                <w:sz w:val="21"/>
                <w:szCs w:val="21"/>
              </w:rPr>
              <w:t>15032.12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37" w:line="184" w:lineRule="auto"/>
              <w:ind w:left="19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104.84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8" w:line="183" w:lineRule="auto"/>
              <w:ind w:left="257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925564.58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8" w:line="183" w:lineRule="auto"/>
              <w:ind w:left="179"/>
              <w:rPr>
                <w:sz w:val="21"/>
                <w:szCs w:val="21"/>
              </w:rPr>
            </w:pPr>
            <w:r>
              <w:rPr>
                <w:color w:val="00326B"/>
                <w:spacing w:val="-2"/>
                <w:sz w:val="21"/>
                <w:szCs w:val="21"/>
              </w:rPr>
              <w:t>508039</w:t>
            </w:r>
            <w:r>
              <w:rPr>
                <w:spacing w:val="-2"/>
                <w:sz w:val="21"/>
                <w:szCs w:val="21"/>
              </w:rPr>
              <w:t>.</w:t>
            </w:r>
            <w:r>
              <w:rPr>
                <w:color w:val="00396A"/>
                <w:spacing w:val="-2"/>
                <w:sz w:val="21"/>
                <w:szCs w:val="21"/>
              </w:rPr>
              <w:t>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5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岐山镇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38" w:line="184" w:lineRule="auto"/>
              <w:ind w:left="16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1989.01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39" w:line="183" w:lineRule="auto"/>
              <w:ind w:left="24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509.83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38" w:line="184" w:lineRule="auto"/>
              <w:ind w:left="244"/>
              <w:rPr>
                <w:sz w:val="21"/>
                <w:szCs w:val="21"/>
              </w:rPr>
            </w:pPr>
            <w:r>
              <w:rPr>
                <w:color w:val="002863"/>
                <w:spacing w:val="-2"/>
                <w:sz w:val="21"/>
                <w:szCs w:val="21"/>
              </w:rPr>
              <w:t>6440.18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38" w:line="184" w:lineRule="auto"/>
              <w:ind w:left="19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137.33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8" w:line="184" w:lineRule="auto"/>
              <w:ind w:left="257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415463.21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8" w:line="184" w:lineRule="auto"/>
              <w:ind w:left="17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245508.51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6" w:line="219" w:lineRule="auto"/>
              <w:ind w:left="355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相市乡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40" w:line="183" w:lineRule="auto"/>
              <w:ind w:left="16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2823.39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40" w:line="183" w:lineRule="auto"/>
              <w:ind w:left="24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353.29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40" w:line="183" w:lineRule="auto"/>
              <w:ind w:left="24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2086.48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40" w:line="183" w:lineRule="auto"/>
              <w:ind w:left="19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386.33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39" w:line="184" w:lineRule="auto"/>
              <w:ind w:left="2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387010.98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39" w:line="184" w:lineRule="auto"/>
              <w:ind w:left="17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149179.80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353" w:type="dxa"/>
            <w:vAlign w:val="top"/>
          </w:tcPr>
          <w:p>
            <w:pPr>
              <w:pStyle w:val="6"/>
              <w:spacing w:before="88" w:line="221" w:lineRule="auto"/>
              <w:ind w:left="45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089" w:type="dxa"/>
            <w:vAlign w:val="top"/>
          </w:tcPr>
          <w:p>
            <w:pPr>
              <w:pStyle w:val="6"/>
              <w:spacing w:before="140" w:line="184" w:lineRule="auto"/>
              <w:ind w:left="11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68316.85</w:t>
            </w:r>
          </w:p>
        </w:tc>
        <w:tc>
          <w:tcPr>
            <w:tcW w:w="1129" w:type="dxa"/>
            <w:vAlign w:val="top"/>
          </w:tcPr>
          <w:p>
            <w:pPr>
              <w:pStyle w:val="6"/>
              <w:spacing w:before="140" w:line="184" w:lineRule="auto"/>
              <w:ind w:left="133"/>
              <w:rPr>
                <w:sz w:val="21"/>
                <w:szCs w:val="21"/>
              </w:rPr>
            </w:pPr>
            <w:r>
              <w:rPr>
                <w:color w:val="003367"/>
                <w:spacing w:val="-3"/>
                <w:sz w:val="21"/>
                <w:szCs w:val="21"/>
              </w:rPr>
              <w:t>11477.66</w:t>
            </w:r>
          </w:p>
        </w:tc>
        <w:tc>
          <w:tcPr>
            <w:tcW w:w="1238" w:type="dxa"/>
            <w:vAlign w:val="top"/>
          </w:tcPr>
          <w:p>
            <w:pPr>
              <w:pStyle w:val="6"/>
              <w:spacing w:before="140" w:line="184" w:lineRule="auto"/>
              <w:ind w:left="134"/>
              <w:rPr>
                <w:sz w:val="21"/>
                <w:szCs w:val="21"/>
              </w:rPr>
            </w:pPr>
            <w:r>
              <w:rPr>
                <w:color w:val="002C5F"/>
                <w:spacing w:val="-3"/>
                <w:sz w:val="21"/>
                <w:szCs w:val="21"/>
              </w:rPr>
              <w:t>118271.43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before="140" w:line="184" w:lineRule="auto"/>
              <w:ind w:left="14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6451.96</w:t>
            </w:r>
          </w:p>
        </w:tc>
        <w:tc>
          <w:tcPr>
            <w:tcW w:w="1478" w:type="dxa"/>
            <w:vAlign w:val="top"/>
          </w:tcPr>
          <w:p>
            <w:pPr>
              <w:pStyle w:val="6"/>
              <w:spacing w:before="140" w:line="184" w:lineRule="auto"/>
              <w:ind w:left="1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11208620.14</w:t>
            </w:r>
          </w:p>
        </w:tc>
        <w:tc>
          <w:tcPr>
            <w:tcW w:w="1344" w:type="dxa"/>
            <w:vAlign w:val="top"/>
          </w:tcPr>
          <w:p>
            <w:pPr>
              <w:pStyle w:val="6"/>
              <w:spacing w:before="140" w:line="184" w:lineRule="auto"/>
              <w:ind w:left="12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5078092.11</w:t>
            </w:r>
          </w:p>
        </w:tc>
      </w:tr>
    </w:tbl>
    <w:p>
      <w:pPr>
        <w:spacing w:before="145" w:line="2980" w:lineRule="exact"/>
        <w:ind w:firstLine="175"/>
      </w:pPr>
      <w:r>
        <w:rPr>
          <w:position w:val="-59"/>
        </w:rPr>
        <w:drawing>
          <wp:inline distT="0" distB="0" distL="0" distR="0">
            <wp:extent cx="5136515" cy="189230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5137141" cy="1892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56" w:line="433" w:lineRule="exact"/>
        <w:ind w:left="905"/>
        <w:rPr>
          <w:rFonts w:ascii="仿宋" w:hAnsi="仿宋" w:eastAsia="仿宋" w:cs="仿宋"/>
          <w:sz w:val="26"/>
          <w:szCs w:val="26"/>
        </w:rPr>
      </w:pPr>
      <w:r>
        <w:rPr>
          <w:rFonts w:ascii="仿宋" w:hAnsi="仿宋" w:eastAsia="仿宋" w:cs="仿宋"/>
          <w:spacing w:val="8"/>
          <w:position w:val="12"/>
          <w:sz w:val="26"/>
          <w:szCs w:val="26"/>
        </w:rPr>
        <w:t>图3-</w:t>
      </w:r>
      <w:r>
        <w:rPr>
          <w:rFonts w:ascii="仿宋" w:hAnsi="仿宋" w:eastAsia="仿宋" w:cs="仿宋"/>
          <w:spacing w:val="-66"/>
          <w:position w:val="12"/>
          <w:sz w:val="26"/>
          <w:szCs w:val="26"/>
        </w:rPr>
        <w:t xml:space="preserve"> </w:t>
      </w:r>
      <w:r>
        <w:rPr>
          <w:rFonts w:ascii="仿宋" w:hAnsi="仿宋" w:eastAsia="仿宋" w:cs="仿宋"/>
          <w:spacing w:val="8"/>
          <w:position w:val="12"/>
          <w:sz w:val="26"/>
          <w:szCs w:val="26"/>
        </w:rPr>
        <w:t>1 衡南县各乡镇用地类型粪便氮(磷)养分可施用量图</w:t>
      </w:r>
    </w:p>
    <w:p>
      <w:pPr>
        <w:spacing w:line="222" w:lineRule="auto"/>
        <w:ind w:left="74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9"/>
          <w:sz w:val="30"/>
          <w:szCs w:val="30"/>
        </w:rPr>
        <w:t>(2)畜禽粪污土地承载力</w:t>
      </w:r>
    </w:p>
    <w:p>
      <w:pPr>
        <w:spacing w:before="147" w:line="511" w:lineRule="exact"/>
        <w:ind w:left="61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7"/>
          <w:position w:val="15"/>
          <w:sz w:val="30"/>
          <w:szCs w:val="30"/>
        </w:rPr>
        <w:t>衡南县各乡镇(街道)畜禽粪污土地承载力(以氮计)计算结</w:t>
      </w:r>
    </w:p>
    <w:p>
      <w:pPr>
        <w:spacing w:line="222" w:lineRule="auto"/>
        <w:ind w:left="1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果见下表。</w:t>
      </w:r>
    </w:p>
    <w:p>
      <w:pPr>
        <w:spacing w:before="55" w:line="219" w:lineRule="auto"/>
        <w:ind w:left="1128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b/>
          <w:bCs/>
          <w:spacing w:val="-1"/>
          <w:sz w:val="27"/>
          <w:szCs w:val="27"/>
        </w:rPr>
        <w:t>表3-4</w:t>
      </w:r>
      <w:r>
        <w:rPr>
          <w:rFonts w:ascii="宋体" w:hAnsi="宋体" w:eastAsia="宋体" w:cs="宋体"/>
          <w:spacing w:val="-1"/>
          <w:sz w:val="27"/>
          <w:szCs w:val="27"/>
        </w:rPr>
        <w:t xml:space="preserve">  </w:t>
      </w:r>
      <w:r>
        <w:rPr>
          <w:rFonts w:ascii="宋体" w:hAnsi="宋体" w:eastAsia="宋体" w:cs="宋体"/>
          <w:b/>
          <w:bCs/>
          <w:spacing w:val="-1"/>
          <w:sz w:val="27"/>
          <w:szCs w:val="27"/>
        </w:rPr>
        <w:t>衡南县各乡镇畜禽粪污土地承载力(以氮计)</w:t>
      </w:r>
    </w:p>
    <w:p>
      <w:pPr>
        <w:spacing w:line="98" w:lineRule="auto"/>
        <w:rPr>
          <w:rFonts w:ascii="Arial"/>
          <w:sz w:val="2"/>
        </w:rPr>
      </w:pPr>
    </w:p>
    <w:tbl>
      <w:tblPr>
        <w:tblStyle w:val="5"/>
        <w:tblW w:w="8460" w:type="dxa"/>
        <w:tblInd w:w="3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1079"/>
        <w:gridCol w:w="929"/>
        <w:gridCol w:w="979"/>
        <w:gridCol w:w="909"/>
        <w:gridCol w:w="989"/>
        <w:gridCol w:w="909"/>
        <w:gridCol w:w="14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23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4" w:line="220" w:lineRule="auto"/>
              <w:ind w:left="385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区域</w:t>
            </w:r>
          </w:p>
        </w:tc>
        <w:tc>
          <w:tcPr>
            <w:tcW w:w="5794" w:type="dxa"/>
            <w:gridSpan w:val="6"/>
            <w:vAlign w:val="top"/>
          </w:tcPr>
          <w:p>
            <w:pPr>
              <w:pStyle w:val="6"/>
              <w:spacing w:before="61" w:line="219" w:lineRule="auto"/>
              <w:ind w:left="1035"/>
              <w:rPr>
                <w:sz w:val="22"/>
                <w:szCs w:val="22"/>
              </w:rPr>
            </w:pPr>
            <w:r>
              <w:rPr>
                <w:b/>
                <w:bCs/>
                <w:color w:val="002660"/>
                <w:spacing w:val="-3"/>
                <w:sz w:val="22"/>
                <w:szCs w:val="22"/>
              </w:rPr>
              <w:t>不同粪污施用比例下R猪当量(万头/a</w:t>
            </w:r>
            <w:r>
              <w:rPr>
                <w:color w:val="002660"/>
                <w:spacing w:val="-3"/>
                <w:sz w:val="22"/>
                <w:szCs w:val="22"/>
              </w:rPr>
              <w:t>)</w:t>
            </w:r>
          </w:p>
        </w:tc>
        <w:tc>
          <w:tcPr>
            <w:tcW w:w="143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94" w:line="218" w:lineRule="auto"/>
              <w:ind w:left="158"/>
              <w:rPr>
                <w:sz w:val="22"/>
                <w:szCs w:val="22"/>
              </w:rPr>
            </w:pPr>
            <w:r>
              <w:rPr>
                <w:color w:val="002556"/>
                <w:spacing w:val="2"/>
                <w:sz w:val="22"/>
                <w:szCs w:val="22"/>
              </w:rPr>
              <w:t>2020年猪当</w:t>
            </w:r>
          </w:p>
          <w:p>
            <w:pPr>
              <w:pStyle w:val="6"/>
              <w:spacing w:line="219" w:lineRule="auto"/>
              <w:ind w:left="158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量(万头/a)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2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pStyle w:val="6"/>
              <w:spacing w:before="86" w:line="183" w:lineRule="exact"/>
              <w:ind w:left="422"/>
              <w:rPr>
                <w:sz w:val="22"/>
                <w:szCs w:val="22"/>
              </w:rPr>
            </w:pPr>
            <w:r>
              <w:rPr>
                <w:color w:val="001954"/>
                <w:spacing w:val="-3"/>
                <w:position w:val="-2"/>
                <w:sz w:val="22"/>
                <w:szCs w:val="22"/>
              </w:rPr>
              <w:t>20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86" w:line="183" w:lineRule="exact"/>
              <w:ind w:left="343"/>
              <w:rPr>
                <w:sz w:val="22"/>
                <w:szCs w:val="22"/>
              </w:rPr>
            </w:pPr>
            <w:r>
              <w:rPr>
                <w:color w:val="001E52"/>
                <w:spacing w:val="-3"/>
                <w:position w:val="-2"/>
                <w:sz w:val="22"/>
                <w:szCs w:val="22"/>
              </w:rPr>
              <w:t>25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86" w:line="183" w:lineRule="exact"/>
              <w:ind w:left="374"/>
              <w:rPr>
                <w:sz w:val="22"/>
                <w:szCs w:val="22"/>
              </w:rPr>
            </w:pPr>
            <w:r>
              <w:rPr>
                <w:color w:val="002658"/>
                <w:spacing w:val="-4"/>
                <w:position w:val="-2"/>
                <w:sz w:val="22"/>
                <w:szCs w:val="22"/>
              </w:rPr>
              <w:t>30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86" w:line="183" w:lineRule="exact"/>
              <w:ind w:left="335"/>
              <w:rPr>
                <w:sz w:val="22"/>
                <w:szCs w:val="22"/>
              </w:rPr>
            </w:pPr>
            <w:r>
              <w:rPr>
                <w:spacing w:val="-4"/>
                <w:position w:val="-2"/>
                <w:sz w:val="22"/>
                <w:szCs w:val="22"/>
              </w:rPr>
              <w:t>35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86" w:line="183" w:lineRule="exact"/>
              <w:ind w:left="376"/>
              <w:rPr>
                <w:sz w:val="22"/>
                <w:szCs w:val="22"/>
              </w:rPr>
            </w:pPr>
            <w:r>
              <w:rPr>
                <w:color w:val="002256"/>
                <w:spacing w:val="-2"/>
                <w:position w:val="-2"/>
                <w:sz w:val="22"/>
                <w:szCs w:val="22"/>
              </w:rPr>
              <w:t>40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86" w:line="183" w:lineRule="exact"/>
              <w:ind w:left="336"/>
              <w:rPr>
                <w:sz w:val="22"/>
                <w:szCs w:val="22"/>
              </w:rPr>
            </w:pPr>
            <w:r>
              <w:rPr>
                <w:spacing w:val="-4"/>
                <w:position w:val="-2"/>
                <w:sz w:val="22"/>
                <w:szCs w:val="22"/>
              </w:rPr>
              <w:t>50</w:t>
            </w:r>
          </w:p>
        </w:tc>
        <w:tc>
          <w:tcPr>
            <w:tcW w:w="14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0" w:line="219" w:lineRule="auto"/>
              <w:ind w:left="16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云集街道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26" w:line="178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3.86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6" w:line="178" w:lineRule="auto"/>
              <w:ind w:left="233"/>
              <w:rPr>
                <w:sz w:val="22"/>
                <w:szCs w:val="22"/>
              </w:rPr>
            </w:pPr>
            <w:r>
              <w:rPr>
                <w:color w:val="00285D"/>
                <w:spacing w:val="-2"/>
                <w:sz w:val="22"/>
                <w:szCs w:val="22"/>
              </w:rPr>
              <w:t>4.82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6" w:line="178" w:lineRule="auto"/>
              <w:ind w:left="26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5.78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6" w:line="178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6.75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5" w:line="179" w:lineRule="auto"/>
              <w:ind w:left="26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7.71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6" w:line="178" w:lineRule="auto"/>
              <w:ind w:left="2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9.64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6" w:line="178" w:lineRule="auto"/>
              <w:ind w:left="488"/>
              <w:rPr>
                <w:sz w:val="22"/>
                <w:szCs w:val="22"/>
              </w:rPr>
            </w:pPr>
            <w:r>
              <w:rPr>
                <w:color w:val="002051"/>
                <w:spacing w:val="-3"/>
                <w:sz w:val="22"/>
                <w:szCs w:val="22"/>
              </w:rPr>
              <w:t>5.68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1" w:line="219" w:lineRule="auto"/>
              <w:ind w:left="16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车江街道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18" w:line="177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3.90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18" w:line="177" w:lineRule="auto"/>
              <w:ind w:left="233"/>
              <w:rPr>
                <w:sz w:val="22"/>
                <w:szCs w:val="22"/>
              </w:rPr>
            </w:pPr>
            <w:r>
              <w:rPr>
                <w:color w:val="00225C"/>
                <w:spacing w:val="-2"/>
                <w:sz w:val="22"/>
                <w:szCs w:val="22"/>
              </w:rPr>
              <w:t>4.88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18" w:line="177" w:lineRule="auto"/>
              <w:ind w:left="26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5.86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8" w:line="177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6.83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16" w:line="178" w:lineRule="auto"/>
              <w:ind w:left="26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7.81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8" w:line="177" w:lineRule="auto"/>
              <w:ind w:left="22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9.76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18" w:line="177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2" w:line="219" w:lineRule="auto"/>
              <w:ind w:left="5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向阳桥街道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29" w:line="176" w:lineRule="auto"/>
              <w:ind w:left="31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9.95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8" w:line="177" w:lineRule="auto"/>
              <w:ind w:left="183"/>
              <w:rPr>
                <w:sz w:val="22"/>
                <w:szCs w:val="22"/>
              </w:rPr>
            </w:pPr>
            <w:r>
              <w:rPr>
                <w:color w:val="002762"/>
                <w:spacing w:val="-4"/>
                <w:sz w:val="22"/>
                <w:szCs w:val="22"/>
              </w:rPr>
              <w:t>12.44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8" w:line="177" w:lineRule="auto"/>
              <w:ind w:left="20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14.93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8" w:line="177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17.42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8" w:line="177" w:lineRule="auto"/>
              <w:ind w:left="21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19.91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6" w:lineRule="auto"/>
              <w:ind w:left="17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24.88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8" w:line="177" w:lineRule="auto"/>
              <w:ind w:left="43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3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茶市镇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29" w:line="176" w:lineRule="auto"/>
              <w:ind w:left="31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4.18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30" w:line="175" w:lineRule="auto"/>
              <w:ind w:left="233"/>
              <w:rPr>
                <w:sz w:val="22"/>
                <w:szCs w:val="22"/>
              </w:rPr>
            </w:pPr>
            <w:r>
              <w:rPr>
                <w:color w:val="002761"/>
                <w:spacing w:val="-3"/>
                <w:sz w:val="22"/>
                <w:szCs w:val="22"/>
              </w:rPr>
              <w:t>5.23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0" w:line="175" w:lineRule="auto"/>
              <w:ind w:left="26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6.28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2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7.32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0" w:line="175" w:lineRule="auto"/>
              <w:ind w:left="26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8.37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6" w:lineRule="auto"/>
              <w:ind w:left="177"/>
              <w:rPr>
                <w:sz w:val="22"/>
                <w:szCs w:val="22"/>
              </w:rPr>
            </w:pPr>
            <w:r>
              <w:rPr>
                <w:color w:val="002863"/>
                <w:spacing w:val="-4"/>
                <w:sz w:val="22"/>
                <w:szCs w:val="22"/>
              </w:rPr>
              <w:t>10.46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9" w:line="176" w:lineRule="auto"/>
              <w:ind w:left="43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18.18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4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冠市镇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20" w:line="176" w:lineRule="auto"/>
              <w:ind w:left="31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4.93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0" w:line="176" w:lineRule="auto"/>
              <w:ind w:left="23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6.16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0" w:line="176" w:lineRule="auto"/>
              <w:ind w:left="26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7.39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0" w:line="176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8.62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0" w:line="176" w:lineRule="auto"/>
              <w:ind w:left="265"/>
              <w:rPr>
                <w:sz w:val="22"/>
                <w:szCs w:val="22"/>
              </w:rPr>
            </w:pPr>
            <w:r>
              <w:rPr>
                <w:color w:val="00265F"/>
                <w:spacing w:val="-2"/>
                <w:sz w:val="22"/>
                <w:szCs w:val="22"/>
              </w:rPr>
              <w:t>9.85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0" w:line="176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12.32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0" w:line="176" w:lineRule="auto"/>
              <w:ind w:left="488"/>
              <w:rPr>
                <w:sz w:val="22"/>
                <w:szCs w:val="22"/>
              </w:rPr>
            </w:pPr>
            <w:r>
              <w:rPr>
                <w:color w:val="00265F"/>
                <w:spacing w:val="-2"/>
                <w:sz w:val="22"/>
                <w:szCs w:val="22"/>
              </w:rPr>
              <w:t>0.30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4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江口镇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30" w:line="175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5.68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30" w:line="175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7.10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0" w:line="175" w:lineRule="auto"/>
              <w:ind w:left="26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8.51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9.93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0" w:line="175" w:lineRule="auto"/>
              <w:ind w:left="21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11.35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14.19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0" w:line="175" w:lineRule="auto"/>
              <w:ind w:left="488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1.07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5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宝盖镇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31" w:line="174" w:lineRule="auto"/>
              <w:ind w:left="312"/>
              <w:rPr>
                <w:sz w:val="22"/>
                <w:szCs w:val="22"/>
              </w:rPr>
            </w:pPr>
            <w:r>
              <w:rPr>
                <w:color w:val="002863"/>
                <w:spacing w:val="-2"/>
                <w:sz w:val="22"/>
                <w:szCs w:val="22"/>
              </w:rPr>
              <w:t>8.86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30" w:line="175" w:lineRule="auto"/>
              <w:ind w:left="183"/>
              <w:rPr>
                <w:sz w:val="22"/>
                <w:szCs w:val="22"/>
              </w:rPr>
            </w:pPr>
            <w:r>
              <w:rPr>
                <w:color w:val="002966"/>
                <w:spacing w:val="-4"/>
                <w:sz w:val="22"/>
                <w:szCs w:val="22"/>
              </w:rPr>
              <w:t>11.07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0" w:line="175" w:lineRule="auto"/>
              <w:ind w:left="20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13.29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15.50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0" w:line="175" w:lineRule="auto"/>
              <w:ind w:left="21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17.72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17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22.15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1" w:line="174" w:lineRule="auto"/>
              <w:ind w:left="43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23.42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6" w:line="219" w:lineRule="auto"/>
              <w:ind w:left="16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铁丝塘镇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22" w:line="173" w:lineRule="auto"/>
              <w:ind w:left="31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4.96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22" w:line="173" w:lineRule="auto"/>
              <w:ind w:left="23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6.20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2" w:line="173" w:lineRule="auto"/>
              <w:ind w:left="26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7.44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2" w:line="173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8.68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2" w:line="173" w:lineRule="auto"/>
              <w:ind w:left="26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9.92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1" w:line="174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12.40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2" w:line="173" w:lineRule="auto"/>
              <w:ind w:left="48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0.59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7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泉溪镇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34" w:line="172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2.73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32" w:line="173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3.41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4" w:line="172" w:lineRule="auto"/>
              <w:ind w:left="26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4.09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4" w:line="172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4.77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4" w:line="172" w:lineRule="auto"/>
              <w:ind w:left="26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5.45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2" w:line="173" w:lineRule="auto"/>
              <w:ind w:left="227"/>
              <w:rPr>
                <w:sz w:val="22"/>
                <w:szCs w:val="22"/>
              </w:rPr>
            </w:pPr>
            <w:r>
              <w:rPr>
                <w:color w:val="002256"/>
                <w:spacing w:val="-2"/>
                <w:sz w:val="22"/>
                <w:szCs w:val="22"/>
              </w:rPr>
              <w:t>6.81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2" w:line="173" w:lineRule="auto"/>
              <w:ind w:left="488"/>
              <w:rPr>
                <w:sz w:val="22"/>
                <w:szCs w:val="22"/>
              </w:rPr>
            </w:pPr>
            <w:r>
              <w:rPr>
                <w:color w:val="002759"/>
                <w:spacing w:val="-5"/>
                <w:sz w:val="22"/>
                <w:szCs w:val="22"/>
              </w:rPr>
              <w:t>1.02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8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洪山镇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34" w:line="176" w:lineRule="auto"/>
              <w:ind w:left="31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6.46</w:t>
            </w:r>
          </w:p>
        </w:tc>
        <w:tc>
          <w:tcPr>
            <w:tcW w:w="929" w:type="dxa"/>
            <w:vAlign w:val="top"/>
          </w:tcPr>
          <w:p>
            <w:pPr>
              <w:pStyle w:val="6"/>
              <w:spacing w:before="134" w:line="176" w:lineRule="auto"/>
              <w:ind w:left="233"/>
              <w:rPr>
                <w:sz w:val="22"/>
                <w:szCs w:val="22"/>
              </w:rPr>
            </w:pPr>
            <w:r>
              <w:rPr>
                <w:color w:val="002C65"/>
                <w:spacing w:val="-2"/>
                <w:sz w:val="22"/>
                <w:szCs w:val="22"/>
              </w:rPr>
              <w:t>8.07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4" w:line="176" w:lineRule="auto"/>
              <w:ind w:left="26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9.69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4" w:line="176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11.30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4" w:line="176" w:lineRule="auto"/>
              <w:ind w:left="21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12.91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4" w:line="176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16.14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4" w:line="176" w:lineRule="auto"/>
              <w:ind w:left="43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14.88</w:t>
            </w:r>
          </w:p>
        </w:tc>
      </w:tr>
    </w:tbl>
    <w:p>
      <w:pPr>
        <w:pStyle w:val="2"/>
        <w:spacing w:line="234" w:lineRule="exact"/>
        <w:rPr>
          <w:sz w:val="20"/>
        </w:rPr>
      </w:pPr>
    </w:p>
    <w:p>
      <w:pPr>
        <w:spacing w:line="234" w:lineRule="exact"/>
        <w:rPr>
          <w:sz w:val="20"/>
          <w:szCs w:val="20"/>
        </w:rPr>
        <w:sectPr>
          <w:footerReference r:id="rId39" w:type="default"/>
          <w:pgSz w:w="11910" w:h="16840"/>
          <w:pgMar w:top="400" w:right="1734" w:bottom="1580" w:left="1494" w:header="0" w:footer="1282" w:gutter="0"/>
        </w:sectPr>
      </w:pPr>
    </w:p>
    <w:p>
      <w:pPr>
        <w:spacing w:before="8"/>
      </w:pPr>
    </w:p>
    <w:p>
      <w:pPr>
        <w:spacing w:before="8"/>
      </w:pPr>
    </w:p>
    <w:p>
      <w:pPr>
        <w:spacing w:before="7"/>
      </w:pPr>
    </w:p>
    <w:p>
      <w:pPr>
        <w:spacing w:before="7"/>
      </w:pPr>
    </w:p>
    <w:p>
      <w:pPr>
        <w:spacing w:before="7"/>
      </w:pPr>
    </w:p>
    <w:tbl>
      <w:tblPr>
        <w:tblStyle w:val="5"/>
        <w:tblW w:w="8449" w:type="dxa"/>
        <w:tblInd w:w="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1078"/>
        <w:gridCol w:w="919"/>
        <w:gridCol w:w="989"/>
        <w:gridCol w:w="909"/>
        <w:gridCol w:w="979"/>
        <w:gridCol w:w="909"/>
        <w:gridCol w:w="14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23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14" w:line="220" w:lineRule="auto"/>
              <w:ind w:left="384"/>
              <w:rPr>
                <w:sz w:val="22"/>
                <w:szCs w:val="22"/>
              </w:rPr>
            </w:pPr>
            <w:bookmarkStart w:id="10" w:name="bookmark20"/>
            <w:bookmarkEnd w:id="10"/>
            <w:r>
              <w:rPr>
                <w:spacing w:val="4"/>
                <w:sz w:val="22"/>
                <w:szCs w:val="22"/>
              </w:rPr>
              <w:t>区域</w:t>
            </w:r>
          </w:p>
        </w:tc>
        <w:tc>
          <w:tcPr>
            <w:tcW w:w="5783" w:type="dxa"/>
            <w:gridSpan w:val="6"/>
            <w:vAlign w:val="top"/>
          </w:tcPr>
          <w:p>
            <w:pPr>
              <w:pStyle w:val="6"/>
              <w:spacing w:before="64" w:line="218" w:lineRule="auto"/>
              <w:ind w:left="1051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不同粪污施用比例下R猪当量(万头/a)</w:t>
            </w:r>
          </w:p>
        </w:tc>
        <w:tc>
          <w:tcPr>
            <w:tcW w:w="143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84" w:line="219" w:lineRule="auto"/>
              <w:ind w:left="158"/>
              <w:rPr>
                <w:sz w:val="22"/>
                <w:szCs w:val="22"/>
              </w:rPr>
            </w:pPr>
            <w:r>
              <w:rPr>
                <w:color w:val="00315B"/>
                <w:spacing w:val="2"/>
                <w:sz w:val="22"/>
                <w:szCs w:val="22"/>
              </w:rPr>
              <w:t>2020年猪当</w:t>
            </w:r>
          </w:p>
          <w:p>
            <w:pPr>
              <w:pStyle w:val="6"/>
              <w:spacing w:before="18" w:line="218" w:lineRule="auto"/>
              <w:ind w:left="218"/>
              <w:rPr>
                <w:sz w:val="22"/>
                <w:szCs w:val="22"/>
              </w:rPr>
            </w:pPr>
            <w:r>
              <w:rPr>
                <w:color w:val="003172"/>
                <w:spacing w:val="-2"/>
                <w:sz w:val="22"/>
                <w:szCs w:val="22"/>
              </w:rPr>
              <w:t>量(万头/a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2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vAlign w:val="top"/>
          </w:tcPr>
          <w:p>
            <w:pPr>
              <w:pStyle w:val="6"/>
              <w:spacing w:before="96" w:line="183" w:lineRule="exact"/>
              <w:ind w:left="422"/>
              <w:rPr>
                <w:sz w:val="22"/>
                <w:szCs w:val="22"/>
              </w:rPr>
            </w:pPr>
            <w:r>
              <w:rPr>
                <w:color w:val="002A68"/>
                <w:spacing w:val="-3"/>
                <w:position w:val="-2"/>
                <w:sz w:val="22"/>
                <w:szCs w:val="22"/>
              </w:rPr>
              <w:t>20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96" w:line="183" w:lineRule="exact"/>
              <w:ind w:left="343"/>
              <w:rPr>
                <w:sz w:val="22"/>
                <w:szCs w:val="22"/>
              </w:rPr>
            </w:pPr>
            <w:r>
              <w:rPr>
                <w:color w:val="002D67"/>
                <w:spacing w:val="-3"/>
                <w:position w:val="-2"/>
                <w:sz w:val="22"/>
                <w:szCs w:val="22"/>
              </w:rPr>
              <w:t>25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96" w:line="183" w:lineRule="exact"/>
              <w:ind w:left="374"/>
              <w:rPr>
                <w:sz w:val="22"/>
                <w:szCs w:val="22"/>
              </w:rPr>
            </w:pPr>
            <w:r>
              <w:rPr>
                <w:color w:val="002660"/>
                <w:spacing w:val="-4"/>
                <w:position w:val="-2"/>
                <w:sz w:val="22"/>
                <w:szCs w:val="22"/>
              </w:rPr>
              <w:t>30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96" w:line="183" w:lineRule="exact"/>
              <w:ind w:left="335"/>
              <w:rPr>
                <w:sz w:val="22"/>
                <w:szCs w:val="22"/>
              </w:rPr>
            </w:pPr>
            <w:r>
              <w:rPr>
                <w:color w:val="003265"/>
                <w:spacing w:val="-4"/>
                <w:position w:val="-2"/>
                <w:sz w:val="22"/>
                <w:szCs w:val="22"/>
              </w:rPr>
              <w:t>35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96" w:line="183" w:lineRule="exact"/>
              <w:ind w:left="376"/>
              <w:rPr>
                <w:sz w:val="22"/>
                <w:szCs w:val="22"/>
              </w:rPr>
            </w:pPr>
            <w:r>
              <w:rPr>
                <w:color w:val="00325E"/>
                <w:spacing w:val="-2"/>
                <w:position w:val="-2"/>
                <w:sz w:val="22"/>
                <w:szCs w:val="22"/>
              </w:rPr>
              <w:t>40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96" w:line="183" w:lineRule="exact"/>
              <w:ind w:left="337"/>
              <w:rPr>
                <w:sz w:val="22"/>
                <w:szCs w:val="22"/>
              </w:rPr>
            </w:pPr>
            <w:r>
              <w:rPr>
                <w:color w:val="00285D"/>
                <w:spacing w:val="-4"/>
                <w:position w:val="-2"/>
                <w:sz w:val="22"/>
                <w:szCs w:val="22"/>
              </w:rPr>
              <w:t>50</w:t>
            </w:r>
          </w:p>
        </w:tc>
        <w:tc>
          <w:tcPr>
            <w:tcW w:w="14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0" w:line="219" w:lineRule="auto"/>
              <w:ind w:left="1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谭子山镇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16" w:line="178" w:lineRule="auto"/>
              <w:ind w:left="31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5.27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16" w:line="178" w:lineRule="auto"/>
              <w:ind w:left="233"/>
              <w:rPr>
                <w:sz w:val="22"/>
                <w:szCs w:val="22"/>
              </w:rPr>
            </w:pPr>
            <w:r>
              <w:rPr>
                <w:color w:val="002A62"/>
                <w:spacing w:val="-2"/>
                <w:sz w:val="22"/>
                <w:szCs w:val="22"/>
              </w:rPr>
              <w:t>6.59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15" w:line="179" w:lineRule="auto"/>
              <w:ind w:left="26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7.91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6" w:line="178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9.22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15" w:line="179" w:lineRule="auto"/>
              <w:ind w:left="2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10.54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5" w:line="179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13.18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16" w:line="178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1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泉湖镇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26" w:line="178" w:lineRule="auto"/>
              <w:ind w:left="3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4.13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26" w:line="178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5.16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8" w:line="177" w:lineRule="auto"/>
              <w:ind w:left="2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6.20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8" w:line="177" w:lineRule="auto"/>
              <w:ind w:left="2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7.23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8" w:line="177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8.26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6" w:line="178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10.33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8" w:line="177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2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柞市镇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29" w:line="176" w:lineRule="auto"/>
              <w:ind w:left="311"/>
              <w:rPr>
                <w:sz w:val="22"/>
                <w:szCs w:val="22"/>
              </w:rPr>
            </w:pPr>
            <w:r>
              <w:rPr>
                <w:color w:val="00326C"/>
                <w:spacing w:val="-3"/>
                <w:sz w:val="22"/>
                <w:szCs w:val="22"/>
              </w:rPr>
              <w:t>3.38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29" w:line="176" w:lineRule="auto"/>
              <w:ind w:left="23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4.22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9" w:line="176" w:lineRule="auto"/>
              <w:ind w:left="26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5.07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8" w:line="177" w:lineRule="auto"/>
              <w:ind w:left="2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5.91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9" w:line="176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6.76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6" w:lineRule="auto"/>
              <w:ind w:left="227"/>
              <w:rPr>
                <w:sz w:val="22"/>
                <w:szCs w:val="22"/>
              </w:rPr>
            </w:pPr>
            <w:r>
              <w:rPr>
                <w:color w:val="00316A"/>
                <w:spacing w:val="-2"/>
                <w:sz w:val="22"/>
                <w:szCs w:val="22"/>
              </w:rPr>
              <w:t>8.45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9" w:line="176" w:lineRule="auto"/>
              <w:ind w:left="488"/>
              <w:rPr>
                <w:sz w:val="22"/>
                <w:szCs w:val="22"/>
              </w:rPr>
            </w:pPr>
            <w:r>
              <w:rPr>
                <w:color w:val="002A60"/>
                <w:spacing w:val="-2"/>
                <w:sz w:val="22"/>
                <w:szCs w:val="22"/>
              </w:rPr>
              <w:t>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3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茅市镇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20" w:line="176" w:lineRule="auto"/>
              <w:ind w:left="3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6.57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19" w:line="177" w:lineRule="auto"/>
              <w:ind w:left="233"/>
              <w:rPr>
                <w:sz w:val="22"/>
                <w:szCs w:val="22"/>
              </w:rPr>
            </w:pPr>
            <w:r>
              <w:rPr>
                <w:color w:val="002B64"/>
                <w:spacing w:val="-2"/>
                <w:sz w:val="22"/>
                <w:szCs w:val="22"/>
              </w:rPr>
              <w:t>8.21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0" w:line="176" w:lineRule="auto"/>
              <w:ind w:left="264"/>
              <w:rPr>
                <w:sz w:val="22"/>
                <w:szCs w:val="22"/>
              </w:rPr>
            </w:pPr>
            <w:r>
              <w:rPr>
                <w:color w:val="002F5E"/>
                <w:spacing w:val="-2"/>
                <w:sz w:val="22"/>
                <w:szCs w:val="22"/>
              </w:rPr>
              <w:t>9.85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9" w:line="177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11.49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19" w:line="177" w:lineRule="auto"/>
              <w:ind w:left="2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13.13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19" w:line="177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16.42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0" w:line="176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3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硫市镇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0" w:line="176" w:lineRule="auto"/>
              <w:ind w:left="311"/>
              <w:rPr>
                <w:sz w:val="22"/>
                <w:szCs w:val="22"/>
              </w:rPr>
            </w:pPr>
            <w:r>
              <w:rPr>
                <w:color w:val="00306E"/>
                <w:spacing w:val="-3"/>
                <w:sz w:val="22"/>
                <w:szCs w:val="22"/>
              </w:rPr>
              <w:t>5.62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0" w:line="176" w:lineRule="auto"/>
              <w:ind w:left="233"/>
              <w:rPr>
                <w:sz w:val="22"/>
                <w:szCs w:val="22"/>
              </w:rPr>
            </w:pPr>
            <w:r>
              <w:rPr>
                <w:color w:val="002C65"/>
                <w:spacing w:val="-3"/>
                <w:sz w:val="22"/>
                <w:szCs w:val="22"/>
              </w:rPr>
              <w:t>7.02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0" w:line="176" w:lineRule="auto"/>
              <w:ind w:left="2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8.42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6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9.83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9" w:line="177" w:lineRule="auto"/>
              <w:ind w:left="2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11.23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7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14.04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0" w:line="176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2.30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3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栗江镇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1" w:line="174" w:lineRule="auto"/>
              <w:ind w:left="31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7.77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29" w:line="176" w:lineRule="auto"/>
              <w:ind w:left="23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9.72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9" w:line="176" w:lineRule="auto"/>
              <w:ind w:left="21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11.66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6" w:lineRule="auto"/>
              <w:ind w:left="175"/>
              <w:rPr>
                <w:sz w:val="22"/>
                <w:szCs w:val="22"/>
              </w:rPr>
            </w:pPr>
            <w:r>
              <w:rPr>
                <w:color w:val="002B64"/>
                <w:spacing w:val="-4"/>
                <w:sz w:val="22"/>
                <w:szCs w:val="22"/>
              </w:rPr>
              <w:t>13.60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9" w:line="176" w:lineRule="auto"/>
              <w:ind w:left="2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15.55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9" w:line="176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19.43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9" w:line="176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4" w:line="219" w:lineRule="auto"/>
              <w:ind w:left="1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近尾洲镇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0" w:line="176" w:lineRule="auto"/>
              <w:ind w:left="31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3.19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1" w:line="175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3.98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1" w:line="175" w:lineRule="auto"/>
              <w:ind w:left="2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4.78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1" w:line="175" w:lineRule="auto"/>
              <w:ind w:left="2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5.58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1" w:line="175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6.37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1" w:line="175" w:lineRule="auto"/>
              <w:ind w:left="22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7.97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1" w:line="175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4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咸塘镇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0" w:line="175" w:lineRule="auto"/>
              <w:ind w:left="311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2.31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0" w:line="175" w:lineRule="auto"/>
              <w:ind w:left="233"/>
              <w:rPr>
                <w:sz w:val="22"/>
                <w:szCs w:val="22"/>
              </w:rPr>
            </w:pPr>
            <w:r>
              <w:rPr>
                <w:color w:val="002761"/>
                <w:spacing w:val="-3"/>
                <w:sz w:val="22"/>
                <w:szCs w:val="22"/>
              </w:rPr>
              <w:t>2.88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0" w:line="175" w:lineRule="auto"/>
              <w:ind w:left="264"/>
              <w:rPr>
                <w:sz w:val="22"/>
                <w:szCs w:val="22"/>
              </w:rPr>
            </w:pPr>
            <w:r>
              <w:rPr>
                <w:color w:val="002E6B"/>
                <w:spacing w:val="-3"/>
                <w:sz w:val="22"/>
                <w:szCs w:val="22"/>
              </w:rPr>
              <w:t>3.46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0" w:line="175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4.04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0" w:line="175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4.61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2" w:line="173" w:lineRule="auto"/>
              <w:ind w:left="22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5.77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0" w:line="175" w:lineRule="auto"/>
              <w:ind w:left="488"/>
              <w:rPr>
                <w:sz w:val="22"/>
                <w:szCs w:val="22"/>
              </w:rPr>
            </w:pPr>
            <w:r>
              <w:rPr>
                <w:color w:val="00285C"/>
                <w:spacing w:val="-2"/>
                <w:sz w:val="22"/>
                <w:szCs w:val="22"/>
              </w:rPr>
              <w:t>0.49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5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松江镇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21" w:line="174" w:lineRule="auto"/>
              <w:ind w:left="3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6.57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20" w:line="175" w:lineRule="auto"/>
              <w:ind w:left="23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8.21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1" w:line="174" w:lineRule="auto"/>
              <w:ind w:left="264"/>
              <w:rPr>
                <w:sz w:val="22"/>
                <w:szCs w:val="22"/>
              </w:rPr>
            </w:pPr>
            <w:r>
              <w:rPr>
                <w:color w:val="002B64"/>
                <w:spacing w:val="-2"/>
                <w:sz w:val="22"/>
                <w:szCs w:val="22"/>
              </w:rPr>
              <w:t>9.86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0" w:line="175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11.50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0" w:line="175" w:lineRule="auto"/>
              <w:ind w:left="2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13.14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0" w:line="175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16.43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1" w:line="174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6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三塘镇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2" w:line="173" w:lineRule="auto"/>
              <w:ind w:left="311"/>
              <w:rPr>
                <w:sz w:val="22"/>
                <w:szCs w:val="22"/>
              </w:rPr>
            </w:pPr>
            <w:r>
              <w:rPr>
                <w:color w:val="002660"/>
                <w:spacing w:val="-2"/>
                <w:sz w:val="22"/>
                <w:szCs w:val="22"/>
              </w:rPr>
              <w:t>8.04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1" w:line="174" w:lineRule="auto"/>
              <w:ind w:left="173"/>
              <w:rPr>
                <w:sz w:val="22"/>
                <w:szCs w:val="22"/>
              </w:rPr>
            </w:pPr>
            <w:r>
              <w:rPr>
                <w:color w:val="00265F"/>
                <w:spacing w:val="-4"/>
                <w:sz w:val="22"/>
                <w:szCs w:val="22"/>
              </w:rPr>
              <w:t>10.05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1" w:line="174" w:lineRule="auto"/>
              <w:ind w:left="214"/>
              <w:rPr>
                <w:sz w:val="22"/>
                <w:szCs w:val="22"/>
              </w:rPr>
            </w:pPr>
            <w:r>
              <w:rPr>
                <w:color w:val="002D67"/>
                <w:spacing w:val="-4"/>
                <w:sz w:val="22"/>
                <w:szCs w:val="22"/>
              </w:rPr>
              <w:t>12.06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1" w:line="174" w:lineRule="auto"/>
              <w:ind w:left="17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14.07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1" w:line="174" w:lineRule="auto"/>
              <w:ind w:left="206"/>
              <w:rPr>
                <w:sz w:val="22"/>
                <w:szCs w:val="22"/>
              </w:rPr>
            </w:pPr>
            <w:r>
              <w:rPr>
                <w:color w:val="002865"/>
                <w:spacing w:val="-4"/>
                <w:sz w:val="22"/>
                <w:szCs w:val="22"/>
              </w:rPr>
              <w:t>16.09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1" w:line="174" w:lineRule="auto"/>
              <w:ind w:left="177"/>
              <w:rPr>
                <w:sz w:val="22"/>
                <w:szCs w:val="22"/>
              </w:rPr>
            </w:pPr>
            <w:r>
              <w:rPr>
                <w:color w:val="002D67"/>
                <w:spacing w:val="-2"/>
                <w:sz w:val="22"/>
                <w:szCs w:val="22"/>
              </w:rPr>
              <w:t>20.11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2" w:line="173" w:lineRule="auto"/>
              <w:ind w:left="488"/>
              <w:rPr>
                <w:sz w:val="22"/>
                <w:szCs w:val="22"/>
              </w:rPr>
            </w:pPr>
            <w:r>
              <w:rPr>
                <w:color w:val="002461"/>
                <w:spacing w:val="-2"/>
                <w:sz w:val="22"/>
                <w:szCs w:val="22"/>
              </w:rPr>
              <w:t>8.20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67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花桥镇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22" w:line="173" w:lineRule="auto"/>
              <w:ind w:left="251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10.58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22" w:line="173" w:lineRule="auto"/>
              <w:ind w:left="17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13.22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22" w:line="173" w:lineRule="auto"/>
              <w:ind w:left="21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15.87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2" w:line="173" w:lineRule="auto"/>
              <w:ind w:left="175"/>
              <w:rPr>
                <w:sz w:val="22"/>
                <w:szCs w:val="22"/>
              </w:rPr>
            </w:pPr>
            <w:r>
              <w:rPr>
                <w:color w:val="002762"/>
                <w:spacing w:val="-4"/>
                <w:sz w:val="22"/>
                <w:szCs w:val="22"/>
              </w:rPr>
              <w:t>18.51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22" w:line="173" w:lineRule="auto"/>
              <w:ind w:left="206"/>
              <w:rPr>
                <w:sz w:val="22"/>
                <w:szCs w:val="22"/>
              </w:rPr>
            </w:pPr>
            <w:r>
              <w:rPr>
                <w:color w:val="002C65"/>
                <w:spacing w:val="-2"/>
                <w:sz w:val="22"/>
                <w:szCs w:val="22"/>
              </w:rPr>
              <w:t>21.16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24" w:line="172" w:lineRule="auto"/>
              <w:ind w:left="17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26.44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24" w:line="172" w:lineRule="auto"/>
              <w:ind w:left="48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8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岐山镇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5" w:line="172" w:lineRule="auto"/>
              <w:ind w:left="3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4.75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5" w:line="172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5.94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3" w:line="173" w:lineRule="auto"/>
              <w:ind w:left="26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7.12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3" w:line="173" w:lineRule="auto"/>
              <w:ind w:left="2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8.31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5" w:line="172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9.50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3" w:line="173" w:lineRule="auto"/>
              <w:ind w:left="177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11.87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3" w:line="173" w:lineRule="auto"/>
              <w:ind w:left="488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1.55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8" w:line="219" w:lineRule="auto"/>
              <w:ind w:left="275"/>
              <w:rPr>
                <w:sz w:val="22"/>
                <w:szCs w:val="22"/>
              </w:rPr>
            </w:pPr>
            <w:r>
              <w:rPr>
                <w:spacing w:val="10"/>
                <w:sz w:val="22"/>
                <w:szCs w:val="22"/>
              </w:rPr>
              <w:t>相市乡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5" w:line="172" w:lineRule="auto"/>
              <w:ind w:left="3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4.42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5" w:line="172" w:lineRule="auto"/>
              <w:ind w:left="233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5.53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5" w:line="172" w:lineRule="auto"/>
              <w:ind w:left="26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6.63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5" w:line="172" w:lineRule="auto"/>
              <w:ind w:left="2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7.74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5" w:line="172" w:lineRule="auto"/>
              <w:ind w:left="2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8.85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3" w:line="173" w:lineRule="auto"/>
              <w:ind w:left="177"/>
              <w:rPr>
                <w:sz w:val="22"/>
                <w:szCs w:val="22"/>
              </w:rPr>
            </w:pPr>
            <w:r>
              <w:rPr>
                <w:color w:val="002E62"/>
                <w:spacing w:val="-4"/>
                <w:sz w:val="22"/>
                <w:szCs w:val="22"/>
              </w:rPr>
              <w:t>11.06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5" w:line="172" w:lineRule="auto"/>
              <w:ind w:left="48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1233" w:type="dxa"/>
            <w:vAlign w:val="top"/>
          </w:tcPr>
          <w:p>
            <w:pPr>
              <w:pStyle w:val="6"/>
              <w:spacing w:before="79" w:line="221" w:lineRule="auto"/>
              <w:ind w:left="38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合计</w:t>
            </w:r>
          </w:p>
        </w:tc>
        <w:tc>
          <w:tcPr>
            <w:tcW w:w="1078" w:type="dxa"/>
            <w:vAlign w:val="top"/>
          </w:tcPr>
          <w:p>
            <w:pPr>
              <w:pStyle w:val="6"/>
              <w:spacing w:before="134" w:line="176" w:lineRule="auto"/>
              <w:ind w:left="201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132.31</w:t>
            </w:r>
          </w:p>
        </w:tc>
        <w:tc>
          <w:tcPr>
            <w:tcW w:w="919" w:type="dxa"/>
            <w:vAlign w:val="top"/>
          </w:tcPr>
          <w:p>
            <w:pPr>
              <w:pStyle w:val="6"/>
              <w:spacing w:before="134" w:line="176" w:lineRule="auto"/>
              <w:ind w:left="124"/>
              <w:rPr>
                <w:sz w:val="22"/>
                <w:szCs w:val="22"/>
              </w:rPr>
            </w:pPr>
            <w:r>
              <w:rPr>
                <w:color w:val="002B64"/>
                <w:spacing w:val="-4"/>
                <w:sz w:val="22"/>
                <w:szCs w:val="22"/>
              </w:rPr>
              <w:t>160.12</w:t>
            </w:r>
          </w:p>
        </w:tc>
        <w:tc>
          <w:tcPr>
            <w:tcW w:w="989" w:type="dxa"/>
            <w:vAlign w:val="top"/>
          </w:tcPr>
          <w:p>
            <w:pPr>
              <w:pStyle w:val="6"/>
              <w:spacing w:before="134" w:line="176" w:lineRule="auto"/>
              <w:ind w:left="154"/>
              <w:rPr>
                <w:sz w:val="22"/>
                <w:szCs w:val="22"/>
              </w:rPr>
            </w:pPr>
            <w:r>
              <w:rPr>
                <w:color w:val="00276A"/>
                <w:spacing w:val="-4"/>
                <w:sz w:val="22"/>
                <w:szCs w:val="22"/>
              </w:rPr>
              <w:t>198.47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4" w:line="176" w:lineRule="auto"/>
              <w:ind w:left="116"/>
              <w:rPr>
                <w:sz w:val="22"/>
                <w:szCs w:val="22"/>
              </w:rPr>
            </w:pPr>
            <w:r>
              <w:rPr>
                <w:color w:val="002B63"/>
                <w:spacing w:val="-2"/>
                <w:sz w:val="22"/>
                <w:szCs w:val="22"/>
              </w:rPr>
              <w:t>226.28</w:t>
            </w:r>
          </w:p>
        </w:tc>
        <w:tc>
          <w:tcPr>
            <w:tcW w:w="979" w:type="dxa"/>
            <w:vAlign w:val="top"/>
          </w:tcPr>
          <w:p>
            <w:pPr>
              <w:pStyle w:val="6"/>
              <w:spacing w:before="134" w:line="176" w:lineRule="auto"/>
              <w:ind w:left="15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264.63</w:t>
            </w:r>
          </w:p>
        </w:tc>
        <w:tc>
          <w:tcPr>
            <w:tcW w:w="909" w:type="dxa"/>
            <w:vAlign w:val="top"/>
          </w:tcPr>
          <w:p>
            <w:pPr>
              <w:pStyle w:val="6"/>
              <w:spacing w:before="134" w:line="176" w:lineRule="auto"/>
              <w:ind w:left="1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330.78</w:t>
            </w:r>
          </w:p>
        </w:tc>
        <w:tc>
          <w:tcPr>
            <w:tcW w:w="1433" w:type="dxa"/>
            <w:vAlign w:val="top"/>
          </w:tcPr>
          <w:p>
            <w:pPr>
              <w:pStyle w:val="6"/>
              <w:spacing w:before="134" w:line="176" w:lineRule="auto"/>
              <w:ind w:left="37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134.88</w:t>
            </w:r>
          </w:p>
        </w:tc>
      </w:tr>
    </w:tbl>
    <w:p>
      <w:pPr>
        <w:spacing w:before="104" w:line="2830" w:lineRule="exact"/>
        <w:ind w:firstLine="30"/>
      </w:pPr>
      <w:r>
        <w:rPr>
          <w:position w:val="-56"/>
        </w:rPr>
        <w:drawing>
          <wp:inline distT="0" distB="0" distL="0" distR="0">
            <wp:extent cx="5269865" cy="1796415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>
                      <a:off x="0" y="0"/>
                      <a:ext cx="5270473" cy="179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06" w:line="222" w:lineRule="auto"/>
        <w:ind w:left="86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7"/>
          <w:sz w:val="24"/>
          <w:szCs w:val="24"/>
        </w:rPr>
        <w:t>图3-2 衡南县各乡镇不同比例下畜禽粪污土地承载力(以氮计)图</w:t>
      </w:r>
    </w:p>
    <w:p>
      <w:pPr>
        <w:spacing w:before="101" w:line="293" w:lineRule="auto"/>
        <w:ind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1"/>
          <w:sz w:val="30"/>
          <w:szCs w:val="30"/>
        </w:rPr>
        <w:t>根据表3-4,在粪肥占比20%的情况下，</w:t>
      </w:r>
      <w:r>
        <w:rPr>
          <w:rFonts w:ascii="仿宋" w:hAnsi="仿宋" w:eastAsia="仿宋" w:cs="仿宋"/>
          <w:spacing w:val="10"/>
          <w:sz w:val="30"/>
          <w:szCs w:val="30"/>
        </w:rPr>
        <w:t>全县畜禽粪污土地承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5"/>
          <w:sz w:val="30"/>
          <w:szCs w:val="30"/>
        </w:rPr>
        <w:t>载力为132.31万头猪当量(存栏量);在粪肥占比25%的情况下，</w:t>
      </w:r>
      <w:r>
        <w:rPr>
          <w:rFonts w:ascii="仿宋" w:hAnsi="仿宋" w:eastAsia="仿宋" w:cs="仿宋"/>
          <w:spacing w:val="1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1"/>
          <w:sz w:val="30"/>
          <w:szCs w:val="30"/>
        </w:rPr>
        <w:t>土地承载力为160.12万头猪当量(存栏量);当粪肥占比为50%</w:t>
      </w:r>
    </w:p>
    <w:p>
      <w:pPr>
        <w:spacing w:before="1" w:line="219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9"/>
          <w:sz w:val="30"/>
          <w:szCs w:val="30"/>
        </w:rPr>
        <w:t>时，全县畜禽粪污土地承载力为330.78万头猪当量(存栏量)。</w:t>
      </w:r>
    </w:p>
    <w:p>
      <w:pPr>
        <w:spacing w:before="126" w:line="222" w:lineRule="auto"/>
        <w:ind w:left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3、土地承载能力小结</w:t>
      </w:r>
    </w:p>
    <w:p>
      <w:pPr>
        <w:spacing w:before="118" w:line="267" w:lineRule="auto"/>
        <w:ind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实际生产条件下，2020年末全县各类畜禽存</w:t>
      </w:r>
      <w:r>
        <w:rPr>
          <w:rFonts w:ascii="仿宋" w:hAnsi="仿宋" w:eastAsia="仿宋" w:cs="仿宋"/>
          <w:spacing w:val="-6"/>
          <w:sz w:val="30"/>
          <w:szCs w:val="30"/>
        </w:rPr>
        <w:t>栏量为134.88万个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猪当量。综合不同粪污施用比例下畜禽粪污土地承载能力计算结果来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30"/>
          <w:szCs w:val="30"/>
        </w:rPr>
        <w:t>看，在25%粪肥施用比例条件下，2020年全县畜禽养殖量总量未超过，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但云集街道、车江街道、向阳桥街道、茶市镇、宝盖镇、洪山镇、谭</w:t>
      </w:r>
    </w:p>
    <w:p>
      <w:pPr>
        <w:spacing w:line="267" w:lineRule="auto"/>
        <w:rPr>
          <w:rFonts w:ascii="仿宋" w:hAnsi="仿宋" w:eastAsia="仿宋" w:cs="仿宋"/>
          <w:sz w:val="30"/>
          <w:szCs w:val="30"/>
        </w:rPr>
        <w:sectPr>
          <w:footerReference r:id="rId40" w:type="default"/>
          <w:pgSz w:w="11910" w:h="16840"/>
          <w:pgMar w:top="400" w:right="1689" w:bottom="1600" w:left="1609" w:header="0" w:footer="1302" w:gutter="0"/>
        </w:sectPr>
      </w:pPr>
    </w:p>
    <w:p>
      <w:pPr>
        <w:pStyle w:val="2"/>
        <w:spacing w:line="297" w:lineRule="auto"/>
      </w:pPr>
    </w:p>
    <w:p>
      <w:pPr>
        <w:pStyle w:val="2"/>
        <w:spacing w:line="297" w:lineRule="auto"/>
      </w:pPr>
    </w:p>
    <w:p>
      <w:pPr>
        <w:pStyle w:val="2"/>
        <w:spacing w:line="297" w:lineRule="auto"/>
      </w:pPr>
    </w:p>
    <w:p>
      <w:pPr>
        <w:pStyle w:val="2"/>
        <w:spacing w:line="298" w:lineRule="auto"/>
      </w:pPr>
    </w:p>
    <w:p>
      <w:pPr>
        <w:spacing w:before="104" w:line="222" w:lineRule="auto"/>
        <w:ind w:left="13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37"/>
          <w:sz w:val="32"/>
          <w:szCs w:val="32"/>
        </w:rPr>
        <w:t>子山镇超过自身区域粪污土地承载力，其余区域均未超过。</w:t>
      </w:r>
    </w:p>
    <w:p>
      <w:pPr>
        <w:spacing w:before="85" w:line="258" w:lineRule="auto"/>
        <w:ind w:left="105" w:firstLine="60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9"/>
          <w:sz w:val="32"/>
          <w:szCs w:val="32"/>
        </w:rPr>
        <w:t>本次《规划》目标中到2025年有机肥替代化肥比例为35%,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 </w:t>
      </w:r>
      <w:r>
        <w:rPr>
          <w:rFonts w:ascii="仿宋" w:hAnsi="仿宋" w:eastAsia="仿宋" w:cs="仿宋"/>
          <w:spacing w:val="-22"/>
          <w:sz w:val="32"/>
          <w:szCs w:val="32"/>
        </w:rPr>
        <w:t>因此，2025年衡南县最适宜的养殖量为不超过226.28万头猪当量。</w:t>
      </w:r>
      <w:r>
        <w:rPr>
          <w:rFonts w:ascii="仿宋" w:hAnsi="仿宋" w:eastAsia="仿宋" w:cs="仿宋"/>
          <w:spacing w:val="17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16"/>
          <w:sz w:val="32"/>
          <w:szCs w:val="32"/>
        </w:rPr>
        <w:t>3.2.2水资源承载力测算</w:t>
      </w:r>
    </w:p>
    <w:p>
      <w:pPr>
        <w:spacing w:before="85" w:line="222" w:lineRule="auto"/>
        <w:ind w:left="68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7"/>
          <w:sz w:val="32"/>
          <w:szCs w:val="32"/>
        </w:rPr>
        <w:t>1、计算方法</w:t>
      </w:r>
    </w:p>
    <w:p>
      <w:pPr>
        <w:spacing w:before="114" w:line="221" w:lineRule="auto"/>
        <w:ind w:left="66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0"/>
          <w:sz w:val="32"/>
          <w:szCs w:val="32"/>
        </w:rPr>
        <w:t>依据《水环境承载力评价办法(试行)》,水环境承载力计算</w:t>
      </w:r>
    </w:p>
    <w:p>
      <w:pPr>
        <w:spacing w:line="47" w:lineRule="auto"/>
        <w:rPr>
          <w:rFonts w:ascii="Arial"/>
          <w:sz w:val="2"/>
        </w:rPr>
      </w:pPr>
    </w:p>
    <w:p>
      <w:pPr>
        <w:spacing w:line="47" w:lineRule="auto"/>
        <w:rPr>
          <w:rFonts w:ascii="Arial" w:hAnsi="Arial" w:eastAsia="Arial" w:cs="Arial"/>
          <w:sz w:val="2"/>
          <w:szCs w:val="2"/>
        </w:rPr>
        <w:sectPr>
          <w:footerReference r:id="rId41" w:type="default"/>
          <w:pgSz w:w="11910" w:h="16840"/>
          <w:pgMar w:top="400" w:right="1679" w:bottom="1549" w:left="1574" w:header="0" w:footer="1380" w:gutter="0"/>
          <w:cols w:equalWidth="0" w:num="1">
            <w:col w:w="8656"/>
          </w:cols>
        </w:sectPr>
      </w:pPr>
    </w:p>
    <w:p>
      <w:pPr>
        <w:spacing w:before="66" w:line="222" w:lineRule="auto"/>
        <w:ind w:left="6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9"/>
          <w:sz w:val="32"/>
          <w:szCs w:val="32"/>
        </w:rPr>
        <w:t>方法如下：</w:t>
      </w:r>
    </w:p>
    <w:p>
      <w:pPr>
        <w:spacing w:before="194" w:line="420" w:lineRule="exact"/>
        <w:ind w:firstLine="2595"/>
      </w:pPr>
      <w:r>
        <w:rPr>
          <w:position w:val="-8"/>
        </w:rPr>
        <w:drawing>
          <wp:inline distT="0" distB="0" distL="0" distR="0">
            <wp:extent cx="1015365" cy="266065"/>
            <wp:effectExtent l="0" t="0" r="0" b="0"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>
                      <a:off x="0" y="0"/>
                      <a:ext cx="1015993" cy="266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62" w:line="470" w:lineRule="exact"/>
        <w:ind w:left="675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30"/>
          <w:w w:val="97"/>
          <w:position w:val="10"/>
          <w:sz w:val="32"/>
          <w:szCs w:val="32"/>
        </w:rPr>
        <w:t>式中：</w:t>
      </w:r>
      <w:r>
        <w:rPr>
          <w:rFonts w:ascii="宋体" w:hAnsi="宋体" w:eastAsia="宋体" w:cs="宋体"/>
          <w:spacing w:val="-72"/>
          <w:position w:val="10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-30"/>
          <w:w w:val="97"/>
          <w:position w:val="10"/>
          <w:sz w:val="32"/>
          <w:szCs w:val="32"/>
        </w:rPr>
        <w:t>Re——</w:t>
      </w:r>
      <w:r>
        <w:rPr>
          <w:rFonts w:ascii="宋体" w:hAnsi="宋体" w:eastAsia="宋体" w:cs="宋体"/>
          <w:spacing w:val="-30"/>
          <w:w w:val="97"/>
          <w:position w:val="10"/>
          <w:sz w:val="32"/>
          <w:szCs w:val="32"/>
        </w:rPr>
        <w:t>水环境承载力指数；</w:t>
      </w:r>
    </w:p>
    <w:p>
      <w:pPr>
        <w:spacing w:before="1" w:line="219" w:lineRule="auto"/>
        <w:ind w:left="1544"/>
        <w:rPr>
          <w:rFonts w:ascii="宋体" w:hAnsi="宋体" w:eastAsia="宋体" w:cs="宋体"/>
          <w:sz w:val="32"/>
          <w:szCs w:val="32"/>
        </w:rPr>
      </w:pPr>
      <w:r>
        <w:rPr>
          <w:rFonts w:ascii="Times New Roman" w:hAnsi="Times New Roman" w:eastAsia="Times New Roman" w:cs="Times New Roman"/>
          <w:spacing w:val="-31"/>
          <w:sz w:val="32"/>
          <w:szCs w:val="32"/>
        </w:rPr>
        <w:t>A₁—</w:t>
      </w:r>
      <w:r>
        <w:rPr>
          <w:rFonts w:ascii="宋体" w:hAnsi="宋体" w:eastAsia="宋体" w:cs="宋体"/>
          <w:spacing w:val="-31"/>
          <w:sz w:val="32"/>
          <w:szCs w:val="32"/>
        </w:rPr>
        <w:t>—水质时间达标率，%;</w:t>
      </w:r>
    </w:p>
    <w:p>
      <w:pPr>
        <w:spacing w:before="60" w:line="219" w:lineRule="auto"/>
        <w:ind w:left="1535"/>
        <w:rPr>
          <w:rFonts w:ascii="宋体" w:hAnsi="宋体" w:eastAsia="宋体" w:cs="宋体"/>
          <w:sz w:val="32"/>
          <w:szCs w:val="32"/>
        </w:rPr>
      </w:pPr>
      <w:r>
        <w:rPr>
          <w:rFonts w:ascii="Times New Roman" w:hAnsi="Times New Roman" w:eastAsia="Times New Roman" w:cs="Times New Roman"/>
          <w:spacing w:val="-29"/>
          <w:w w:val="99"/>
          <w:sz w:val="32"/>
          <w:szCs w:val="32"/>
        </w:rPr>
        <w:t>A₂—</w:t>
      </w:r>
      <w:r>
        <w:rPr>
          <w:rFonts w:ascii="宋体" w:hAnsi="宋体" w:eastAsia="宋体" w:cs="宋体"/>
          <w:spacing w:val="-29"/>
          <w:w w:val="99"/>
          <w:sz w:val="32"/>
          <w:szCs w:val="32"/>
        </w:rPr>
        <w:t>—水质时间达标率，%。</w:t>
      </w:r>
    </w:p>
    <w:p>
      <w:pPr>
        <w:spacing w:before="147" w:line="480" w:lineRule="exact"/>
        <w:ind w:firstLine="2424"/>
      </w:pPr>
      <w:r>
        <w:rPr>
          <w:position w:val="-9"/>
        </w:rPr>
        <w:drawing>
          <wp:inline distT="0" distB="0" distL="0" distR="0">
            <wp:extent cx="1086485" cy="304800"/>
            <wp:effectExtent l="0" t="0" r="0" b="0"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1086731" cy="305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66" w:lineRule="auto"/>
      </w:pPr>
    </w:p>
    <w:p>
      <w:pPr>
        <w:spacing w:before="1" w:line="522" w:lineRule="exact"/>
        <w:ind w:firstLine="1564"/>
      </w:pPr>
      <w:r>
        <w:rPr>
          <w:position w:val="-10"/>
        </w:rPr>
        <w:drawing>
          <wp:inline distT="0" distB="0" distL="0" distR="0">
            <wp:extent cx="2514600" cy="330835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>
                      <a:off x="0" y="0"/>
                      <a:ext cx="2515166" cy="331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97" w:line="189" w:lineRule="auto"/>
        <w:ind w:left="63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6"/>
          <w:sz w:val="32"/>
          <w:szCs w:val="32"/>
        </w:rPr>
        <w:t>式中：</w:t>
      </w:r>
      <w:r>
        <w:rPr>
          <w:rFonts w:ascii="仿宋" w:hAnsi="仿宋" w:eastAsia="仿宋" w:cs="仿宋"/>
          <w:spacing w:val="-70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-16"/>
          <w:sz w:val="32"/>
          <w:szCs w:val="32"/>
        </w:rPr>
        <w:t>n——</w:t>
      </w:r>
      <w:r>
        <w:rPr>
          <w:rFonts w:ascii="仿宋" w:hAnsi="仿宋" w:eastAsia="仿宋" w:cs="仿宋"/>
          <w:spacing w:val="-16"/>
          <w:sz w:val="32"/>
          <w:szCs w:val="32"/>
        </w:rPr>
        <w:t>区域内断面(点位)个数；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302" w:lineRule="auto"/>
      </w:pPr>
    </w:p>
    <w:p>
      <w:pPr>
        <w:pStyle w:val="2"/>
        <w:spacing w:line="302" w:lineRule="auto"/>
      </w:pPr>
    </w:p>
    <w:p>
      <w:pPr>
        <w:spacing w:before="72" w:line="217" w:lineRule="auto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①</w:t>
      </w:r>
    </w:p>
    <w:p>
      <w:pPr>
        <w:pStyle w:val="2"/>
        <w:spacing w:line="256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72" w:line="217" w:lineRule="auto"/>
        <w:ind w:left="159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②</w:t>
      </w:r>
    </w:p>
    <w:p>
      <w:pPr>
        <w:pStyle w:val="2"/>
        <w:spacing w:line="457" w:lineRule="auto"/>
      </w:pPr>
    </w:p>
    <w:p>
      <w:pPr>
        <w:spacing w:before="72" w:line="217" w:lineRule="auto"/>
        <w:ind w:left="139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③</w:t>
      </w:r>
    </w:p>
    <w:p>
      <w:pPr>
        <w:spacing w:line="217" w:lineRule="auto"/>
        <w:rPr>
          <w:rFonts w:ascii="宋体" w:hAnsi="宋体" w:eastAsia="宋体" w:cs="宋体"/>
          <w:sz w:val="22"/>
          <w:szCs w:val="22"/>
        </w:rPr>
        <w:sectPr>
          <w:type w:val="continuous"/>
          <w:pgSz w:w="11910" w:h="16840"/>
          <w:pgMar w:top="400" w:right="1679" w:bottom="1549" w:left="1574" w:header="0" w:footer="1380" w:gutter="0"/>
          <w:cols w:equalWidth="0" w:num="2">
            <w:col w:w="6506" w:space="100"/>
            <w:col w:w="2051"/>
          </w:cols>
        </w:sectPr>
      </w:pPr>
    </w:p>
    <w:p>
      <w:pPr>
        <w:spacing w:before="154" w:line="238" w:lineRule="auto"/>
        <w:ind w:left="595" w:right="779" w:firstLine="900"/>
        <w:rPr>
          <w:rFonts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pacing w:val="-8"/>
          <w:sz w:val="32"/>
          <w:szCs w:val="32"/>
        </w:rPr>
        <w:t>C1—-</w:t>
      </w:r>
      <w:r>
        <w:rPr>
          <w:rFonts w:ascii="宋体" w:hAnsi="宋体" w:eastAsia="宋体" w:cs="宋体"/>
          <w:spacing w:val="-70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8"/>
          <w:sz w:val="32"/>
          <w:szCs w:val="32"/>
        </w:rPr>
        <w:t>第</w:t>
      </w:r>
      <w:r>
        <w:rPr>
          <w:rFonts w:ascii="仿宋" w:hAnsi="仿宋" w:eastAsia="仿宋" w:cs="仿宋"/>
          <w:spacing w:val="-75"/>
          <w:sz w:val="32"/>
          <w:szCs w:val="32"/>
        </w:rPr>
        <w:t xml:space="preserve"> </w:t>
      </w:r>
      <w:r>
        <w:rPr>
          <w:rFonts w:ascii="宋体" w:hAnsi="宋体" w:eastAsia="宋体" w:cs="宋体"/>
          <w:spacing w:val="-8"/>
          <w:sz w:val="32"/>
          <w:szCs w:val="32"/>
        </w:rPr>
        <w:t xml:space="preserve">i </w:t>
      </w:r>
      <w:r>
        <w:rPr>
          <w:rFonts w:ascii="仿宋" w:hAnsi="仿宋" w:eastAsia="仿宋" w:cs="仿宋"/>
          <w:spacing w:val="-8"/>
          <w:sz w:val="32"/>
          <w:szCs w:val="32"/>
        </w:rPr>
        <w:t>个断面(点位)水质时间达标</w:t>
      </w:r>
      <w:r>
        <w:rPr>
          <w:rFonts w:ascii="仿宋" w:hAnsi="仿宋" w:eastAsia="仿宋" w:cs="仿宋"/>
          <w:spacing w:val="-9"/>
          <w:sz w:val="32"/>
          <w:szCs w:val="32"/>
        </w:rPr>
        <w:t>率，%。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4"/>
          <w:sz w:val="32"/>
          <w:szCs w:val="32"/>
        </w:rPr>
        <w:t>2、水资源承载力测算</w:t>
      </w:r>
    </w:p>
    <w:p>
      <w:pPr>
        <w:spacing w:before="98" w:line="246" w:lineRule="auto"/>
        <w:ind w:left="15" w:right="140" w:firstLine="58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0"/>
          <w:sz w:val="32"/>
          <w:szCs w:val="32"/>
        </w:rPr>
        <w:t>统计2020 年衡南县内主要国考及省考河流水质达标情况，计</w:t>
      </w:r>
      <w:r>
        <w:rPr>
          <w:rFonts w:ascii="仿宋" w:hAnsi="仿宋" w:eastAsia="仿宋" w:cs="仿宋"/>
          <w:spacing w:val="9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7"/>
          <w:sz w:val="32"/>
          <w:szCs w:val="32"/>
        </w:rPr>
        <w:t>算得到衡南县主要河流环境承载力，水环境承载力指数越大，表明</w:t>
      </w:r>
      <w:r>
        <w:rPr>
          <w:rFonts w:ascii="仿宋" w:hAnsi="仿宋" w:eastAsia="仿宋" w:cs="仿宋"/>
          <w:spacing w:val="1"/>
          <w:sz w:val="32"/>
          <w:szCs w:val="32"/>
        </w:rPr>
        <w:t xml:space="preserve"> </w:t>
      </w:r>
      <w:r>
        <w:rPr>
          <w:rFonts w:ascii="仿宋" w:hAnsi="仿宋" w:eastAsia="仿宋" w:cs="仿宋"/>
          <w:spacing w:val="-26"/>
          <w:sz w:val="32"/>
          <w:szCs w:val="32"/>
        </w:rPr>
        <w:t>区域水环境系统对社会经济系统支持能力越强。</w:t>
      </w:r>
    </w:p>
    <w:p>
      <w:pPr>
        <w:spacing w:before="78" w:line="222" w:lineRule="auto"/>
        <w:ind w:left="57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25"/>
          <w:sz w:val="32"/>
          <w:szCs w:val="32"/>
        </w:rPr>
        <w:t>衡南县主要河流承载力计算结果如下表所示。</w:t>
      </w:r>
    </w:p>
    <w:p>
      <w:pPr>
        <w:spacing w:before="51" w:line="218" w:lineRule="auto"/>
        <w:ind w:left="2178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b/>
          <w:bCs/>
          <w:spacing w:val="-4"/>
          <w:sz w:val="27"/>
          <w:szCs w:val="27"/>
        </w:rPr>
        <w:t>表3-5衡南县主要河流承载力评价</w:t>
      </w:r>
    </w:p>
    <w:p>
      <w:pPr>
        <w:spacing w:line="31" w:lineRule="exact"/>
      </w:pPr>
    </w:p>
    <w:tbl>
      <w:tblPr>
        <w:tblStyle w:val="5"/>
        <w:tblW w:w="84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4"/>
        <w:gridCol w:w="789"/>
        <w:gridCol w:w="1209"/>
        <w:gridCol w:w="769"/>
        <w:gridCol w:w="1588"/>
        <w:gridCol w:w="729"/>
        <w:gridCol w:w="659"/>
        <w:gridCol w:w="659"/>
        <w:gridCol w:w="6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240" w:line="219" w:lineRule="auto"/>
              <w:ind w:left="247"/>
              <w:rPr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断面名称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1" w:line="291" w:lineRule="exact"/>
              <w:ind w:left="174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position w:val="5"/>
                <w:sz w:val="21"/>
                <w:szCs w:val="21"/>
              </w:rPr>
              <w:t>所在</w:t>
            </w:r>
          </w:p>
          <w:p>
            <w:pPr>
              <w:pStyle w:val="6"/>
              <w:spacing w:line="221" w:lineRule="auto"/>
              <w:ind w:left="174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河流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240" w:line="219" w:lineRule="auto"/>
              <w:ind w:left="175"/>
              <w:rPr>
                <w:sz w:val="21"/>
                <w:szCs w:val="21"/>
              </w:rPr>
            </w:pPr>
            <w:r>
              <w:rPr>
                <w:b/>
                <w:bCs/>
                <w:spacing w:val="-4"/>
                <w:sz w:val="21"/>
                <w:szCs w:val="21"/>
              </w:rPr>
              <w:t>监测次数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91" w:line="289" w:lineRule="exact"/>
              <w:ind w:left="165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position w:val="5"/>
                <w:sz w:val="21"/>
                <w:szCs w:val="21"/>
              </w:rPr>
              <w:t>达标</w:t>
            </w:r>
          </w:p>
          <w:p>
            <w:pPr>
              <w:pStyle w:val="6"/>
              <w:spacing w:line="219" w:lineRule="auto"/>
              <w:ind w:left="165"/>
              <w:rPr>
                <w:sz w:val="21"/>
                <w:szCs w:val="21"/>
              </w:rPr>
            </w:pPr>
            <w:r>
              <w:rPr>
                <w:b/>
                <w:bCs/>
                <w:spacing w:val="-6"/>
                <w:sz w:val="21"/>
                <w:szCs w:val="21"/>
              </w:rPr>
              <w:t>次数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99" w:line="233" w:lineRule="auto"/>
              <w:ind w:left="366" w:right="170" w:hanging="210"/>
              <w:rPr>
                <w:sz w:val="21"/>
                <w:szCs w:val="21"/>
              </w:rPr>
            </w:pPr>
            <w:r>
              <w:rPr>
                <w:b/>
                <w:bCs/>
                <w:spacing w:val="-4"/>
                <w:sz w:val="21"/>
                <w:szCs w:val="21"/>
              </w:rPr>
              <w:t>监测次平均值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b/>
                <w:bCs/>
                <w:spacing w:val="-4"/>
                <w:sz w:val="21"/>
                <w:szCs w:val="21"/>
              </w:rPr>
              <w:t>达标点数</w:t>
            </w:r>
          </w:p>
        </w:tc>
        <w:tc>
          <w:tcPr>
            <w:tcW w:w="729" w:type="dxa"/>
            <w:vAlign w:val="top"/>
          </w:tcPr>
          <w:p>
            <w:pPr>
              <w:pStyle w:val="6"/>
              <w:spacing w:before="95" w:line="235" w:lineRule="auto"/>
              <w:ind w:left="149" w:right="137"/>
              <w:rPr>
                <w:sz w:val="21"/>
                <w:szCs w:val="21"/>
              </w:rPr>
            </w:pPr>
            <w:r>
              <w:rPr>
                <w:b/>
                <w:bCs/>
                <w:spacing w:val="4"/>
                <w:sz w:val="21"/>
                <w:szCs w:val="21"/>
              </w:rPr>
              <w:t>总点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b/>
                <w:bCs/>
                <w:spacing w:val="-5"/>
                <w:sz w:val="21"/>
                <w:szCs w:val="21"/>
              </w:rPr>
              <w:t>位数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275" w:line="184" w:lineRule="auto"/>
              <w:ind w:left="170"/>
              <w:rPr>
                <w:rFonts w:ascii="Calibri" w:hAnsi="Calibri" w:eastAsia="Calibri" w:cs="Calibri"/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A</w:t>
            </w:r>
            <w:r>
              <w:rPr>
                <w:rFonts w:ascii="Calibri" w:hAnsi="Calibri" w:eastAsia="Calibri" w:cs="Calibri"/>
                <w:b/>
                <w:bCs/>
                <w:spacing w:val="-2"/>
                <w:sz w:val="21"/>
                <w:szCs w:val="21"/>
              </w:rPr>
              <w:t>₁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275" w:line="184" w:lineRule="auto"/>
              <w:ind w:left="170"/>
              <w:rPr>
                <w:rFonts w:ascii="Calibri" w:hAnsi="Calibri" w:eastAsia="Calibri" w:cs="Calibri"/>
                <w:sz w:val="21"/>
                <w:szCs w:val="21"/>
              </w:rPr>
            </w:pPr>
            <w:r>
              <w:rPr>
                <w:b/>
                <w:bCs/>
                <w:spacing w:val="-2"/>
                <w:sz w:val="21"/>
                <w:szCs w:val="21"/>
              </w:rPr>
              <w:t>A</w:t>
            </w:r>
            <w:r>
              <w:rPr>
                <w:rFonts w:ascii="Calibri" w:hAnsi="Calibri" w:eastAsia="Calibri" w:cs="Calibri"/>
                <w:b/>
                <w:bCs/>
                <w:spacing w:val="-2"/>
                <w:sz w:val="21"/>
                <w:szCs w:val="21"/>
              </w:rPr>
              <w:t>₂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276" w:line="182" w:lineRule="auto"/>
              <w:ind w:left="172"/>
              <w:rPr>
                <w:rFonts w:ascii="Calibri" w:hAnsi="Calibri" w:eastAsia="Calibri" w:cs="Calibri"/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R</w:t>
            </w:r>
            <w:r>
              <w:rPr>
                <w:rFonts w:ascii="Calibri" w:hAnsi="Calibri" w:eastAsia="Calibri" w:cs="Calibri"/>
                <w:b/>
                <w:bCs/>
                <w:spacing w:val="-5"/>
                <w:sz w:val="21"/>
                <w:szCs w:val="21"/>
              </w:rPr>
              <w:t>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81" w:line="219" w:lineRule="auto"/>
              <w:ind w:left="454"/>
              <w:rPr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松柏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4" w:line="221" w:lineRule="auto"/>
              <w:ind w:left="17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湘江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34" w:line="184" w:lineRule="auto"/>
              <w:ind w:left="49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134" w:line="184" w:lineRule="auto"/>
              <w:ind w:left="27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134" w:line="184" w:lineRule="auto"/>
              <w:ind w:left="73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729" w:type="dxa"/>
            <w:vAlign w:val="top"/>
          </w:tcPr>
          <w:p>
            <w:pPr>
              <w:pStyle w:val="6"/>
              <w:spacing w:before="134" w:line="184" w:lineRule="auto"/>
              <w:ind w:left="30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34" w:line="184" w:lineRule="auto"/>
              <w:ind w:left="11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34" w:line="184" w:lineRule="auto"/>
              <w:ind w:left="118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134" w:line="184" w:lineRule="auto"/>
              <w:ind w:left="11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83" w:line="219" w:lineRule="auto"/>
              <w:ind w:left="244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云集水厂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6" w:line="221" w:lineRule="auto"/>
              <w:ind w:left="17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湘江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36" w:line="184" w:lineRule="auto"/>
              <w:ind w:left="49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136" w:line="184" w:lineRule="auto"/>
              <w:ind w:left="27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136" w:line="184" w:lineRule="auto"/>
              <w:ind w:left="73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7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9" w:type="dxa"/>
            <w:vAlign w:val="top"/>
          </w:tcPr>
          <w:p>
            <w:pPr>
              <w:pStyle w:val="6"/>
              <w:spacing w:before="136" w:line="184" w:lineRule="auto"/>
              <w:ind w:left="11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36" w:line="184" w:lineRule="auto"/>
              <w:ind w:left="118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136" w:line="184" w:lineRule="auto"/>
              <w:ind w:left="11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86" w:line="220" w:lineRule="auto"/>
              <w:ind w:left="345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新塘铺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8" w:line="221" w:lineRule="auto"/>
              <w:ind w:left="17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湘江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38" w:line="184" w:lineRule="auto"/>
              <w:ind w:left="49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138" w:line="184" w:lineRule="auto"/>
              <w:ind w:left="27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138" w:line="184" w:lineRule="auto"/>
              <w:ind w:left="73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729" w:type="dxa"/>
            <w:vAlign w:val="top"/>
          </w:tcPr>
          <w:p>
            <w:pPr>
              <w:pStyle w:val="6"/>
              <w:spacing w:before="138" w:line="184" w:lineRule="auto"/>
              <w:ind w:left="30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38" w:line="184" w:lineRule="auto"/>
              <w:ind w:left="11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38" w:line="184" w:lineRule="auto"/>
              <w:ind w:left="118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138" w:line="184" w:lineRule="auto"/>
              <w:ind w:left="11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86" w:line="219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鸡市村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7" w:line="219" w:lineRule="auto"/>
              <w:ind w:left="17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蒸水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40" w:line="183" w:lineRule="auto"/>
              <w:ind w:left="49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140" w:line="183" w:lineRule="auto"/>
              <w:ind w:left="27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140" w:line="183" w:lineRule="auto"/>
              <w:ind w:left="73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729" w:type="dxa"/>
            <w:vAlign w:val="top"/>
          </w:tcPr>
          <w:p>
            <w:pPr>
              <w:pStyle w:val="6"/>
              <w:spacing w:before="140" w:line="183" w:lineRule="auto"/>
              <w:ind w:left="30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40" w:line="183" w:lineRule="auto"/>
              <w:ind w:left="11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40" w:line="183" w:lineRule="auto"/>
              <w:ind w:left="118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140" w:line="183" w:lineRule="auto"/>
              <w:ind w:left="11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344" w:type="dxa"/>
            <w:vAlign w:val="top"/>
          </w:tcPr>
          <w:p>
            <w:pPr>
              <w:pStyle w:val="6"/>
              <w:spacing w:before="88" w:line="219" w:lineRule="auto"/>
              <w:ind w:left="135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泉溪镇下游</w:t>
            </w:r>
          </w:p>
        </w:tc>
        <w:tc>
          <w:tcPr>
            <w:tcW w:w="789" w:type="dxa"/>
            <w:vAlign w:val="top"/>
          </w:tcPr>
          <w:p>
            <w:pPr>
              <w:pStyle w:val="6"/>
              <w:spacing w:before="88" w:line="219" w:lineRule="auto"/>
              <w:ind w:left="171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耒水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41" w:line="184" w:lineRule="auto"/>
              <w:ind w:left="49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769" w:type="dxa"/>
            <w:vAlign w:val="top"/>
          </w:tcPr>
          <w:p>
            <w:pPr>
              <w:pStyle w:val="6"/>
              <w:spacing w:before="141" w:line="184" w:lineRule="auto"/>
              <w:ind w:left="273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12</w:t>
            </w:r>
          </w:p>
        </w:tc>
        <w:tc>
          <w:tcPr>
            <w:tcW w:w="1588" w:type="dxa"/>
            <w:vAlign w:val="top"/>
          </w:tcPr>
          <w:p>
            <w:pPr>
              <w:pStyle w:val="6"/>
              <w:spacing w:before="141" w:line="184" w:lineRule="auto"/>
              <w:ind w:left="73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729" w:type="dxa"/>
            <w:vAlign w:val="top"/>
          </w:tcPr>
          <w:p>
            <w:pPr>
              <w:pStyle w:val="6"/>
              <w:spacing w:before="141" w:line="184" w:lineRule="auto"/>
              <w:ind w:left="30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41" w:line="184" w:lineRule="auto"/>
              <w:ind w:left="117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59" w:type="dxa"/>
            <w:vAlign w:val="top"/>
          </w:tcPr>
          <w:p>
            <w:pPr>
              <w:pStyle w:val="6"/>
              <w:spacing w:before="141" w:line="184" w:lineRule="auto"/>
              <w:ind w:left="118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  <w:tc>
          <w:tcPr>
            <w:tcW w:w="664" w:type="dxa"/>
            <w:vAlign w:val="top"/>
          </w:tcPr>
          <w:p>
            <w:pPr>
              <w:pStyle w:val="6"/>
              <w:spacing w:before="141" w:line="184" w:lineRule="auto"/>
              <w:ind w:left="11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1.00</w:t>
            </w:r>
          </w:p>
        </w:tc>
      </w:tr>
    </w:tbl>
    <w:p>
      <w:pPr>
        <w:pStyle w:val="2"/>
        <w:spacing w:line="14" w:lineRule="auto"/>
        <w:rPr>
          <w:sz w:val="2"/>
        </w:rPr>
      </w:pPr>
    </w:p>
    <w:p>
      <w:pPr>
        <w:spacing w:line="14" w:lineRule="auto"/>
        <w:rPr>
          <w:sz w:val="2"/>
          <w:szCs w:val="2"/>
        </w:rPr>
        <w:sectPr>
          <w:type w:val="continuous"/>
          <w:pgSz w:w="11910" w:h="16840"/>
          <w:pgMar w:top="400" w:right="1679" w:bottom="1549" w:left="1574" w:header="0" w:footer="1380" w:gutter="0"/>
          <w:cols w:equalWidth="0" w:num="1">
            <w:col w:w="8656"/>
          </w:cols>
        </w:sectPr>
      </w:pPr>
    </w:p>
    <w:p>
      <w:pPr>
        <w:pStyle w:val="2"/>
        <w:spacing w:line="274" w:lineRule="auto"/>
      </w:pPr>
    </w:p>
    <w:p>
      <w:pPr>
        <w:pStyle w:val="2"/>
        <w:spacing w:line="275" w:lineRule="auto"/>
      </w:pPr>
    </w:p>
    <w:p>
      <w:pPr>
        <w:pStyle w:val="2"/>
        <w:spacing w:line="275" w:lineRule="auto"/>
      </w:pPr>
    </w:p>
    <w:p>
      <w:pPr>
        <w:pStyle w:val="2"/>
        <w:spacing w:line="275" w:lineRule="auto"/>
      </w:pPr>
    </w:p>
    <w:p>
      <w:pPr>
        <w:pStyle w:val="2"/>
        <w:spacing w:line="275" w:lineRule="auto"/>
      </w:pPr>
    </w:p>
    <w:p>
      <w:pPr>
        <w:spacing w:before="95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3、水承载能力小结</w:t>
      </w:r>
    </w:p>
    <w:p>
      <w:pPr>
        <w:spacing w:before="190" w:line="503" w:lineRule="exact"/>
        <w:ind w:right="51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position w:val="15"/>
          <w:sz w:val="29"/>
          <w:szCs w:val="29"/>
        </w:rPr>
        <w:t>根据表3-5,衡南县内主要国考、省考等河流水环境承载力指</w:t>
      </w:r>
    </w:p>
    <w:p>
      <w:pPr>
        <w:spacing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数</w:t>
      </w:r>
      <w:r>
        <w:rPr>
          <w:rFonts w:ascii="仿宋" w:hAnsi="仿宋" w:eastAsia="仿宋" w:cs="仿宋"/>
          <w:spacing w:val="-84"/>
          <w:sz w:val="29"/>
          <w:szCs w:val="29"/>
        </w:rPr>
        <w:t xml:space="preserve"> </w:t>
      </w:r>
      <w:r>
        <w:rPr>
          <w:rFonts w:ascii="宋体" w:hAnsi="宋体" w:eastAsia="宋体" w:cs="宋体"/>
          <w:spacing w:val="2"/>
          <w:sz w:val="29"/>
          <w:szCs w:val="29"/>
        </w:rPr>
        <w:t>R。</w:t>
      </w:r>
      <w:r>
        <w:rPr>
          <w:rFonts w:ascii="仿宋" w:hAnsi="仿宋" w:eastAsia="仿宋" w:cs="仿宋"/>
          <w:spacing w:val="2"/>
          <w:sz w:val="29"/>
          <w:szCs w:val="29"/>
        </w:rPr>
        <w:t>值均为1,水环境处于未超载状态。</w:t>
      </w:r>
    </w:p>
    <w:p>
      <w:pPr>
        <w:pStyle w:val="2"/>
        <w:spacing w:before="156" w:line="325" w:lineRule="auto"/>
        <w:ind w:left="4" w:right="48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2020年畜禽养殖量全县折算合计为134.88万头猪当量。依据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《湖南省行业用水定额》</w:t>
      </w:r>
      <w:r>
        <w:rPr>
          <w:rFonts w:ascii="仿宋" w:hAnsi="仿宋" w:eastAsia="仿宋" w:cs="仿宋"/>
          <w:spacing w:val="10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(DB43/T388—2020),   取一个猪当</w:t>
      </w:r>
      <w:r>
        <w:rPr>
          <w:rFonts w:ascii="仿宋" w:hAnsi="仿宋" w:eastAsia="仿宋" w:cs="仿宋"/>
          <w:spacing w:val="-2"/>
          <w:sz w:val="29"/>
          <w:szCs w:val="29"/>
        </w:rPr>
        <w:t>量日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用水量为35</w:t>
      </w:r>
      <w:r>
        <w:rPr>
          <w:spacing w:val="15"/>
          <w:sz w:val="29"/>
          <w:szCs w:val="29"/>
        </w:rPr>
        <w:t>L/</w:t>
      </w:r>
      <w:r>
        <w:rPr>
          <w:rFonts w:ascii="仿宋" w:hAnsi="仿宋" w:eastAsia="仿宋" w:cs="仿宋"/>
          <w:spacing w:val="15"/>
          <w:sz w:val="29"/>
          <w:szCs w:val="29"/>
        </w:rPr>
        <w:t>日·头(集中养殖育肥猪),</w:t>
      </w:r>
      <w:r>
        <w:rPr>
          <w:rFonts w:ascii="仿宋" w:hAnsi="仿宋" w:eastAsia="仿宋" w:cs="仿宋"/>
          <w:spacing w:val="14"/>
          <w:sz w:val="29"/>
          <w:szCs w:val="29"/>
        </w:rPr>
        <w:t>年总用水量为1723.092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万立方米，占衡南县多年平均水资源总量的0.5</w:t>
      </w:r>
      <w:r>
        <w:rPr>
          <w:rFonts w:ascii="仿宋" w:hAnsi="仿宋" w:eastAsia="仿宋" w:cs="仿宋"/>
          <w:spacing w:val="10"/>
          <w:sz w:val="29"/>
          <w:szCs w:val="29"/>
        </w:rPr>
        <w:t>%。因此，水资源</w:t>
      </w:r>
    </w:p>
    <w:p>
      <w:pPr>
        <w:spacing w:before="1" w:line="220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承载力可满足畜禽养殖发展需要。</w:t>
      </w:r>
    </w:p>
    <w:p>
      <w:pPr>
        <w:spacing w:before="207" w:line="220" w:lineRule="auto"/>
        <w:ind w:left="9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8"/>
          <w:sz w:val="29"/>
          <w:szCs w:val="29"/>
        </w:rPr>
        <w:t>3.3目标可达性分析</w:t>
      </w:r>
    </w:p>
    <w:p>
      <w:pPr>
        <w:spacing w:before="188" w:line="325" w:lineRule="auto"/>
        <w:ind w:left="4" w:right="45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近年来，衡南县人民政府高度重视畜禽粪污资源化利用，先后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出台相关政策及奖励措施，制定了《衡南县畜禽养殖禁养区划定方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案》、《衡南县“十四五”生态环境保护规划》(征求意见稿)、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《衡南县畜禽粪污资源化利用整县推进项目实施</w:t>
      </w:r>
      <w:r>
        <w:rPr>
          <w:rFonts w:ascii="仿宋" w:hAnsi="仿宋" w:eastAsia="仿宋" w:cs="仿宋"/>
          <w:spacing w:val="-7"/>
          <w:sz w:val="29"/>
          <w:szCs w:val="29"/>
        </w:rPr>
        <w:t>意见》、</w:t>
      </w:r>
      <w:r>
        <w:rPr>
          <w:rFonts w:ascii="仿宋" w:hAnsi="仿宋" w:eastAsia="仿宋" w:cs="仿宋"/>
          <w:spacing w:val="10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《衡南县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畜禽粪污资源化利用整县推进项目奖补资金管理办法》等文件，基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本建立健全了畜牧产业和畜禽粪污资源化利用的政策支持体</w:t>
      </w:r>
      <w:r>
        <w:rPr>
          <w:rFonts w:ascii="仿宋" w:hAnsi="仿宋" w:eastAsia="仿宋" w:cs="仿宋"/>
          <w:sz w:val="29"/>
          <w:szCs w:val="29"/>
        </w:rPr>
        <w:t xml:space="preserve">系，并 </w:t>
      </w:r>
      <w:r>
        <w:rPr>
          <w:rFonts w:ascii="仿宋" w:hAnsi="仿宋" w:eastAsia="仿宋" w:cs="仿宋"/>
          <w:spacing w:val="1"/>
          <w:sz w:val="29"/>
          <w:szCs w:val="29"/>
        </w:rPr>
        <w:t>成立衡南县畜禽粪污资源化利用工作领导小组，为衡南县畜禽粪污</w:t>
      </w:r>
    </w:p>
    <w:p>
      <w:pPr>
        <w:spacing w:before="1"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资源化利用发展夯实了政策基础。</w:t>
      </w:r>
    </w:p>
    <w:p>
      <w:pPr>
        <w:spacing w:before="202" w:line="318" w:lineRule="auto"/>
        <w:ind w:left="4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结合畜禽粪污土地承载力可知，衡南县总体环境承载力较高，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sz w:val="29"/>
          <w:szCs w:val="29"/>
        </w:rPr>
        <w:t>根据《湖南省衡南县畜禽粪污资源化利用整县推进项目实施方</w:t>
      </w:r>
      <w:r>
        <w:rPr>
          <w:rFonts w:ascii="仿宋" w:hAnsi="仿宋" w:eastAsia="仿宋" w:cs="仿宋"/>
          <w:spacing w:val="3"/>
          <w:sz w:val="29"/>
          <w:szCs w:val="29"/>
        </w:rPr>
        <w:t>案》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和《衡南县畜禽粪污资源化利用整县推进项目工作总结》,衡南县</w:t>
      </w:r>
      <w:r>
        <w:rPr>
          <w:rFonts w:ascii="仿宋" w:hAnsi="仿宋" w:eastAsia="仿宋" w:cs="仿宋"/>
          <w:sz w:val="29"/>
          <w:szCs w:val="29"/>
        </w:rPr>
        <w:t xml:space="preserve"> 畜禽粪污采取就近与集中利用相结合的方式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，分别对中小养殖户固 </w:t>
      </w:r>
      <w:r>
        <w:rPr>
          <w:rFonts w:ascii="仿宋" w:hAnsi="仿宋" w:eastAsia="仿宋" w:cs="仿宋"/>
          <w:spacing w:val="2"/>
          <w:sz w:val="29"/>
          <w:szCs w:val="29"/>
        </w:rPr>
        <w:t>体粪便采取自然堆沤腐熟作农家肥分散处理利用</w:t>
      </w:r>
      <w:r>
        <w:rPr>
          <w:rFonts w:ascii="仿宋" w:hAnsi="仿宋" w:eastAsia="仿宋" w:cs="仿宋"/>
          <w:spacing w:val="1"/>
          <w:sz w:val="29"/>
          <w:szCs w:val="29"/>
        </w:rPr>
        <w:t>，对大型养殖场固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体粪便采取高温智能发酵罐预处理后作为商品有机肥原料使用；对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液体粪污采取部分周边就地消纳利用，多余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部分用吸污车辆转送至 </w:t>
      </w:r>
      <w:r>
        <w:rPr>
          <w:rFonts w:ascii="仿宋" w:hAnsi="仿宋" w:eastAsia="仿宋" w:cs="仿宋"/>
          <w:spacing w:val="1"/>
          <w:sz w:val="29"/>
          <w:szCs w:val="29"/>
        </w:rPr>
        <w:t>集中消纳地利用相结合，充分利用地域因素，最大限度地促进</w:t>
      </w:r>
      <w:r>
        <w:rPr>
          <w:rFonts w:ascii="仿宋" w:hAnsi="仿宋" w:eastAsia="仿宋" w:cs="仿宋"/>
          <w:sz w:val="29"/>
          <w:szCs w:val="29"/>
        </w:rPr>
        <w:t>种养</w:t>
      </w:r>
    </w:p>
    <w:p>
      <w:pPr>
        <w:spacing w:before="1" w:line="220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结合。通过整县推进项目的实施，全县基本实现了养殖场周边小循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42" w:type="default"/>
          <w:pgSz w:w="12100" w:h="16970"/>
          <w:pgMar w:top="400" w:right="1754" w:bottom="1713" w:left="1815" w:header="0" w:footer="1425" w:gutter="0"/>
        </w:sectPr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spacing w:before="95" w:line="331" w:lineRule="auto"/>
        <w:ind w:right="101"/>
        <w:jc w:val="both"/>
        <w:rPr>
          <w:rFonts w:ascii="仿宋" w:hAnsi="仿宋" w:eastAsia="仿宋" w:cs="仿宋"/>
          <w:sz w:val="29"/>
          <w:szCs w:val="29"/>
        </w:rPr>
      </w:pPr>
      <w:bookmarkStart w:id="11" w:name="bookmark21"/>
      <w:bookmarkEnd w:id="11"/>
      <w:r>
        <w:rPr>
          <w:rFonts w:ascii="仿宋" w:hAnsi="仿宋" w:eastAsia="仿宋" w:cs="仿宋"/>
          <w:spacing w:val="1"/>
          <w:sz w:val="29"/>
          <w:szCs w:val="29"/>
        </w:rPr>
        <w:t>环、乡镇内大循环、整县域全循环的资源化利用格局。目前，全县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畜禽粪污综合利用率达93%。衡南县现已建设10处有机肥预处理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厂，年处理能力共计20200吨；十四五期间计划在宝盖镇建设1个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以畜禽粪便为主要原料的年生产2.5万吨的有机肥厂。因此</w:t>
      </w:r>
      <w:r>
        <w:rPr>
          <w:rFonts w:ascii="仿宋" w:hAnsi="仿宋" w:eastAsia="仿宋" w:cs="仿宋"/>
          <w:spacing w:val="6"/>
          <w:sz w:val="29"/>
          <w:szCs w:val="29"/>
        </w:rPr>
        <w:t>，通过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实施衡南县整县推进以及有机肥厂等畜禽粪污收集利用项目，可大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大提高衡南县畜禽粪污综合利用率，到2025年实现</w:t>
      </w:r>
      <w:r>
        <w:rPr>
          <w:rFonts w:ascii="仿宋" w:hAnsi="仿宋" w:eastAsia="仿宋" w:cs="仿宋"/>
          <w:spacing w:val="10"/>
          <w:sz w:val="29"/>
          <w:szCs w:val="29"/>
        </w:rPr>
        <w:t>畜禽粪污综合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利用率达到96%以上的规划目标。</w:t>
      </w:r>
    </w:p>
    <w:p>
      <w:pPr>
        <w:spacing w:before="170" w:line="331" w:lineRule="auto"/>
        <w:ind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衡南县通过整县推进计划已建设10处有机肥预处</w:t>
      </w:r>
      <w:r>
        <w:rPr>
          <w:rFonts w:ascii="仿宋" w:hAnsi="仿宋" w:eastAsia="仿宋" w:cs="仿宋"/>
          <w:spacing w:val="11"/>
          <w:sz w:val="29"/>
          <w:szCs w:val="29"/>
        </w:rPr>
        <w:t>理厂，年处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理能力共计20200吨；十四五期间计划在粪污产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生量相对较高，周 </w:t>
      </w:r>
      <w:r>
        <w:rPr>
          <w:rFonts w:ascii="仿宋" w:hAnsi="仿宋" w:eastAsia="仿宋" w:cs="仿宋"/>
          <w:spacing w:val="12"/>
          <w:sz w:val="29"/>
          <w:szCs w:val="29"/>
        </w:rPr>
        <w:t>边环境承载力相对较强的宝盖镇建设1个年</w:t>
      </w:r>
      <w:r>
        <w:rPr>
          <w:rFonts w:ascii="仿宋" w:hAnsi="仿宋" w:eastAsia="仿宋" w:cs="仿宋"/>
          <w:spacing w:val="11"/>
          <w:sz w:val="29"/>
          <w:szCs w:val="29"/>
        </w:rPr>
        <w:t>生产2.5万吨的有机肥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"/>
          <w:sz w:val="29"/>
          <w:szCs w:val="29"/>
        </w:rPr>
        <w:t>厂。并通过加强周边田间配套设施建设，推进区域种</w:t>
      </w:r>
      <w:r>
        <w:rPr>
          <w:rFonts w:ascii="仿宋" w:hAnsi="仿宋" w:eastAsia="仿宋" w:cs="仿宋"/>
          <w:spacing w:val="-5"/>
          <w:sz w:val="29"/>
          <w:szCs w:val="29"/>
        </w:rPr>
        <w:t>养结合等措施，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加强有机肥的使用量，到2025年有机肥替代比例达到35</w:t>
      </w:r>
      <w:r>
        <w:rPr>
          <w:rFonts w:ascii="仿宋" w:hAnsi="仿宋" w:eastAsia="仿宋" w:cs="仿宋"/>
          <w:spacing w:val="9"/>
          <w:sz w:val="29"/>
          <w:szCs w:val="29"/>
        </w:rPr>
        <w:t>%。</w:t>
      </w:r>
    </w:p>
    <w:p>
      <w:pPr>
        <w:spacing w:before="161" w:line="331" w:lineRule="auto"/>
        <w:ind w:right="20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衡南县规模养殖场粪污处理设施装备配套率目前已达到100%,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衡南县部分畜禽规模养殖场采取了臭气处理措施，2020年规模畜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6"/>
          <w:sz w:val="29"/>
          <w:szCs w:val="29"/>
        </w:rPr>
        <w:t>禽养殖场废气处理设施装备配套率70(%)。随着环境管理要求的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提高，实施清洁生产，进一步调整优化，减少污染物排放。规模以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sz w:val="29"/>
          <w:szCs w:val="29"/>
        </w:rPr>
        <w:t>下养殖户未配套畜禽粪污处理设施的，结合养殖合作，规模化发展，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新建配套或限期建设配套设施，达到粪污处理设施装备配套</w:t>
      </w:r>
      <w:r>
        <w:rPr>
          <w:rFonts w:ascii="仿宋" w:hAnsi="仿宋" w:eastAsia="仿宋" w:cs="仿宋"/>
          <w:spacing w:val="1"/>
          <w:sz w:val="29"/>
          <w:szCs w:val="29"/>
        </w:rPr>
        <w:t>率规划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目标100%。畜禽养殖场户无除臭措施的，新建配套或限期建设除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臭设施，达到废气处理设施装备配套率规划目标80%。</w:t>
      </w:r>
    </w:p>
    <w:p>
      <w:pPr>
        <w:spacing w:before="189" w:line="325" w:lineRule="auto"/>
        <w:ind w:right="91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目前，浙江禾和环保科技有限公司已在廖田镇长力村建成衡南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县畜禽无害化处理中心，日处理病死畜禽20吨，设置冷库150立 </w:t>
      </w:r>
      <w:r>
        <w:rPr>
          <w:rFonts w:ascii="仿宋" w:hAnsi="仿宋" w:eastAsia="仿宋" w:cs="仿宋"/>
          <w:spacing w:val="2"/>
          <w:sz w:val="29"/>
          <w:szCs w:val="29"/>
        </w:rPr>
        <w:t>方米。处理中心已经在全县各乡镇陆续建设收集中心，通过进一步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加强规模化养殖场和养殖户的病死猪管理，到2</w:t>
      </w:r>
      <w:r>
        <w:rPr>
          <w:rFonts w:ascii="仿宋" w:hAnsi="仿宋" w:eastAsia="仿宋" w:cs="仿宋"/>
          <w:spacing w:val="11"/>
          <w:sz w:val="29"/>
          <w:szCs w:val="29"/>
        </w:rPr>
        <w:t>025年病死畜禽集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中无害化处理率达到92%。</w:t>
      </w:r>
    </w:p>
    <w:p>
      <w:pPr>
        <w:spacing w:before="198" w:line="221" w:lineRule="auto"/>
        <w:ind w:left="59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规划期间要求采用资源化利用畜禽粪污的养殖场建</w:t>
      </w:r>
      <w:r>
        <w:rPr>
          <w:rFonts w:ascii="仿宋" w:hAnsi="仿宋" w:eastAsia="仿宋" w:cs="仿宋"/>
          <w:spacing w:val="13"/>
          <w:sz w:val="29"/>
          <w:szCs w:val="29"/>
        </w:rPr>
        <w:t>立资源化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43" w:type="default"/>
          <w:pgSz w:w="11910" w:h="16840"/>
          <w:pgMar w:top="400" w:right="1695" w:bottom="1653" w:left="1640" w:header="0" w:footer="1365" w:gutter="0"/>
        </w:sectPr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spacing w:before="98" w:line="321" w:lineRule="auto"/>
        <w:ind w:right="96"/>
        <w:jc w:val="both"/>
        <w:rPr>
          <w:rFonts w:ascii="仿宋" w:hAnsi="仿宋" w:eastAsia="仿宋" w:cs="仿宋"/>
          <w:sz w:val="30"/>
          <w:szCs w:val="30"/>
        </w:rPr>
      </w:pPr>
      <w:bookmarkStart w:id="12" w:name="bookmark22"/>
      <w:bookmarkEnd w:id="12"/>
      <w:r>
        <w:rPr>
          <w:rFonts w:ascii="仿宋" w:hAnsi="仿宋" w:eastAsia="仿宋" w:cs="仿宋"/>
          <w:spacing w:val="-9"/>
          <w:sz w:val="30"/>
          <w:szCs w:val="30"/>
        </w:rPr>
        <w:t>利用台账，拟通过加强宣传，逐步推进粪肥利用台</w:t>
      </w:r>
      <w:r>
        <w:rPr>
          <w:rFonts w:ascii="仿宋" w:hAnsi="仿宋" w:eastAsia="仿宋" w:cs="仿宋"/>
          <w:spacing w:val="-10"/>
          <w:sz w:val="30"/>
          <w:szCs w:val="30"/>
        </w:rPr>
        <w:t>账制度实施，强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化指导服务，做好粪肥利用台账培训等工作</w:t>
      </w:r>
      <w:r>
        <w:rPr>
          <w:rFonts w:ascii="仿宋" w:hAnsi="仿宋" w:eastAsia="仿宋" w:cs="仿宋"/>
          <w:spacing w:val="-10"/>
          <w:sz w:val="30"/>
          <w:szCs w:val="30"/>
        </w:rPr>
        <w:t>措施，规范台账制度落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地、实施、监管工作，到2025年畜禽规模养殖场</w:t>
      </w:r>
      <w:r>
        <w:rPr>
          <w:rFonts w:ascii="仿宋" w:hAnsi="仿宋" w:eastAsia="仿宋" w:cs="仿宋"/>
          <w:sz w:val="30"/>
          <w:szCs w:val="30"/>
        </w:rPr>
        <w:t>资源化利用台账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建设率达到100%。</w:t>
      </w:r>
    </w:p>
    <w:p>
      <w:pPr>
        <w:spacing w:before="143" w:line="320" w:lineRule="auto"/>
        <w:ind w:right="69" w:firstLine="61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“十四五”期间，衡南县拟通过规模养殖场日常行政管理与畜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禽养殖业环境监督执法等，督促规模化养殖</w:t>
      </w:r>
      <w:r>
        <w:rPr>
          <w:rFonts w:ascii="仿宋" w:hAnsi="仿宋" w:eastAsia="仿宋" w:cs="仿宋"/>
          <w:spacing w:val="-10"/>
          <w:sz w:val="30"/>
          <w:szCs w:val="30"/>
        </w:rPr>
        <w:t>场及时公示重点排污单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位畜禽养殖场环境保护信息，采用达标排放的</w:t>
      </w:r>
      <w:r>
        <w:rPr>
          <w:rFonts w:ascii="仿宋" w:hAnsi="仿宋" w:eastAsia="仿宋" w:cs="仿宋"/>
          <w:spacing w:val="-10"/>
          <w:sz w:val="30"/>
          <w:szCs w:val="30"/>
        </w:rPr>
        <w:t>畜禽规模养殖场开展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自行监测，实现纳入重点排污单位畜禽养殖场环境保护信息公开率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100%,达标排放的畜禽规模养殖场自主监测覆盖率100%。</w:t>
      </w:r>
    </w:p>
    <w:p>
      <w:pPr>
        <w:spacing w:before="168" w:line="319" w:lineRule="auto"/>
        <w:ind w:firstLine="61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近年来，衡南县紧抓畜牧产业提档升级，全县3个省级“一级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扩繁场”、17个县级"商品仔畜繁育场"扩建扩产，引进种猪超过2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9"/>
          <w:sz w:val="30"/>
          <w:szCs w:val="30"/>
        </w:rPr>
        <w:t>万头。全县新(改、扩)建产能10000头以上养</w:t>
      </w:r>
      <w:r>
        <w:rPr>
          <w:rFonts w:ascii="仿宋" w:hAnsi="仿宋" w:eastAsia="仿宋" w:cs="仿宋"/>
          <w:spacing w:val="8"/>
          <w:sz w:val="30"/>
          <w:szCs w:val="30"/>
        </w:rPr>
        <w:t>殖场12个。目前，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全县生猪、牛、羊及家禽规模化养殖均成上涨势头，畜</w:t>
      </w:r>
      <w:r>
        <w:rPr>
          <w:rFonts w:ascii="仿宋" w:hAnsi="仿宋" w:eastAsia="仿宋" w:cs="仿宋"/>
          <w:spacing w:val="-10"/>
          <w:sz w:val="30"/>
          <w:szCs w:val="30"/>
        </w:rPr>
        <w:t>牧养殖工作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全市排名前列。至2025年，衡南县生猪存栏量达109.39万头</w:t>
      </w:r>
      <w:r>
        <w:rPr>
          <w:rFonts w:ascii="仿宋" w:hAnsi="仿宋" w:eastAsia="仿宋" w:cs="仿宋"/>
          <w:sz w:val="30"/>
          <w:szCs w:val="30"/>
        </w:rPr>
        <w:t xml:space="preserve">，规 </w:t>
      </w:r>
      <w:r>
        <w:rPr>
          <w:rFonts w:ascii="仿宋" w:hAnsi="仿宋" w:eastAsia="仿宋" w:cs="仿宋"/>
          <w:spacing w:val="8"/>
          <w:sz w:val="30"/>
          <w:szCs w:val="30"/>
        </w:rPr>
        <w:t>模化率提高至82%;牛存栏量达6.04万头，规模化率提高至10%;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4"/>
          <w:sz w:val="30"/>
          <w:szCs w:val="30"/>
        </w:rPr>
        <w:t>羊存栏量达9.07万头，规模化率提高至25%;家禽存笼量达1080.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64 </w:t>
      </w:r>
      <w:r>
        <w:rPr>
          <w:rFonts w:ascii="仿宋" w:hAnsi="仿宋" w:eastAsia="仿宋" w:cs="仿宋"/>
          <w:spacing w:val="4"/>
          <w:sz w:val="30"/>
          <w:szCs w:val="30"/>
        </w:rPr>
        <w:t>万羽，规模化率提高至12%;折合畜禽总量为176.38万头</w:t>
      </w:r>
      <w:r>
        <w:rPr>
          <w:rFonts w:ascii="仿宋" w:hAnsi="仿宋" w:eastAsia="仿宋" w:cs="仿宋"/>
          <w:spacing w:val="3"/>
          <w:sz w:val="30"/>
          <w:szCs w:val="30"/>
        </w:rPr>
        <w:t>猪当量。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根据畜禽粪污土地承载力计算，35%的有机肥替代比例下，衡</w:t>
      </w:r>
      <w:r>
        <w:rPr>
          <w:rFonts w:ascii="仿宋" w:hAnsi="仿宋" w:eastAsia="仿宋" w:cs="仿宋"/>
          <w:spacing w:val="-5"/>
          <w:sz w:val="30"/>
          <w:szCs w:val="30"/>
        </w:rPr>
        <w:t>南县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承载力为226.28万头猪当量，因此2025年可实现</w:t>
      </w:r>
      <w:r>
        <w:rPr>
          <w:rFonts w:ascii="仿宋" w:hAnsi="仿宋" w:eastAsia="仿宋" w:cs="仿宋"/>
          <w:sz w:val="30"/>
          <w:szCs w:val="30"/>
        </w:rPr>
        <w:t>衡南县畜禽养殖</w:t>
      </w:r>
    </w:p>
    <w:p>
      <w:pPr>
        <w:spacing w:before="1"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规划发展目标，且不超过衡南县的承载力。</w:t>
      </w:r>
    </w:p>
    <w:p>
      <w:pPr>
        <w:spacing w:before="135" w:line="321" w:lineRule="auto"/>
        <w:ind w:right="44" w:firstLine="62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总体来说，衡南县畜禽养殖优势明显，问题也普遍存在，</w:t>
      </w:r>
      <w:r>
        <w:rPr>
          <w:rFonts w:ascii="仿宋" w:hAnsi="仿宋" w:eastAsia="仿宋" w:cs="仿宋"/>
          <w:spacing w:val="-10"/>
          <w:sz w:val="30"/>
          <w:szCs w:val="30"/>
        </w:rPr>
        <w:t>随着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规划对策措施落实，规划项目实施，加强管理能力和管理</w:t>
      </w:r>
      <w:r>
        <w:rPr>
          <w:rFonts w:ascii="仿宋" w:hAnsi="仿宋" w:eastAsia="仿宋" w:cs="仿宋"/>
          <w:spacing w:val="-10"/>
          <w:sz w:val="30"/>
          <w:szCs w:val="30"/>
        </w:rPr>
        <w:t>力度，实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现畜禽养殖大数据系统管理，建立养殖、管理、销售、服务一体化</w:t>
      </w:r>
    </w:p>
    <w:p>
      <w:pPr>
        <w:spacing w:before="1"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的信息管理系统。综合分析，本规划设置目标总体可达。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  <w:sectPr>
          <w:footerReference r:id="rId44" w:type="default"/>
          <w:pgSz w:w="11910" w:h="16840"/>
          <w:pgMar w:top="400" w:right="1679" w:bottom="1592" w:left="1700" w:header="0" w:footer="1334" w:gutter="0"/>
        </w:sectPr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498" w:lineRule="exact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position w:val="15"/>
          <w:sz w:val="29"/>
          <w:szCs w:val="29"/>
        </w:rPr>
        <w:t>4、畜禽养殖污染防治主要任务</w:t>
      </w:r>
    </w:p>
    <w:p>
      <w:pPr>
        <w:spacing w:before="1" w:line="220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"/>
          <w:sz w:val="29"/>
          <w:szCs w:val="29"/>
        </w:rPr>
        <w:t>4.1</w:t>
      </w:r>
      <w:r>
        <w:rPr>
          <w:rFonts w:ascii="仿宋" w:hAnsi="仿宋" w:eastAsia="仿宋" w:cs="仿宋"/>
          <w:spacing w:val="-43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9"/>
          <w:szCs w:val="29"/>
        </w:rPr>
        <w:t>畜禽养殖污染治理总体要求</w:t>
      </w:r>
    </w:p>
    <w:p>
      <w:pPr>
        <w:spacing w:before="132" w:line="220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3"/>
          <w:sz w:val="29"/>
          <w:szCs w:val="29"/>
        </w:rPr>
        <w:t>4.1.1结合土地承载力，优化区域空间布局</w:t>
      </w:r>
    </w:p>
    <w:p>
      <w:pPr>
        <w:spacing w:before="130" w:line="305" w:lineRule="auto"/>
        <w:ind w:right="5" w:firstLine="66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根据衡南县主体功能定位、“三线一单”管控要求、禁养区划定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情况、畜产品产量目标，结合区域自然条件、人居环</w:t>
      </w:r>
      <w:r>
        <w:rPr>
          <w:rFonts w:ascii="仿宋" w:hAnsi="仿宋" w:eastAsia="仿宋" w:cs="仿宋"/>
          <w:spacing w:val="-10"/>
          <w:sz w:val="29"/>
          <w:szCs w:val="29"/>
        </w:rPr>
        <w:t xml:space="preserve">境整治要求等， </w:t>
      </w:r>
      <w:r>
        <w:rPr>
          <w:rFonts w:ascii="仿宋" w:hAnsi="仿宋" w:eastAsia="仿宋" w:cs="仿宋"/>
          <w:spacing w:val="2"/>
          <w:sz w:val="29"/>
          <w:szCs w:val="29"/>
        </w:rPr>
        <w:t>各乡镇(街道)应依据实际情况，合理确定养殖总量、品种和规模化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水平、养殖选址等，并配套建设污染防治设施，确保完成污染物总量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控制和排放标准要求，推动养殖产能向粮食主产区等粪</w:t>
      </w:r>
      <w:r>
        <w:rPr>
          <w:rFonts w:ascii="仿宋" w:hAnsi="仿宋" w:eastAsia="仿宋" w:cs="仿宋"/>
          <w:spacing w:val="-8"/>
          <w:sz w:val="29"/>
          <w:szCs w:val="29"/>
        </w:rPr>
        <w:t>肥消纳量大的</w:t>
      </w:r>
    </w:p>
    <w:p>
      <w:pPr>
        <w:spacing w:before="1" w:line="218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6"/>
          <w:sz w:val="29"/>
          <w:szCs w:val="29"/>
        </w:rPr>
        <w:t>区域调整转移。</w:t>
      </w:r>
    </w:p>
    <w:p>
      <w:pPr>
        <w:spacing w:before="154" w:line="299" w:lineRule="auto"/>
        <w:ind w:firstLine="65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根据土地承载力(以氮计)计算，云集街道、车江街道</w:t>
      </w:r>
      <w:r>
        <w:rPr>
          <w:rFonts w:ascii="仿宋" w:hAnsi="仿宋" w:eastAsia="仿宋" w:cs="仿宋"/>
          <w:spacing w:val="11"/>
          <w:sz w:val="29"/>
          <w:szCs w:val="29"/>
        </w:rPr>
        <w:t>、向阳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桥街道、茶市镇、宝盖镇、洪山镇、谭子山镇</w:t>
      </w:r>
      <w:r>
        <w:rPr>
          <w:rFonts w:ascii="仿宋" w:hAnsi="仿宋" w:eastAsia="仿宋" w:cs="仿宋"/>
          <w:spacing w:val="1"/>
          <w:sz w:val="29"/>
          <w:szCs w:val="29"/>
        </w:rPr>
        <w:t>土地承载力较弱，应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调整区域布局，引导畜禽养殖业向资源、环境和土地承载力较强的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冠市镇、铁丝塘镇、柞市镇、硫市镇、咸塘镇、岐山镇、泉溪镇和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江口镇等地区发展。按照土地承载能力和有机肥需求，促进养殖业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与种植业的有机融合，引导畜禽规模养殖场与种植业主衔接，扶持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种养合作，鼓励经无害化处理的畜禽养殖粪污作为有机肥料科学还 </w:t>
      </w:r>
      <w:r>
        <w:rPr>
          <w:rFonts w:ascii="仿宋" w:hAnsi="仿宋" w:eastAsia="仿宋" w:cs="仿宋"/>
          <w:spacing w:val="-8"/>
          <w:sz w:val="29"/>
          <w:szCs w:val="29"/>
        </w:rPr>
        <w:t>田利用。对于新建规模养殖场，应根据衡南县主体功能定位、“三线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一单”管控要求、禁养区划定方案、粪污消纳用地情况和承载力要求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等，合理确定养殖场规模和场区位置，推动养殖产能向粮食主产区等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粪肥消纳量大的区域调整转移，同时养殖场将按照规</w:t>
      </w:r>
      <w:r>
        <w:rPr>
          <w:rFonts w:ascii="仿宋" w:hAnsi="仿宋" w:eastAsia="仿宋" w:cs="仿宋"/>
          <w:spacing w:val="-9"/>
          <w:sz w:val="29"/>
          <w:szCs w:val="29"/>
        </w:rPr>
        <w:t>模化、标准化、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5"/>
          <w:sz w:val="29"/>
          <w:szCs w:val="29"/>
        </w:rPr>
        <w:t>生态化、信息化、现代化的要求进行建设，能够充分、合理利用资源，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大幅提高生产效率和畜产品产出率。针对衡南县部分畜种规模化养殖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程度较低的问题，近郊地区严格控制传统的中小规模畜禽养殖，重点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发展高端畜禽种业、现代化养殖场和畜牧二、三产业。</w:t>
      </w:r>
    </w:p>
    <w:p>
      <w:pPr>
        <w:spacing w:before="248" w:line="220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4"/>
          <w:sz w:val="29"/>
          <w:szCs w:val="29"/>
        </w:rPr>
        <w:t>4.1.2巩固禁养区畜禽养殖场关停搬迁工作</w:t>
      </w:r>
    </w:p>
    <w:p>
      <w:pPr>
        <w:spacing w:before="148" w:line="306" w:lineRule="auto"/>
        <w:ind w:right="61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认真落实畜禽养殖禁养区管理规定，对禁养区</w:t>
      </w:r>
      <w:r>
        <w:rPr>
          <w:rFonts w:ascii="仿宋" w:hAnsi="仿宋" w:eastAsia="仿宋" w:cs="仿宋"/>
          <w:spacing w:val="1"/>
          <w:sz w:val="29"/>
          <w:szCs w:val="29"/>
        </w:rPr>
        <w:t>内关停需搬迁的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7"/>
          <w:sz w:val="29"/>
          <w:szCs w:val="29"/>
        </w:rPr>
        <w:t>规模养殖场(养殖户),优先支持异地重建；对确需关闭的，给予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合理过渡期，避免以清理代替治理；严控禁养区内新建、改建、扩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45" w:type="default"/>
          <w:pgSz w:w="11910" w:h="16840"/>
          <w:pgMar w:top="400" w:right="1755" w:bottom="1643" w:left="1609" w:header="0" w:footer="1355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spacing w:before="97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7"/>
          <w:sz w:val="30"/>
          <w:szCs w:val="30"/>
        </w:rPr>
        <w:t>建规模养殖场(养殖户),巩固禁养区搬迁关停工作成果。</w:t>
      </w:r>
    </w:p>
    <w:p>
      <w:pPr>
        <w:spacing w:before="122" w:line="222" w:lineRule="auto"/>
        <w:ind w:left="3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4.2</w:t>
      </w:r>
      <w:r>
        <w:rPr>
          <w:rFonts w:ascii="仿宋" w:hAnsi="仿宋" w:eastAsia="仿宋" w:cs="仿宋"/>
          <w:spacing w:val="-36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提升畜禽粪污资源化利用水平</w:t>
      </w:r>
    </w:p>
    <w:p>
      <w:pPr>
        <w:spacing w:before="87" w:line="296" w:lineRule="auto"/>
        <w:ind w:right="59" w:firstLine="58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衡南县畜禽养殖量大，在畜禽养殖污染防治工作中除了规范养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殖场养殖行为外，还需积极推行畜禽粪污资源化利用管理模式，坚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持有条件的养殖场优先实施畜禽粪污资源化利</w:t>
      </w:r>
      <w:r>
        <w:rPr>
          <w:rFonts w:ascii="仿宋" w:hAnsi="仿宋" w:eastAsia="仿宋" w:cs="仿宋"/>
          <w:spacing w:val="-9"/>
          <w:sz w:val="30"/>
          <w:szCs w:val="30"/>
        </w:rPr>
        <w:t>用，确实无法实现资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源化利用的养殖场应坚持畜禽粪污处理后达标</w:t>
      </w:r>
      <w:r>
        <w:rPr>
          <w:rFonts w:ascii="仿宋" w:hAnsi="仿宋" w:eastAsia="仿宋" w:cs="仿宋"/>
          <w:spacing w:val="-9"/>
          <w:sz w:val="30"/>
          <w:szCs w:val="30"/>
        </w:rPr>
        <w:t>排放的原则，完善畜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禽粪污资源化体制机制，全面推动畜禽粪污资源化利用。</w:t>
      </w:r>
    </w:p>
    <w:p>
      <w:pPr>
        <w:spacing w:before="135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4.2.1完善体制机制构建种养循环体系</w:t>
      </w:r>
    </w:p>
    <w:p>
      <w:pPr>
        <w:spacing w:before="127" w:line="295" w:lineRule="auto"/>
        <w:ind w:right="39" w:firstLine="61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坚持“以种定养、以养促种、种养结合、循环利用”原则，推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进畜禽养殖业主、种植业主之间的有效联结，统筹开发畜牧业养殖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粪污、农作物秸秆等废弃物资源化，实施粪便收集、贮运、处理、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利用设施建设与改造，建立粪便分散储存、统一运输、集中处理的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1"/>
          <w:sz w:val="30"/>
          <w:szCs w:val="30"/>
        </w:rPr>
        <w:t>收运体系，形成以畜禽规模养殖场沼气工程、有机肥等为纽带的区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域循环利用模式，构建“县域立体大循环、区域多向中循环和主体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双向小循环”的种养结合生态循环体系。鼓励养殖场流转承包周边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农田、林地进行畜禽粪污就近还田利用。规模养殖场自有、租赁、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协议与养殖量匹配的土地，确保粪污在一定运输半径内还田消纳。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推进大企业、家庭养殖场与周边农户签订粪便污水还田协议。对不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能就近还田消纳的，可以通过与第三方签订协议的方式进行畜</w:t>
      </w:r>
      <w:r>
        <w:rPr>
          <w:rFonts w:ascii="仿宋" w:hAnsi="仿宋" w:eastAsia="仿宋" w:cs="仿宋"/>
          <w:spacing w:val="-10"/>
          <w:sz w:val="30"/>
          <w:szCs w:val="30"/>
        </w:rPr>
        <w:t>禽粪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污的异地还田利用。发挥倒逼机制作用，鼓励有机</w:t>
      </w:r>
      <w:r>
        <w:rPr>
          <w:rFonts w:ascii="仿宋" w:hAnsi="仿宋" w:eastAsia="仿宋" w:cs="仿宋"/>
          <w:spacing w:val="-10"/>
          <w:sz w:val="30"/>
          <w:szCs w:val="30"/>
        </w:rPr>
        <w:t>肥生产使用，减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少化肥施用，促进畜禽粪污资源化利用。到2025年，全县畜</w:t>
      </w:r>
      <w:r>
        <w:rPr>
          <w:rFonts w:ascii="仿宋" w:hAnsi="仿宋" w:eastAsia="仿宋" w:cs="仿宋"/>
          <w:spacing w:val="1"/>
          <w:sz w:val="30"/>
          <w:szCs w:val="30"/>
        </w:rPr>
        <w:t>禽粪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3"/>
          <w:sz w:val="30"/>
          <w:szCs w:val="30"/>
        </w:rPr>
        <w:t>污综合利用率稳定在96%以上。探索规模化、专业化、社会化运营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机制，建立健全畜禽粪污收集、转化、利用体系，建立沼</w:t>
      </w:r>
      <w:r>
        <w:rPr>
          <w:rFonts w:ascii="仿宋" w:hAnsi="仿宋" w:eastAsia="仿宋" w:cs="仿宋"/>
          <w:spacing w:val="-9"/>
          <w:sz w:val="30"/>
          <w:szCs w:val="30"/>
        </w:rPr>
        <w:t>液就地消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纳和县域配送的有效运行机制，打通粪便还田</w:t>
      </w:r>
      <w:r>
        <w:rPr>
          <w:rFonts w:ascii="仿宋" w:hAnsi="仿宋" w:eastAsia="仿宋" w:cs="仿宋"/>
          <w:spacing w:val="-9"/>
          <w:sz w:val="30"/>
          <w:szCs w:val="30"/>
        </w:rPr>
        <w:t>利用通道，促进畜禽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3"/>
          <w:sz w:val="30"/>
          <w:szCs w:val="30"/>
        </w:rPr>
        <w:t>粪污就地就近综合利用。</w:t>
      </w:r>
    </w:p>
    <w:p>
      <w:pPr>
        <w:spacing w:before="95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4.2.2探索利用途径，提高资源化利用水平</w:t>
      </w:r>
    </w:p>
    <w:p>
      <w:pPr>
        <w:spacing w:before="110" w:line="493" w:lineRule="exact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position w:val="13"/>
          <w:sz w:val="30"/>
          <w:szCs w:val="30"/>
        </w:rPr>
        <w:t>衡南县各乡镇(街道)应根据当地农业资源禀赋与生产条件，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积极探索拓宽畜禽粪污资源化利用途径，大力</w:t>
      </w:r>
      <w:r>
        <w:rPr>
          <w:rFonts w:ascii="仿宋" w:hAnsi="仿宋" w:eastAsia="仿宋" w:cs="仿宋"/>
          <w:spacing w:val="1"/>
          <w:sz w:val="30"/>
          <w:szCs w:val="30"/>
        </w:rPr>
        <w:t>提升资源化利用水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46" w:type="default"/>
          <w:pgSz w:w="11910" w:h="16840"/>
          <w:pgMar w:top="400" w:right="1690" w:bottom="1588" w:left="1700" w:header="0" w:footer="1350" w:gutter="0"/>
        </w:sectPr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94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平。目前我国畜禽粪污资源化利用模式主要可以分为以下几种：</w:t>
      </w:r>
    </w:p>
    <w:p>
      <w:pPr>
        <w:spacing w:before="119" w:line="222" w:lineRule="auto"/>
        <w:ind w:left="674"/>
        <w:outlineLvl w:val="6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z w:val="29"/>
          <w:szCs w:val="29"/>
        </w:rPr>
        <w:t>1、消纳土地充足的乡镇粪污处理利用模式</w:t>
      </w:r>
    </w:p>
    <w:p>
      <w:pPr>
        <w:spacing w:before="111" w:line="313" w:lineRule="auto"/>
        <w:ind w:firstLine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冠市镇、铁丝塘镇、柞市镇、咸塘镇、岐山镇、泉溪镇和江口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镇等范围内自有消纳土地面积充足，规模养殖场(养殖户</w:t>
      </w:r>
      <w:r>
        <w:rPr>
          <w:rFonts w:ascii="仿宋" w:hAnsi="仿宋" w:eastAsia="仿宋" w:cs="仿宋"/>
          <w:spacing w:val="11"/>
          <w:sz w:val="29"/>
          <w:szCs w:val="29"/>
        </w:rPr>
        <w:t>)粪肥就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地就近还田农用。采用以下两种模式进行处理：</w:t>
      </w:r>
    </w:p>
    <w:p>
      <w:pPr>
        <w:spacing w:before="133" w:line="222" w:lineRule="auto"/>
        <w:ind w:left="77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6"/>
          <w:sz w:val="29"/>
          <w:szCs w:val="29"/>
        </w:rPr>
        <w:t>(1)自主消纳</w:t>
      </w:r>
    </w:p>
    <w:p>
      <w:pPr>
        <w:spacing w:before="131" w:line="304" w:lineRule="auto"/>
        <w:ind w:right="96" w:firstLine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自有消纳土地面积充足时，按照《畜禽粪便无害化卫生要求</w:t>
      </w:r>
      <w:r>
        <w:rPr>
          <w:rFonts w:ascii="宋体" w:hAnsi="宋体" w:eastAsia="宋体" w:cs="宋体"/>
          <w:spacing w:val="-8"/>
          <w:sz w:val="29"/>
          <w:szCs w:val="29"/>
        </w:rPr>
        <w:t>(</w:t>
      </w:r>
      <w:r>
        <w:rPr>
          <w:rFonts w:ascii="宋体" w:hAnsi="宋体" w:eastAsia="宋体" w:cs="宋体"/>
          <w:spacing w:val="-9"/>
          <w:sz w:val="29"/>
          <w:szCs w:val="29"/>
        </w:rPr>
        <w:t>GB</w:t>
      </w:r>
      <w:r>
        <w:rPr>
          <w:rFonts w:ascii="宋体" w:hAnsi="宋体" w:eastAsia="宋体" w:cs="宋体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7959-2012)》《畜禽粪便无害化处理技术规范(GB</w:t>
      </w:r>
      <w:r>
        <w:rPr>
          <w:rFonts w:ascii="仿宋" w:hAnsi="仿宋" w:eastAsia="仿宋" w:cs="仿宋"/>
          <w:spacing w:val="-1"/>
          <w:sz w:val="29"/>
          <w:szCs w:val="29"/>
        </w:rPr>
        <w:t>/T36195-2018)》</w:t>
      </w:r>
      <w:r>
        <w:rPr>
          <w:rFonts w:ascii="仿宋" w:hAnsi="仿宋" w:eastAsia="仿宋" w:cs="仿宋"/>
          <w:sz w:val="29"/>
          <w:szCs w:val="29"/>
        </w:rPr>
        <w:t xml:space="preserve"> 有关要求，粪污规范贮存堆沤或厌氧发酵，保障粪污堆沤时长，确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保达到无害化处理利用要求后施用；个别规模养殖场(养殖户)自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有消纳土地不足时，与周边种植户签订粪肥消纳协</w:t>
      </w:r>
      <w:r>
        <w:rPr>
          <w:rFonts w:ascii="仿宋" w:hAnsi="仿宋" w:eastAsia="仿宋" w:cs="仿宋"/>
          <w:spacing w:val="1"/>
          <w:sz w:val="29"/>
          <w:szCs w:val="29"/>
        </w:rPr>
        <w:t>议，确保粪肥施</w:t>
      </w:r>
    </w:p>
    <w:p>
      <w:pPr>
        <w:spacing w:before="134" w:line="19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用面积能满足粪肥消纳需要。</w:t>
      </w:r>
    </w:p>
    <w:p>
      <w:pPr>
        <w:spacing w:line="1920" w:lineRule="exact"/>
        <w:ind w:firstLine="1249"/>
      </w:pPr>
      <w:r>
        <w:rPr>
          <w:position w:val="-38"/>
        </w:rPr>
        <w:pict>
          <v:group id="_x0000_s1034" o:spid="_x0000_s1034" o:spt="203" style="height:96pt;width:285.05pt;" coordsize="5700,1920">
            <o:lock v:ext="edit"/>
            <v:shape id="_x0000_s1035" o:spid="_x0000_s1035" o:spt="75" type="#_x0000_t75" style="position:absolute;left:0;top:0;height:1920;width:5700;" filled="f" stroked="f" coordsize="21600,21600">
              <v:path/>
              <v:fill on="f" focussize="0,0"/>
              <v:stroke on="f"/>
              <v:imagedata r:id="rId144" o:title=""/>
              <o:lock v:ext="edit" aspectratio="t"/>
            </v:shape>
            <v:shape id="_x0000_s1036" o:spid="_x0000_s1036" o:spt="202" type="#_x0000_t202" style="position:absolute;left:1640;top:169;height:1570;width:20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right="23"/>
                      <w:jc w:val="right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4"/>
                        <w:sz w:val="24"/>
                        <w:szCs w:val="24"/>
                      </w:rPr>
                      <w:t>污水贮存池</w:t>
                    </w:r>
                  </w:p>
                  <w:p>
                    <w:pPr>
                      <w:spacing w:before="170" w:line="238" w:lineRule="auto"/>
                      <w:ind w:left="20"/>
                      <w:rPr>
                        <w:rFonts w:ascii="STXinwei" w:hAnsi="STXinwei" w:eastAsia="STXinwei" w:cs="STXinwei"/>
                        <w:sz w:val="18"/>
                        <w:szCs w:val="18"/>
                      </w:rPr>
                    </w:pPr>
                    <w:r>
                      <w:rPr>
                        <w:rFonts w:ascii="STXinwei" w:hAnsi="STXinwei" w:eastAsia="STXinwei" w:cs="STXinwei"/>
                        <w:spacing w:val="-13"/>
                        <w:sz w:val="18"/>
                        <w:szCs w:val="18"/>
                      </w:rPr>
                      <w:t>污水</w:t>
                    </w:r>
                  </w:p>
                  <w:p>
                    <w:pPr>
                      <w:spacing w:before="80" w:line="237" w:lineRule="auto"/>
                      <w:ind w:left="1260"/>
                      <w:rPr>
                        <w:rFonts w:ascii="STXinwei" w:hAnsi="STXinwei" w:eastAsia="STXinwei" w:cs="STXinwei"/>
                        <w:sz w:val="15"/>
                        <w:szCs w:val="15"/>
                      </w:rPr>
                    </w:pPr>
                    <w:r>
                      <w:rPr>
                        <w:rFonts w:ascii="STXinwei" w:hAnsi="STXinwei" w:eastAsia="STXinwei" w:cs="STXinwei"/>
                        <w:spacing w:val="-5"/>
                        <w:sz w:val="15"/>
                        <w:szCs w:val="15"/>
                      </w:rPr>
                      <w:t>粪便</w:t>
                    </w:r>
                  </w:p>
                  <w:p>
                    <w:pPr>
                      <w:spacing w:before="118" w:line="219" w:lineRule="auto"/>
                      <w:ind w:left="3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17"/>
                        <w:sz w:val="15"/>
                        <w:szCs w:val="15"/>
                      </w:rPr>
                      <w:t>粪便、</w:t>
                    </w:r>
                  </w:p>
                  <w:p>
                    <w:pPr>
                      <w:spacing w:before="25" w:line="219" w:lineRule="auto"/>
                      <w:ind w:right="20"/>
                      <w:jc w:val="right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8"/>
                        <w:sz w:val="24"/>
                        <w:szCs w:val="24"/>
                      </w:rPr>
                      <w:t>粪便堆放场</w:t>
                    </w:r>
                  </w:p>
                </w:txbxContent>
              </v:textbox>
            </v:shape>
            <v:shape id="_x0000_s1037" o:spid="_x0000_s1037" o:spt="202" type="#_x0000_t202" style="position:absolute;left:4640;top:161;height:280;width:103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7"/>
                        <w:sz w:val="24"/>
                        <w:szCs w:val="24"/>
                      </w:rPr>
                      <w:t>农业利用</w:t>
                    </w:r>
                  </w:p>
                </w:txbxContent>
              </v:textbox>
            </v:shape>
            <v:shape id="_x0000_s1038" o:spid="_x0000_s1038" o:spt="202" type="#_x0000_t202" style="position:absolute;left:4640;top:1461;height:280;width:103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7"/>
                        <w:sz w:val="24"/>
                        <w:szCs w:val="24"/>
                      </w:rPr>
                      <w:t>农业利用</w:t>
                    </w:r>
                  </w:p>
                </w:txbxContent>
              </v:textbox>
            </v:shape>
            <v:shape id="_x0000_s1039" o:spid="_x0000_s1039" o:spt="202" type="#_x0000_t202" style="position:absolute;left:229;top:909;height:280;width:102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5"/>
                        <w:sz w:val="24"/>
                        <w:szCs w:val="24"/>
                      </w:rPr>
                      <w:t>畜禽栏舍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line="261" w:lineRule="auto"/>
      </w:pPr>
    </w:p>
    <w:p>
      <w:pPr>
        <w:spacing w:before="79" w:line="219" w:lineRule="auto"/>
        <w:ind w:left="1563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12"/>
          <w:sz w:val="24"/>
          <w:szCs w:val="24"/>
        </w:rPr>
        <w:t>图4-</w:t>
      </w:r>
      <w:r>
        <w:rPr>
          <w:rFonts w:ascii="仿宋" w:hAnsi="仿宋" w:eastAsia="仿宋" w:cs="仿宋"/>
          <w:spacing w:val="-55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12"/>
          <w:sz w:val="24"/>
          <w:szCs w:val="24"/>
        </w:rPr>
        <w:t>1</w:t>
      </w:r>
      <w:r>
        <w:rPr>
          <w:rFonts w:ascii="仿宋" w:hAnsi="仿宋" w:eastAsia="仿宋" w:cs="仿宋"/>
          <w:spacing w:val="1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12"/>
          <w:sz w:val="24"/>
          <w:szCs w:val="24"/>
        </w:rPr>
        <w:t>养殖户推荐畜禽粪污贮存+就近还田模式</w:t>
      </w:r>
    </w:p>
    <w:p>
      <w:pPr>
        <w:spacing w:before="194" w:line="1750" w:lineRule="exact"/>
        <w:ind w:firstLine="360"/>
      </w:pPr>
      <w:r>
        <w:rPr>
          <w:position w:val="-35"/>
        </w:rPr>
        <w:pict>
          <v:group id="_x0000_s1040" o:spid="_x0000_s1040" o:spt="203" style="height:87.55pt;width:375pt;" coordsize="7500,1751">
            <o:lock v:ext="edit"/>
            <v:shape id="_x0000_s1041" o:spid="_x0000_s1041" o:spt="75" type="#_x0000_t75" style="position:absolute;left:0;top:0;height:1751;width:7500;" filled="f" stroked="f" coordsize="21600,21600">
              <v:path/>
              <v:fill on="f" focussize="0,0"/>
              <v:stroke on="f"/>
              <v:imagedata r:id="rId145" o:title=""/>
              <o:lock v:ext="edit" aspectratio="t"/>
            </v:shape>
            <v:shape id="_x0000_s1042" o:spid="_x0000_s1042" o:spt="202" type="#_x0000_t202" style="position:absolute;left:1549;top:158;height:1431;width:192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19" w:lineRule="auto"/>
                      <w:ind w:right="26"/>
                      <w:jc w:val="right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10"/>
                        <w:sz w:val="24"/>
                        <w:szCs w:val="24"/>
                      </w:rPr>
                      <w:t>厌氧发酵池</w:t>
                    </w:r>
                  </w:p>
                  <w:p>
                    <w:pPr>
                      <w:spacing w:before="152" w:line="214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3"/>
                        <w:sz w:val="15"/>
                        <w:szCs w:val="15"/>
                      </w:rPr>
                      <w:t>污水</w:t>
                    </w:r>
                  </w:p>
                  <w:p>
                    <w:pPr>
                      <w:spacing w:line="223" w:lineRule="auto"/>
                      <w:ind w:left="118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3"/>
                        <w:sz w:val="15"/>
                        <w:szCs w:val="15"/>
                      </w:rPr>
                      <w:t>沼渣</w:t>
                    </w:r>
                  </w:p>
                  <w:p>
                    <w:pPr>
                      <w:spacing w:before="174" w:line="219" w:lineRule="auto"/>
                      <w:ind w:left="3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18"/>
                        <w:w w:val="94"/>
                        <w:sz w:val="15"/>
                        <w:szCs w:val="15"/>
                      </w:rPr>
                      <w:t>粪便、</w:t>
                    </w:r>
                  </w:p>
                  <w:p>
                    <w:pPr>
                      <w:spacing w:before="6" w:line="219" w:lineRule="auto"/>
                      <w:ind w:right="17"/>
                      <w:jc w:val="right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24"/>
                        <w:szCs w:val="24"/>
                      </w:rPr>
                      <w:t>粪便堆放场</w:t>
                    </w:r>
                  </w:p>
                </w:txbxContent>
              </v:textbox>
            </v:shape>
            <v:shape id="_x0000_s1043" o:spid="_x0000_s1043" o:spt="202" type="#_x0000_t202" style="position:absolute;left:4330;top:169;height:280;width:122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3"/>
                        <w:sz w:val="24"/>
                        <w:szCs w:val="24"/>
                      </w:rPr>
                      <w:t>沼液贮存池</w:t>
                    </w:r>
                  </w:p>
                </w:txbxContent>
              </v:textbox>
            </v:shape>
            <v:shape id="_x0000_s1044" o:spid="_x0000_s1044" o:spt="202" type="#_x0000_t202" style="position:absolute;left:6490;top:171;height:280;width:9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24"/>
                        <w:szCs w:val="24"/>
                      </w:rPr>
                      <w:t>农业利用</w:t>
                    </w:r>
                  </w:p>
                </w:txbxContent>
              </v:textbox>
            </v:shape>
            <v:shape id="_x0000_s1045" o:spid="_x0000_s1045" o:spt="202" type="#_x0000_t202" style="position:absolute;left:6469;top:1291;height:280;width:9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24"/>
                        <w:szCs w:val="24"/>
                      </w:rPr>
                      <w:t>农业利用</w:t>
                    </w:r>
                  </w:p>
                </w:txbxContent>
              </v:textbox>
            </v:shape>
            <v:shape id="_x0000_s1046" o:spid="_x0000_s1046" o:spt="202" type="#_x0000_t202" style="position:absolute;left:4439;top:1288;height:280;width:9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19" w:lineRule="auto"/>
                      <w:ind w:left="20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24"/>
                        <w:szCs w:val="24"/>
                      </w:rPr>
                      <w:t>堆肥发酵</w:t>
                    </w:r>
                  </w:p>
                </w:txbxContent>
              </v:textbox>
            </v:shape>
            <v:shape id="_x0000_s1047" o:spid="_x0000_s1047" o:spt="202" type="#_x0000_t202" style="position:absolute;left:219;top:797;height:283;width:94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黑体" w:hAnsi="黑体" w:eastAsia="黑体" w:cs="黑体"/>
                        <w:sz w:val="24"/>
                        <w:szCs w:val="24"/>
                      </w:rPr>
                    </w:pPr>
                    <w:r>
                      <w:rPr>
                        <w:rFonts w:ascii="黑体" w:hAnsi="黑体" w:eastAsia="黑体" w:cs="黑体"/>
                        <w:spacing w:val="-12"/>
                        <w:sz w:val="24"/>
                        <w:szCs w:val="24"/>
                      </w:rPr>
                      <w:t>畜禽栏舍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282" w:line="221" w:lineRule="auto"/>
        <w:ind w:left="1543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15"/>
          <w:sz w:val="24"/>
          <w:szCs w:val="24"/>
        </w:rPr>
        <w:t>图4-2</w:t>
      </w:r>
      <w:r>
        <w:rPr>
          <w:rFonts w:ascii="仿宋" w:hAnsi="仿宋" w:eastAsia="仿宋" w:cs="仿宋"/>
          <w:spacing w:val="111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15"/>
          <w:sz w:val="24"/>
          <w:szCs w:val="24"/>
        </w:rPr>
        <w:t>养殖场推荐畜禽粪污厌氧+就近还田模式</w:t>
      </w:r>
    </w:p>
    <w:p>
      <w:pPr>
        <w:spacing w:before="281" w:line="222" w:lineRule="auto"/>
        <w:ind w:left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8"/>
          <w:sz w:val="29"/>
          <w:szCs w:val="29"/>
        </w:rPr>
        <w:t>(2)委托第三方处理利用</w:t>
      </w:r>
    </w:p>
    <w:p>
      <w:pPr>
        <w:spacing w:before="139" w:line="320" w:lineRule="auto"/>
        <w:ind w:right="26" w:firstLine="64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当规模养殖场(养殖户)周边粪污消纳土地不足时，以乡镇为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基本单元，规模养殖场可将固体粪便委托处理，通过与有机肥厂、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专业沼气工程企业、社会化粪肥服务机构、</w:t>
      </w:r>
      <w:r>
        <w:rPr>
          <w:rFonts w:ascii="仿宋" w:hAnsi="仿宋" w:eastAsia="仿宋" w:cs="仿宋"/>
          <w:spacing w:val="1"/>
          <w:sz w:val="29"/>
          <w:szCs w:val="29"/>
        </w:rPr>
        <w:t>果菜茶种植基地、种植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企业或合作社等第三方签订用肥协议，确定种养两端粪</w:t>
      </w:r>
      <w:r>
        <w:rPr>
          <w:rFonts w:ascii="仿宋" w:hAnsi="仿宋" w:eastAsia="仿宋" w:cs="仿宋"/>
          <w:spacing w:val="1"/>
          <w:sz w:val="29"/>
          <w:szCs w:val="29"/>
        </w:rPr>
        <w:t>肥产用合作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47" w:type="default"/>
          <w:pgSz w:w="11910" w:h="16840"/>
          <w:pgMar w:top="400" w:right="1738" w:bottom="1625" w:left="1630" w:header="0" w:footer="1390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spacing w:before="94" w:line="319" w:lineRule="auto"/>
        <w:ind w:right="58"/>
        <w:jc w:val="both"/>
        <w:rPr>
          <w:rFonts w:ascii="仿宋" w:hAnsi="仿宋" w:eastAsia="仿宋" w:cs="仿宋"/>
          <w:sz w:val="29"/>
          <w:szCs w:val="29"/>
        </w:rPr>
      </w:pPr>
      <w:bookmarkStart w:id="13" w:name="bookmark23"/>
      <w:bookmarkEnd w:id="13"/>
      <w:bookmarkStart w:id="14" w:name="bookmark24"/>
      <w:bookmarkEnd w:id="14"/>
      <w:bookmarkStart w:id="15" w:name="bookmark25"/>
      <w:bookmarkEnd w:id="15"/>
      <w:r>
        <w:rPr>
          <w:rFonts w:ascii="仿宋" w:hAnsi="仿宋" w:eastAsia="仿宋" w:cs="仿宋"/>
          <w:spacing w:val="1"/>
          <w:sz w:val="29"/>
          <w:szCs w:val="29"/>
        </w:rPr>
        <w:t>关系。液体粪污用于规模养殖场自有土地或与周边种植户签订消纳 协议，施用于附近农地。养殖户分布集中的区域，建设粪污转运中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心，统一收集、统一处理利用。鼓励各地探索建立第三方粪肥服务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机构集有机肥生产、配送、施用和有机食品电商等全程服务模式。</w:t>
      </w:r>
    </w:p>
    <w:p>
      <w:pPr>
        <w:spacing w:before="123" w:line="2640" w:lineRule="exact"/>
        <w:ind w:firstLine="149"/>
      </w:pPr>
      <w:r>
        <w:rPr>
          <w:position w:val="-52"/>
        </w:rPr>
        <w:pict>
          <v:group id="_x0000_s1048" o:spid="_x0000_s1048" o:spt="203" style="height:132.05pt;width:395.05pt;" coordsize="7900,2641">
            <o:lock v:ext="edit"/>
            <v:shape id="_x0000_s1049" o:spid="_x0000_s1049" o:spt="75" type="#_x0000_t75" style="position:absolute;left:0;top:0;height:2641;width:7900;" filled="f" stroked="f" coordsize="21600,21600">
              <v:path/>
              <v:fill on="f" focussize="0,0"/>
              <v:stroke on="f"/>
              <v:imagedata r:id="rId146" o:title=""/>
              <o:lock v:ext="edit" aspectratio="t"/>
            </v:shape>
            <v:shape id="_x0000_s1050" o:spid="_x0000_s1050" o:spt="202" type="#_x0000_t202" style="position:absolute;left:1470;top:189;height:2411;width:636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69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11"/>
                        <w:sz w:val="21"/>
                        <w:szCs w:val="21"/>
                      </w:rPr>
                      <w:t>农业利用</w:t>
                    </w:r>
                  </w:p>
                  <w:p>
                    <w:pPr>
                      <w:spacing w:before="195" w:line="219" w:lineRule="auto"/>
                      <w:ind w:left="2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15"/>
                        <w:szCs w:val="15"/>
                      </w:rPr>
                      <w:t>污水</w:t>
                    </w:r>
                  </w:p>
                  <w:p>
                    <w:pPr>
                      <w:spacing w:before="53" w:line="219" w:lineRule="auto"/>
                      <w:ind w:left="313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11"/>
                        <w:sz w:val="21"/>
                        <w:szCs w:val="21"/>
                      </w:rPr>
                      <w:t>生产有机肥</w:t>
                    </w:r>
                  </w:p>
                  <w:p>
                    <w:pPr>
                      <w:spacing w:before="58" w:line="221" w:lineRule="auto"/>
                      <w:ind w:left="3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9"/>
                        <w:sz w:val="15"/>
                        <w:szCs w:val="15"/>
                      </w:rPr>
                      <w:t>粪便</w:t>
                    </w:r>
                  </w:p>
                  <w:p>
                    <w:pPr>
                      <w:spacing w:line="15" w:lineRule="exact"/>
                    </w:pPr>
                  </w:p>
                  <w:tbl>
                    <w:tblPr>
                      <w:tblStyle w:val="5"/>
                      <w:tblW w:w="5635" w:type="dxa"/>
                      <w:tblInd w:w="709" w:type="dxa"/>
                      <w:tblBorders>
                        <w:top w:val="none" w:color="000000" w:sz="0" w:space="0"/>
                        <w:left w:val="none" w:color="000000" w:sz="0" w:space="0"/>
                        <w:bottom w:val="none" w:color="000000" w:sz="0" w:space="0"/>
                        <w:right w:val="none" w:color="000000" w:sz="0" w:space="0"/>
                        <w:insideH w:val="none" w:color="000000" w:sz="0" w:space="0"/>
                        <w:insideV w:val="none" w:color="000000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3899"/>
                      <w:gridCol w:w="1736"/>
                    </w:tblGrid>
                    <w:tr>
                      <w:tblPrEx>
                        <w:tblBorders>
                          <w:top w:val="none" w:color="000000" w:sz="0" w:space="0"/>
                          <w:left w:val="none" w:color="000000" w:sz="0" w:space="0"/>
                          <w:bottom w:val="none" w:color="000000" w:sz="0" w:space="0"/>
                          <w:right w:val="none" w:color="000000" w:sz="0" w:space="0"/>
                          <w:insideH w:val="none" w:color="000000" w:sz="0" w:space="0"/>
                          <w:insideV w:val="none" w:color="000000" w:sz="0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66" w:hRule="atLeast"/>
                      </w:trPr>
                      <w:tc>
                        <w:tcPr>
                          <w:tcW w:w="3899" w:type="dxa"/>
                          <w:vAlign w:val="top"/>
                        </w:tcPr>
                        <w:p>
                          <w:pPr>
                            <w:spacing w:before="8" w:line="225" w:lineRule="auto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1"/>
                              <w:sz w:val="21"/>
                              <w:szCs w:val="21"/>
                            </w:rPr>
                            <w:t>粪便堆放场</w:t>
                          </w:r>
                          <w:r>
                            <w:rPr>
                              <w:rFonts w:ascii="宋体" w:hAnsi="宋体" w:eastAsia="宋体" w:cs="宋体"/>
                              <w:spacing w:val="13"/>
                              <w:sz w:val="21"/>
                              <w:szCs w:val="21"/>
                            </w:rPr>
                            <w:t xml:space="preserve">     </w:t>
                          </w:r>
                          <w:r>
                            <w:rPr>
                              <w:rFonts w:ascii="宋体" w:hAnsi="宋体" w:eastAsia="宋体" w:cs="宋体"/>
                              <w:spacing w:val="1"/>
                              <w:position w:val="-2"/>
                              <w:sz w:val="11"/>
                              <w:szCs w:val="11"/>
                            </w:rPr>
                            <w:t>一第三方-</w:t>
                          </w:r>
                          <w:r>
                            <w:rPr>
                              <w:rFonts w:ascii="宋体" w:hAnsi="宋体" w:eastAsia="宋体" w:cs="宋体"/>
                              <w:spacing w:val="6"/>
                              <w:position w:val="-2"/>
                              <w:sz w:val="11"/>
                              <w:szCs w:val="11"/>
                            </w:rPr>
                            <w:t xml:space="preserve">     </w:t>
                          </w:r>
                          <w:r>
                            <w:rPr>
                              <w:rFonts w:ascii="宋体" w:hAnsi="宋体" w:eastAsia="宋体" w:cs="宋体"/>
                              <w:spacing w:val="1"/>
                              <w:sz w:val="21"/>
                              <w:szCs w:val="21"/>
                            </w:rPr>
                            <w:t>果菜茶基地</w:t>
                          </w:r>
                        </w:p>
                      </w:tc>
                      <w:tc>
                        <w:tcPr>
                          <w:tcW w:w="1736" w:type="dxa"/>
                          <w:vAlign w:val="top"/>
                        </w:tcPr>
                        <w:p>
                          <w:pPr>
                            <w:spacing w:line="220" w:lineRule="auto"/>
                            <w:jc w:val="right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5"/>
                              <w:position w:val="1"/>
                              <w:sz w:val="21"/>
                              <w:szCs w:val="21"/>
                            </w:rPr>
                            <w:t>→</w:t>
                          </w:r>
                          <w:r>
                            <w:rPr>
                              <w:rFonts w:ascii="宋体" w:hAnsi="宋体" w:eastAsia="宋体" w:cs="宋体"/>
                              <w:spacing w:val="29"/>
                              <w:position w:val="1"/>
                              <w:sz w:val="21"/>
                              <w:szCs w:val="21"/>
                            </w:rPr>
                            <w:t xml:space="preserve">  </w:t>
                          </w:r>
                          <w:r>
                            <w:rPr>
                              <w:rFonts w:ascii="宋体" w:hAnsi="宋体" w:eastAsia="宋体" w:cs="宋体"/>
                              <w:spacing w:val="5"/>
                              <w:position w:val="1"/>
                              <w:sz w:val="21"/>
                              <w:szCs w:val="21"/>
                            </w:rPr>
                            <w:t>农业利用</w:t>
                          </w:r>
                        </w:p>
                      </w:tc>
                    </w:tr>
                    <w:tr>
                      <w:tblPrEx>
                        <w:tblBorders>
                          <w:top w:val="none" w:color="000000" w:sz="0" w:space="0"/>
                          <w:left w:val="none" w:color="000000" w:sz="0" w:space="0"/>
                          <w:bottom w:val="none" w:color="000000" w:sz="0" w:space="0"/>
                          <w:right w:val="none" w:color="000000" w:sz="0" w:space="0"/>
                          <w:insideH w:val="none" w:color="000000" w:sz="0" w:space="0"/>
                          <w:insideV w:val="none" w:color="000000" w:sz="0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353" w:hRule="atLeast"/>
                      </w:trPr>
                      <w:tc>
                        <w:tcPr>
                          <w:tcW w:w="3899" w:type="dxa"/>
                          <w:vAlign w:val="top"/>
                        </w:tcPr>
                        <w:p>
                          <w:pPr>
                            <w:spacing w:before="142" w:line="176" w:lineRule="auto"/>
                            <w:ind w:left="242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6"/>
                              <w:sz w:val="21"/>
                              <w:szCs w:val="21"/>
                            </w:rPr>
                            <w:t>沼气工程</w:t>
                          </w:r>
                        </w:p>
                      </w:tc>
                      <w:tc>
                        <w:tcPr>
                          <w:tcW w:w="1736" w:type="dxa"/>
                          <w:vAlign w:val="top"/>
                        </w:tcPr>
                        <w:p>
                          <w:pPr>
                            <w:spacing w:before="131" w:line="186" w:lineRule="auto"/>
                            <w:ind w:right="11"/>
                            <w:jc w:val="right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 w:hAnsi="Times New Roman" w:eastAsia="Times New Roman" w:cs="Times New Roman"/>
                              <w:spacing w:val="2"/>
                              <w:sz w:val="21"/>
                              <w:szCs w:val="21"/>
                            </w:rPr>
                            <w:t xml:space="preserve">→   </w:t>
                          </w:r>
                          <w:r>
                            <w:rPr>
                              <w:rFonts w:ascii="宋体" w:hAnsi="宋体" w:eastAsia="宋体" w:cs="宋体"/>
                              <w:spacing w:val="2"/>
                              <w:sz w:val="21"/>
                              <w:szCs w:val="21"/>
                            </w:rPr>
                            <w:t>发电/供气</w:t>
                          </w:r>
                        </w:p>
                      </w:tc>
                    </w:tr>
                  </w:tbl>
                  <w:p>
                    <w:pPr>
                      <w:spacing w:before="262" w:line="221" w:lineRule="auto"/>
                      <w:ind w:left="404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6"/>
                        <w:w w:val="97"/>
                        <w:sz w:val="15"/>
                        <w:szCs w:val="15"/>
                      </w:rPr>
                      <w:t>—沼液、沼渣——</w:t>
                    </w:r>
                    <w:r>
                      <w:rPr>
                        <w:rFonts w:ascii="宋体" w:hAnsi="宋体" w:eastAsia="宋体" w:cs="宋体"/>
                        <w:spacing w:val="-16"/>
                        <w:w w:val="97"/>
                        <w:sz w:val="21"/>
                        <w:szCs w:val="21"/>
                      </w:rPr>
                      <w:t>→</w:t>
                    </w:r>
                    <w:r>
                      <w:rPr>
                        <w:rFonts w:ascii="宋体" w:hAnsi="宋体" w:eastAsia="宋体" w:cs="宋体"/>
                        <w:spacing w:val="19"/>
                        <w:sz w:val="21"/>
                        <w:szCs w:val="21"/>
                      </w:rPr>
                      <w:t xml:space="preserve">  </w:t>
                    </w:r>
                    <w:r>
                      <w:rPr>
                        <w:rFonts w:ascii="宋体" w:hAnsi="宋体" w:eastAsia="宋体" w:cs="宋体"/>
                        <w:spacing w:val="-16"/>
                        <w:w w:val="97"/>
                        <w:sz w:val="21"/>
                        <w:szCs w:val="21"/>
                      </w:rPr>
                      <w:t>农业利压</w:t>
                    </w:r>
                  </w:p>
                </w:txbxContent>
              </v:textbox>
            </v:shape>
            <v:shape id="_x0000_s1051" o:spid="_x0000_s1051" o:spt="202" type="#_x0000_t202" style="position:absolute;left:6449;top:860;height:250;width:134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21" w:lineRule="auto"/>
                      <w:ind w:left="20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11"/>
                        <w:sz w:val="21"/>
                        <w:szCs w:val="21"/>
                      </w:rPr>
                      <w:t>→</w:t>
                    </w:r>
                    <w:r>
                      <w:rPr>
                        <w:rFonts w:ascii="宋体" w:hAnsi="宋体" w:eastAsia="宋体" w:cs="宋体"/>
                        <w:spacing w:val="94"/>
                        <w:sz w:val="21"/>
                        <w:szCs w:val="21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1"/>
                        <w:sz w:val="21"/>
                        <w:szCs w:val="21"/>
                      </w:rPr>
                      <w:t>农业利用</w:t>
                    </w:r>
                  </w:p>
                </w:txbxContent>
              </v:textbox>
            </v:shape>
            <v:shape id="_x0000_s1052" o:spid="_x0000_s1052" o:spt="202" type="#_x0000_t202" style="position:absolute;left:2160;top:188;height:250;width:112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5"/>
                        <w:sz w:val="21"/>
                        <w:szCs w:val="21"/>
                      </w:rPr>
                      <w:t>污水贮存池</w:t>
                    </w:r>
                  </w:p>
                </w:txbxContent>
              </v:textbox>
            </v:shape>
            <v:shape id="_x0000_s1053" o:spid="_x0000_s1053" o:spt="202" type="#_x0000_t202" style="position:absolute;left:189;top:888;height:250;width:9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7"/>
                        <w:sz w:val="21"/>
                        <w:szCs w:val="21"/>
                      </w:rPr>
                      <w:t>畜禽栏舍</w:t>
                    </w:r>
                  </w:p>
                </w:txbxContent>
              </v:textbox>
            </v:shape>
            <v:shape id="_x0000_s1054" o:spid="_x0000_s1054" o:spt="202" type="#_x0000_t202" style="position:absolute;left:2560;top:885;height:193;width:32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23" w:lineRule="auto"/>
                      <w:ind w:left="20"/>
                      <w:rPr>
                        <w:rFonts w:ascii="仿宋" w:hAnsi="仿宋" w:eastAsia="仿宋" w:cs="仿宋"/>
                        <w:sz w:val="15"/>
                        <w:szCs w:val="15"/>
                      </w:rPr>
                    </w:pPr>
                    <w:r>
                      <w:rPr>
                        <w:rFonts w:ascii="仿宋" w:hAnsi="仿宋" w:eastAsia="仿宋" w:cs="仿宋"/>
                        <w:spacing w:val="-4"/>
                        <w:sz w:val="15"/>
                        <w:szCs w:val="15"/>
                      </w:rPr>
                      <w:t>粪便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line="359" w:lineRule="auto"/>
      </w:pPr>
    </w:p>
    <w:p>
      <w:pPr>
        <w:spacing w:before="94" w:line="222" w:lineRule="auto"/>
        <w:ind w:left="114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31"/>
          <w:sz w:val="29"/>
          <w:szCs w:val="29"/>
        </w:rPr>
        <w:t>图4-3</w:t>
      </w:r>
      <w:r>
        <w:rPr>
          <w:rFonts w:ascii="仿宋" w:hAnsi="仿宋" w:eastAsia="仿宋" w:cs="仿宋"/>
          <w:spacing w:val="114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31"/>
          <w:sz w:val="29"/>
          <w:szCs w:val="29"/>
        </w:rPr>
        <w:t>畜禽固体粪肥委托处理+液体粪肥就近还田模式</w:t>
      </w:r>
    </w:p>
    <w:p>
      <w:pPr>
        <w:spacing w:before="249" w:line="222" w:lineRule="auto"/>
        <w:ind w:left="584"/>
        <w:outlineLvl w:val="6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"/>
          <w:sz w:val="29"/>
          <w:szCs w:val="29"/>
        </w:rPr>
        <w:t>2、</w:t>
      </w:r>
      <w:r>
        <w:rPr>
          <w:rFonts w:ascii="仿宋" w:hAnsi="仿宋" w:eastAsia="仿宋" w:cs="仿宋"/>
          <w:spacing w:val="-70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9"/>
          <w:szCs w:val="29"/>
        </w:rPr>
        <w:t>消纳土地不足的乡镇粪污处理利用模式</w:t>
      </w:r>
    </w:p>
    <w:p>
      <w:pPr>
        <w:spacing w:before="143" w:line="319" w:lineRule="auto"/>
        <w:ind w:firstLine="58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云集街道、车江街道、向阳桥街道、茶市镇、宝盖镇、洪山镇、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谭子山镇目前消纳土地不足，应依据主要环境制约</w:t>
      </w:r>
      <w:r>
        <w:rPr>
          <w:rFonts w:ascii="仿宋" w:hAnsi="仿宋" w:eastAsia="仿宋" w:cs="仿宋"/>
          <w:sz w:val="29"/>
          <w:szCs w:val="29"/>
        </w:rPr>
        <w:t xml:space="preserve">因素，选择核减 </w:t>
      </w:r>
      <w:r>
        <w:rPr>
          <w:rFonts w:ascii="仿宋" w:hAnsi="仿宋" w:eastAsia="仿宋" w:cs="仿宋"/>
          <w:spacing w:val="2"/>
          <w:sz w:val="29"/>
          <w:szCs w:val="29"/>
        </w:rPr>
        <w:t>养殖量、提高粪肥替代化肥比例、增加有机肥外售等措施，确保养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殖总量与环境承载力相匹配。</w:t>
      </w:r>
    </w:p>
    <w:p>
      <w:pPr>
        <w:spacing w:before="160" w:line="221" w:lineRule="auto"/>
        <w:ind w:left="58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0"/>
          <w:sz w:val="29"/>
          <w:szCs w:val="29"/>
        </w:rPr>
        <w:t>(1)规模养殖场</w:t>
      </w:r>
    </w:p>
    <w:p>
      <w:pPr>
        <w:spacing w:before="134" w:line="321" w:lineRule="auto"/>
        <w:ind w:right="84" w:firstLine="58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规模养殖场周边消纳土地充足时，优先就地就近利用。当周边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配套农地不足时，规模养殖场固体粪肥生产</w:t>
      </w:r>
      <w:r>
        <w:rPr>
          <w:rFonts w:ascii="仿宋" w:hAnsi="仿宋" w:eastAsia="仿宋" w:cs="仿宋"/>
          <w:sz w:val="29"/>
          <w:szCs w:val="29"/>
        </w:rPr>
        <w:t>有机肥外销；液体粪肥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委托第三方生产液体肥料或深度处理达标排放。</w:t>
      </w:r>
    </w:p>
    <w:p>
      <w:pPr>
        <w:pStyle w:val="2"/>
        <w:spacing w:before="48" w:line="2520" w:lineRule="exact"/>
        <w:ind w:firstLine="919"/>
      </w:pPr>
      <w:r>
        <w:rPr>
          <w:position w:val="-50"/>
        </w:rPr>
        <w:pict>
          <v:group id="_x0000_s1055" o:spid="_x0000_s1055" o:spt="203" style="height:126pt;width:333.05pt;" coordsize="6660,2520">
            <o:lock v:ext="edit"/>
            <v:shape id="_x0000_s1056" o:spid="_x0000_s1056" o:spt="75" type="#_x0000_t75" style="position:absolute;left:0;top:0;height:2520;width:6660;" filled="f" stroked="f" coordsize="21600,21600">
              <v:path/>
              <v:fill on="f" focussize="0,0"/>
              <v:stroke on="f"/>
              <v:imagedata r:id="rId147" o:title=""/>
              <o:lock v:ext="edit" aspectratio="t"/>
            </v:shape>
            <v:shape id="_x0000_s1057" o:spid="_x0000_s1057" o:spt="202" type="#_x0000_t202" style="position:absolute;left:2320;top:40;height:2450;width:407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62" w:lineRule="auto"/>
                      <w:ind w:left="74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9"/>
                        <w:w w:val="94"/>
                        <w:sz w:val="21"/>
                        <w:szCs w:val="21"/>
                      </w:rPr>
                      <w:t>消纳土地不足</w:t>
                    </w:r>
                  </w:p>
                  <w:p>
                    <w:pPr>
                      <w:spacing w:line="197" w:lineRule="auto"/>
                      <w:jc w:val="right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7"/>
                        <w:w w:val="99"/>
                        <w:sz w:val="21"/>
                        <w:szCs w:val="21"/>
                      </w:rPr>
                      <w:t>深度处理/达标</w:t>
                    </w:r>
                    <w:r>
                      <w:rPr>
                        <w:rFonts w:ascii="宋体" w:hAnsi="宋体" w:eastAsia="宋体" w:cs="宋体"/>
                        <w:spacing w:val="-16"/>
                        <w:w w:val="99"/>
                        <w:sz w:val="21"/>
                        <w:szCs w:val="21"/>
                      </w:rPr>
                      <w:t>排</w:t>
                    </w:r>
                    <w:r>
                      <w:rPr>
                        <w:rFonts w:ascii="宋体" w:hAnsi="宋体" w:eastAsia="宋体" w:cs="宋体"/>
                        <w:spacing w:val="-9"/>
                        <w:w w:val="99"/>
                        <w:sz w:val="21"/>
                        <w:szCs w:val="21"/>
                      </w:rPr>
                      <w:t>放</w:t>
                    </w:r>
                  </w:p>
                  <w:p>
                    <w:pPr>
                      <w:spacing w:before="9"/>
                    </w:pPr>
                  </w:p>
                  <w:tbl>
                    <w:tblPr>
                      <w:tblStyle w:val="5"/>
                      <w:tblW w:w="2037" w:type="dxa"/>
                      <w:tblInd w:w="20" w:type="dxa"/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280"/>
                      <w:gridCol w:w="757"/>
                    </w:tblGrid>
                    <w:tr>
                      <w:tblPrEx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148" w:hRule="atLeast"/>
                      </w:trPr>
                      <w:tc>
                        <w:tcPr>
                          <w:tcW w:w="1280" w:type="dxa"/>
                          <w:vAlign w:val="top"/>
                        </w:tcPr>
                        <w:p>
                          <w:pPr>
                            <w:spacing w:before="68" w:line="219" w:lineRule="auto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2"/>
                              <w:sz w:val="21"/>
                              <w:szCs w:val="21"/>
                            </w:rPr>
                            <w:t>污水贮存池</w:t>
                          </w:r>
                        </w:p>
                        <w:p>
                          <w:pPr>
                            <w:spacing w:before="120" w:line="219" w:lineRule="auto"/>
                            <w:ind w:left="64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3"/>
                              <w:sz w:val="21"/>
                              <w:szCs w:val="21"/>
                            </w:rPr>
                            <w:t>粪渣</w:t>
                          </w:r>
                        </w:p>
                        <w:p>
                          <w:pPr>
                            <w:spacing w:before="150" w:line="219" w:lineRule="auto"/>
                            <w:ind w:left="5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15"/>
                              <w:sz w:val="21"/>
                              <w:szCs w:val="21"/>
                            </w:rPr>
                            <w:t>粪便堆放场</w:t>
                          </w:r>
                        </w:p>
                      </w:tc>
                      <w:tc>
                        <w:tcPr>
                          <w:tcW w:w="757" w:type="dxa"/>
                          <w:vAlign w:val="top"/>
                        </w:tcPr>
                        <w:p>
                          <w:pPr>
                            <w:spacing w:before="1" w:line="205" w:lineRule="auto"/>
                            <w:ind w:left="21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14"/>
                              <w:w w:val="96"/>
                              <w:sz w:val="21"/>
                              <w:szCs w:val="21"/>
                            </w:rPr>
                            <w:t>委托</w:t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  <w:t xml:space="preserve">  </w:t>
                          </w:r>
                          <w:r>
                            <w:rPr>
                              <w:rFonts w:ascii="宋体" w:hAnsi="宋体" w:eastAsia="宋体" w:cs="宋体"/>
                              <w:spacing w:val="-17"/>
                              <w:w w:val="91"/>
                              <w:sz w:val="21"/>
                              <w:szCs w:val="21"/>
                            </w:rPr>
                            <w:t>第</w:t>
                          </w:r>
                          <w:r>
                            <w:rPr>
                              <w:rFonts w:ascii="宋体" w:hAnsi="宋体" w:eastAsia="宋体" w:cs="宋体"/>
                              <w:spacing w:val="-16"/>
                              <w:w w:val="91"/>
                              <w:sz w:val="21"/>
                              <w:szCs w:val="21"/>
                            </w:rPr>
                            <w:t>三</w:t>
                          </w:r>
                          <w:r>
                            <w:rPr>
                              <w:rFonts w:ascii="宋体" w:hAnsi="宋体" w:eastAsia="宋体" w:cs="宋体"/>
                              <w:spacing w:val="-9"/>
                              <w:w w:val="91"/>
                              <w:sz w:val="21"/>
                              <w:szCs w:val="21"/>
                            </w:rPr>
                            <w:t>方</w:t>
                          </w:r>
                        </w:p>
                        <w:p>
                          <w:pPr>
                            <w:spacing w:before="281" w:line="188" w:lineRule="auto"/>
                            <w:ind w:left="21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16"/>
                              <w:w w:val="98"/>
                              <w:sz w:val="21"/>
                              <w:szCs w:val="21"/>
                            </w:rPr>
                            <w:t>土地</w:t>
                          </w:r>
                        </w:p>
                        <w:p>
                          <w:pPr>
                            <w:spacing w:line="175" w:lineRule="exact"/>
                            <w:ind w:left="219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pacing w:val="-19"/>
                              <w:position w:val="-2"/>
                              <w:sz w:val="21"/>
                              <w:szCs w:val="21"/>
                            </w:rPr>
                            <w:t>充足</w:t>
                          </w:r>
                        </w:p>
                      </w:tc>
                    </w:tr>
                  </w:tbl>
                  <w:p>
                    <w:pPr>
                      <w:spacing w:before="238" w:line="159" w:lineRule="auto"/>
                      <w:ind w:left="259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5"/>
                        <w:sz w:val="21"/>
                        <w:szCs w:val="21"/>
                      </w:rPr>
                      <w:t>生产有机肥外销</w:t>
                    </w:r>
                  </w:p>
                  <w:p>
                    <w:pPr>
                      <w:spacing w:line="195" w:lineRule="auto"/>
                      <w:ind w:left="74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9"/>
                        <w:w w:val="94"/>
                        <w:sz w:val="21"/>
                        <w:szCs w:val="21"/>
                      </w:rPr>
                      <w:t>消纳土地不足</w:t>
                    </w:r>
                  </w:p>
                </w:txbxContent>
              </v:textbox>
            </v:shape>
            <v:shape id="_x0000_s1058" o:spid="_x0000_s1058" o:spt="202" type="#_x0000_t202" style="position:absolute;left:4980;top:747;height:1021;width:117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19" w:lineRule="auto"/>
                      <w:jc w:val="right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7"/>
                        <w:w w:val="97"/>
                        <w:sz w:val="21"/>
                        <w:szCs w:val="21"/>
                      </w:rPr>
                      <w:t>生产</w:t>
                    </w:r>
                    <w:r>
                      <w:rPr>
                        <w:rFonts w:ascii="宋体" w:hAnsi="宋体" w:eastAsia="宋体" w:cs="宋体"/>
                        <w:spacing w:val="-16"/>
                        <w:w w:val="97"/>
                        <w:sz w:val="21"/>
                        <w:szCs w:val="21"/>
                      </w:rPr>
                      <w:t>液体肥</w:t>
                    </w:r>
                    <w:r>
                      <w:rPr>
                        <w:rFonts w:ascii="宋体" w:hAnsi="宋体" w:eastAsia="宋体" w:cs="宋体"/>
                        <w:spacing w:val="-8"/>
                        <w:w w:val="97"/>
                        <w:sz w:val="21"/>
                        <w:szCs w:val="21"/>
                      </w:rPr>
                      <w:t>料</w:t>
                    </w:r>
                  </w:p>
                  <w:p>
                    <w:pPr>
                      <w:spacing w:line="45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69" w:line="220" w:lineRule="auto"/>
                      <w:ind w:left="209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11"/>
                        <w:sz w:val="21"/>
                        <w:szCs w:val="21"/>
                      </w:rPr>
                      <w:t>就近农用</w:t>
                    </w:r>
                  </w:p>
                </w:txbxContent>
              </v:textbox>
            </v:shape>
            <v:shape id="_x0000_s1059" o:spid="_x0000_s1059" o:spt="202" type="#_x0000_t202" style="position:absolute;left:360;top:1258;height:250;width:7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9" w:lineRule="auto"/>
                      <w:jc w:val="right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hAnsi="宋体" w:eastAsia="宋体" w:cs="宋体"/>
                        <w:spacing w:val="-28"/>
                        <w:sz w:val="21"/>
                        <w:szCs w:val="21"/>
                      </w:rPr>
                      <w:t>畜</w:t>
                    </w:r>
                    <w:r>
                      <w:rPr>
                        <w:rFonts w:ascii="宋体" w:hAnsi="宋体" w:eastAsia="宋体" w:cs="宋体"/>
                        <w:spacing w:val="-27"/>
                        <w:sz w:val="21"/>
                        <w:szCs w:val="21"/>
                      </w:rPr>
                      <w:t>禽栏</w:t>
                    </w:r>
                    <w:r>
                      <w:rPr>
                        <w:rFonts w:ascii="宋体" w:hAnsi="宋体" w:eastAsia="宋体" w:cs="宋体"/>
                        <w:spacing w:val="-10"/>
                        <w:sz w:val="21"/>
                        <w:szCs w:val="21"/>
                      </w:rPr>
                      <w:t>舍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256" w:line="222" w:lineRule="auto"/>
        <w:ind w:left="185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9"/>
          <w:sz w:val="29"/>
          <w:szCs w:val="29"/>
        </w:rPr>
        <w:t>图4-4</w:t>
      </w:r>
      <w:r>
        <w:rPr>
          <w:rFonts w:ascii="仿宋" w:hAnsi="仿宋" w:eastAsia="仿宋" w:cs="仿宋"/>
          <w:spacing w:val="-29"/>
          <w:sz w:val="29"/>
          <w:szCs w:val="29"/>
        </w:rPr>
        <w:t xml:space="preserve">  </w:t>
      </w:r>
      <w:r>
        <w:rPr>
          <w:rFonts w:ascii="仿宋" w:hAnsi="仿宋" w:eastAsia="仿宋" w:cs="仿宋"/>
          <w:b/>
          <w:bCs/>
          <w:spacing w:val="-29"/>
          <w:sz w:val="29"/>
          <w:szCs w:val="29"/>
        </w:rPr>
        <w:t>畜禽粪肥就近还田和达标排放模式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48" w:type="default"/>
          <w:pgSz w:w="11910" w:h="16840"/>
          <w:pgMar w:top="400" w:right="1694" w:bottom="1567" w:left="1700" w:header="0" w:footer="1358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221" w:lineRule="auto"/>
        <w:ind w:left="840"/>
        <w:rPr>
          <w:rFonts w:ascii="仿宋" w:hAnsi="仿宋" w:eastAsia="仿宋" w:cs="仿宋"/>
          <w:sz w:val="29"/>
          <w:szCs w:val="29"/>
        </w:rPr>
      </w:pPr>
      <w:bookmarkStart w:id="16" w:name="bookmark26"/>
      <w:bookmarkEnd w:id="16"/>
      <w:bookmarkStart w:id="17" w:name="bookmark27"/>
      <w:bookmarkEnd w:id="17"/>
      <w:r>
        <w:rPr>
          <w:rFonts w:ascii="仿宋" w:hAnsi="仿宋" w:eastAsia="仿宋" w:cs="仿宋"/>
          <w:spacing w:val="22"/>
          <w:sz w:val="29"/>
          <w:szCs w:val="29"/>
        </w:rPr>
        <w:t>(2)畜禽养殖户</w:t>
      </w:r>
    </w:p>
    <w:p>
      <w:pPr>
        <w:spacing w:before="153" w:line="510" w:lineRule="exact"/>
        <w:ind w:right="53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6"/>
          <w:sz w:val="29"/>
          <w:szCs w:val="29"/>
        </w:rPr>
        <w:t>衡南县人民政府以乡镇或村为单元，实施统一收集和处理利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用，固体粪便可生产有机肥外销，液体粪污堆肥后就近农用。</w:t>
      </w:r>
    </w:p>
    <w:p>
      <w:pPr>
        <w:spacing w:before="159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4.2.3开展集中粪污收储系统建设</w:t>
      </w:r>
    </w:p>
    <w:p>
      <w:pPr>
        <w:spacing w:before="133" w:line="319" w:lineRule="auto"/>
        <w:ind w:right="74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以规模化畜禽养殖场为中心，辐射周边养殖密集区域，由</w:t>
      </w:r>
      <w:r>
        <w:rPr>
          <w:rFonts w:ascii="仿宋" w:hAnsi="仿宋" w:eastAsia="仿宋" w:cs="仿宋"/>
          <w:spacing w:val="-1"/>
          <w:sz w:val="29"/>
          <w:szCs w:val="29"/>
        </w:rPr>
        <w:t>专业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化的畜禽养殖废弃物收储运公司构建高效收、储、运链条。打通再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生产品销售渠道，配备相应基础设施，搭建信息平台，为畜禽养殖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资源化产品的应用创造有利条件。</w:t>
      </w:r>
    </w:p>
    <w:p>
      <w:pPr>
        <w:spacing w:before="150" w:line="318" w:lineRule="auto"/>
        <w:ind w:right="67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 xml:space="preserve">支持散养密集区实行畜禽粪污分户收集、集中处理，积极引导 </w:t>
      </w:r>
      <w:r>
        <w:rPr>
          <w:rFonts w:ascii="仿宋" w:hAnsi="仿宋" w:eastAsia="仿宋" w:cs="仿宋"/>
          <w:spacing w:val="1"/>
          <w:sz w:val="29"/>
          <w:szCs w:val="29"/>
        </w:rPr>
        <w:t>畜禽散养户向畜禽规模养殖场集中。或将废弃物委托给具备处理能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力的单位进行综合处置和利用，降低处理成本，提高利用水平，实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现散养密集区畜禽养殖废弃物的统一管理。</w:t>
      </w:r>
    </w:p>
    <w:p>
      <w:pPr>
        <w:spacing w:before="151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4.2.4大力推广应用有机肥</w:t>
      </w:r>
    </w:p>
    <w:p>
      <w:pPr>
        <w:spacing w:before="161" w:line="312" w:lineRule="auto"/>
        <w:ind w:right="49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全面落实化肥使用零增长行动、引导扶持固体粪便肥料化利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用，大力推广工厂化堆肥处理和商品化有机肥</w:t>
      </w:r>
      <w:r>
        <w:rPr>
          <w:rFonts w:ascii="仿宋" w:hAnsi="仿宋" w:eastAsia="仿宋" w:cs="仿宋"/>
          <w:spacing w:val="1"/>
          <w:sz w:val="29"/>
          <w:szCs w:val="29"/>
        </w:rPr>
        <w:t>生产技术。推动在畜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禽养殖大县(市、区)建设以畜禽粪污为原料的有机肥加工</w:t>
      </w:r>
      <w:r>
        <w:rPr>
          <w:rFonts w:ascii="仿宋" w:hAnsi="仿宋" w:eastAsia="仿宋" w:cs="仿宋"/>
          <w:spacing w:val="1"/>
          <w:sz w:val="29"/>
          <w:szCs w:val="29"/>
        </w:rPr>
        <w:t>厂；同时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以乡镇为单位，配套建设区域畜禽粪污收集处理</w:t>
      </w:r>
      <w:r>
        <w:rPr>
          <w:rFonts w:ascii="仿宋" w:hAnsi="仿宋" w:eastAsia="仿宋" w:cs="仿宋"/>
          <w:spacing w:val="1"/>
          <w:sz w:val="29"/>
          <w:szCs w:val="29"/>
        </w:rPr>
        <w:t>站，收集、贮存和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堆肥处理一定范围内中小规模养殖场或散养密集区内畜禽粪便，堆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肥后就地还田利用或作为有机肥生产原料。</w:t>
      </w:r>
    </w:p>
    <w:p>
      <w:pPr>
        <w:spacing w:before="189" w:line="320" w:lineRule="auto"/>
        <w:ind w:right="53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衡南县通过整县推进计划已建设10处有机肥预处理厂，年处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1"/>
          <w:sz w:val="29"/>
          <w:szCs w:val="29"/>
        </w:rPr>
        <w:t>理能力共计20200吨；十四五期间计划在宝盖镇建设1个年生产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2.5万吨的有机肥厂。其他村庄根据村屯规划、基础条件和养殖业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发展情况，开展集中粪污收储系统建设。</w:t>
      </w:r>
    </w:p>
    <w:p>
      <w:pPr>
        <w:spacing w:before="139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4.2.5培育社会化服务组织</w:t>
      </w:r>
    </w:p>
    <w:p>
      <w:pPr>
        <w:spacing w:before="162" w:line="319" w:lineRule="auto"/>
        <w:ind w:right="56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衡南县各乡镇应坚持主体多元化、服务专业化、运行市场化的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方向，加快构建以公益性服务与经营性服务相结合、专项服务</w:t>
      </w:r>
      <w:r>
        <w:rPr>
          <w:rFonts w:ascii="仿宋" w:hAnsi="仿宋" w:eastAsia="仿宋" w:cs="仿宋"/>
          <w:spacing w:val="1"/>
          <w:sz w:val="29"/>
          <w:szCs w:val="29"/>
        </w:rPr>
        <w:t>与综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合服务相协调的新型农业社会化服务体系，通过项目支持、资金补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49" w:type="default"/>
          <w:pgSz w:w="11910" w:h="16840"/>
          <w:pgMar w:top="400" w:right="1786" w:bottom="1628" w:left="1599" w:header="0" w:footer="1390" w:gutter="0"/>
        </w:sectPr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4" w:lineRule="auto"/>
      </w:pPr>
    </w:p>
    <w:p>
      <w:pPr>
        <w:spacing w:before="95" w:line="320" w:lineRule="auto"/>
        <w:ind w:right="26"/>
        <w:jc w:val="both"/>
        <w:rPr>
          <w:rFonts w:ascii="仿宋" w:hAnsi="仿宋" w:eastAsia="仿宋" w:cs="仿宋"/>
          <w:sz w:val="29"/>
          <w:szCs w:val="29"/>
        </w:rPr>
      </w:pPr>
      <w:bookmarkStart w:id="18" w:name="bookmark28"/>
      <w:bookmarkEnd w:id="18"/>
      <w:bookmarkStart w:id="19" w:name="bookmark30"/>
      <w:bookmarkEnd w:id="19"/>
      <w:bookmarkStart w:id="20" w:name="bookmark29"/>
      <w:bookmarkEnd w:id="20"/>
      <w:r>
        <w:rPr>
          <w:rFonts w:ascii="仿宋" w:hAnsi="仿宋" w:eastAsia="仿宋" w:cs="仿宋"/>
          <w:spacing w:val="-1"/>
          <w:sz w:val="29"/>
          <w:szCs w:val="29"/>
        </w:rPr>
        <w:t>助、用地协调等政策措施积极引导和扶持农业社会化服务组织的发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展。探索建立由第三方服务机构开展畜禽养殖废弃物的</w:t>
      </w:r>
      <w:r>
        <w:rPr>
          <w:rFonts w:ascii="仿宋" w:hAnsi="仿宋" w:eastAsia="仿宋" w:cs="仿宋"/>
          <w:spacing w:val="1"/>
          <w:sz w:val="29"/>
          <w:szCs w:val="29"/>
        </w:rPr>
        <w:t>统一收集、</w:t>
      </w:r>
      <w:r>
        <w:rPr>
          <w:rFonts w:ascii="仿宋" w:hAnsi="仿宋" w:eastAsia="仿宋" w:cs="仿宋"/>
          <w:sz w:val="29"/>
          <w:szCs w:val="29"/>
        </w:rPr>
        <w:t xml:space="preserve"> 运输、集中处置或技术运维模式。充分发挥乡镇、村级基层政府的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监督力量，将养殖散户逐步纳入基层网格化管理，基本实现畜禽养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殖污染防治全覆盖。</w:t>
      </w:r>
    </w:p>
    <w:p>
      <w:pPr>
        <w:spacing w:before="136" w:line="512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position w:val="16"/>
          <w:sz w:val="29"/>
          <w:szCs w:val="29"/>
        </w:rPr>
        <w:t>4.3完善粪污处理和利用设施</w:t>
      </w:r>
    </w:p>
    <w:p>
      <w:pPr>
        <w:spacing w:before="1" w:line="223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4.3.1源头减量设施</w:t>
      </w:r>
    </w:p>
    <w:p>
      <w:pPr>
        <w:spacing w:before="96" w:line="326" w:lineRule="auto"/>
        <w:ind w:right="9" w:firstLine="6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畜禽养殖场(户)应加强生产节水管理，提高废水的循环利用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率，减少污水排放量。推广使用节水饮水器和干清粪养殖工艺，引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导应用生猪异位发酵床养殖、水禽旱养等节水减排养殖技术，实现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1"/>
          <w:sz w:val="29"/>
          <w:szCs w:val="29"/>
        </w:rPr>
        <w:t>源头减量。</w:t>
      </w:r>
    </w:p>
    <w:p>
      <w:pPr>
        <w:spacing w:before="105" w:line="325" w:lineRule="auto"/>
        <w:ind w:right="23" w:firstLine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1"/>
          <w:sz w:val="29"/>
          <w:szCs w:val="29"/>
        </w:rPr>
        <w:t>改造畜禽饮水器具。</w:t>
      </w:r>
      <w:r>
        <w:rPr>
          <w:rFonts w:ascii="仿宋" w:hAnsi="仿宋" w:eastAsia="仿宋" w:cs="仿宋"/>
          <w:spacing w:val="-1"/>
          <w:sz w:val="29"/>
          <w:szCs w:val="29"/>
        </w:rPr>
        <w:t>畜禽养殖场采用饮水器的方式为畜禽提供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饮水，建设自动喂料、自动饮水、环境控制等现代化装备，根据不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同畜禽品种、生产阶段选择合适的饮水器，饮水器的安装高度和水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压要符合规定要求要加强饮水管理，及时维修和更换损</w:t>
      </w:r>
      <w:r>
        <w:rPr>
          <w:rFonts w:ascii="仿宋" w:hAnsi="仿宋" w:eastAsia="仿宋" w:cs="仿宋"/>
          <w:spacing w:val="1"/>
          <w:sz w:val="29"/>
          <w:szCs w:val="29"/>
        </w:rPr>
        <w:t>坏的管道、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1"/>
          <w:sz w:val="29"/>
          <w:szCs w:val="29"/>
        </w:rPr>
        <w:t>饮水器。</w:t>
      </w:r>
    </w:p>
    <w:p>
      <w:pPr>
        <w:spacing w:before="106" w:line="318" w:lineRule="auto"/>
        <w:ind w:right="33" w:firstLine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改进栏舍清洗方式。</w:t>
      </w:r>
      <w:r>
        <w:rPr>
          <w:rFonts w:ascii="仿宋" w:hAnsi="仿宋" w:eastAsia="仿宋" w:cs="仿宋"/>
          <w:spacing w:val="9"/>
          <w:sz w:val="29"/>
          <w:szCs w:val="29"/>
        </w:rPr>
        <w:t>逐步淘汰现有养殖场(户)水冲粪等清粪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方式，实现废水源头减量。新、改、扩建的畜禽养殖场宜采用干清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粪等节水型清粪方式，做到干化清粪、集中堆积。采取有效措施将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粪及时、单独清出，不可与尿、污水混合排出，并将产生的粪渣及</w:t>
      </w:r>
    </w:p>
    <w:p>
      <w:pPr>
        <w:spacing w:before="1"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时运至贮存或处理场所，实现日产日清。</w:t>
      </w:r>
    </w:p>
    <w:p>
      <w:pPr>
        <w:spacing w:before="136" w:line="325" w:lineRule="auto"/>
        <w:ind w:right="2" w:firstLine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z w:val="29"/>
          <w:szCs w:val="29"/>
        </w:rPr>
        <w:t>雨污分流改造。</w:t>
      </w:r>
      <w:r>
        <w:rPr>
          <w:rFonts w:ascii="仿宋" w:hAnsi="仿宋" w:eastAsia="仿宋" w:cs="仿宋"/>
          <w:sz w:val="29"/>
          <w:szCs w:val="29"/>
        </w:rPr>
        <w:t>鼓励发展农牧结合型生态养殖模式，对畜禽养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殖场户现有的粪污贮存设施进行升级改造，推广封闭管道式雨污收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集输送系统、干湿分离和设施化处理技术，实行雨污分流。</w:t>
      </w:r>
    </w:p>
    <w:p>
      <w:pPr>
        <w:spacing w:before="121" w:line="325" w:lineRule="auto"/>
        <w:ind w:firstLine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z w:val="29"/>
          <w:szCs w:val="29"/>
        </w:rPr>
        <w:t>落实废气设施建设。</w:t>
      </w:r>
      <w:r>
        <w:rPr>
          <w:rFonts w:ascii="仿宋" w:hAnsi="仿宋" w:eastAsia="仿宋" w:cs="仿宋"/>
          <w:sz w:val="29"/>
          <w:szCs w:val="29"/>
        </w:rPr>
        <w:t>鼓励有条件的乡、镇、街道建设生猪、家 禽规模养殖场氨等臭气减排措施。畜禽养殖场户在运行过程中应保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持恶臭收集系统、除臭系统的工作状态良好。采用物理化学除臭系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50" w:type="default"/>
          <w:pgSz w:w="11910" w:h="16840"/>
          <w:pgMar w:top="400" w:right="1738" w:bottom="1588" w:left="1680" w:header="0" w:footer="1350" w:gutter="0"/>
        </w:sectPr>
      </w:pPr>
    </w:p>
    <w:p>
      <w:pPr>
        <w:pStyle w:val="2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94" w:line="312" w:lineRule="auto"/>
        <w:ind w:right="198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统时，吸收塔内的吸附剂应定期再生；在使用化学除臭剂过程中不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得对设备造成腐蚀；采用生物除臭系统时应定期投加营养物质，保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证微生物活性达到设计要求。</w:t>
      </w:r>
    </w:p>
    <w:p>
      <w:pPr>
        <w:spacing w:before="153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4.3.2推进粪污处理设施建设</w:t>
      </w:r>
    </w:p>
    <w:p>
      <w:pPr>
        <w:spacing w:before="140" w:line="319" w:lineRule="auto"/>
        <w:ind w:firstLine="72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4"/>
          <w:sz w:val="29"/>
          <w:szCs w:val="29"/>
        </w:rPr>
        <w:t>深化规模化畜禽养殖场污染治理。</w:t>
      </w:r>
      <w:r>
        <w:rPr>
          <w:rFonts w:ascii="仿宋" w:hAnsi="仿宋" w:eastAsia="仿宋" w:cs="仿宋"/>
          <w:spacing w:val="3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"/>
          <w:sz w:val="29"/>
          <w:szCs w:val="29"/>
        </w:rPr>
        <w:t>完成对衡南县内养</w:t>
      </w:r>
      <w:r>
        <w:rPr>
          <w:rFonts w:ascii="仿宋" w:hAnsi="仿宋" w:eastAsia="仿宋" w:cs="仿宋"/>
          <w:spacing w:val="-5"/>
          <w:sz w:val="29"/>
          <w:szCs w:val="29"/>
        </w:rPr>
        <w:t>殖场数</w:t>
      </w:r>
      <w:r>
        <w:rPr>
          <w:rFonts w:ascii="仿宋" w:hAnsi="仿宋" w:eastAsia="仿宋" w:cs="仿宋"/>
          <w:sz w:val="29"/>
          <w:szCs w:val="29"/>
        </w:rPr>
        <w:t xml:space="preserve">   </w:t>
      </w:r>
      <w:r>
        <w:rPr>
          <w:rFonts w:ascii="仿宋" w:hAnsi="仿宋" w:eastAsia="仿宋" w:cs="仿宋"/>
          <w:spacing w:val="2"/>
          <w:sz w:val="29"/>
          <w:szCs w:val="29"/>
        </w:rPr>
        <w:t>量、规模，污染处置方式的摸排，及时更新、完善养殖场信息数据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2"/>
          <w:sz w:val="29"/>
          <w:szCs w:val="29"/>
        </w:rPr>
        <w:t>库。统筹考虑畜牧业发展的环境承载能力以及畜禽养殖污染防治要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1"/>
          <w:sz w:val="29"/>
          <w:szCs w:val="29"/>
        </w:rPr>
        <w:t>求，对畜禽养殖场污染防治设施的建设、验收和运行实行“三同时”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制度。鼓励更新设施设备和标准化改造栏舍，采取清污分流和粪尿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 </w:t>
      </w:r>
      <w:r>
        <w:rPr>
          <w:rFonts w:ascii="仿宋" w:hAnsi="仿宋" w:eastAsia="仿宋" w:cs="仿宋"/>
          <w:sz w:val="29"/>
          <w:szCs w:val="29"/>
        </w:rPr>
        <w:t>的干湿分离，及时更换饮水设备，限制畜禽用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水额度，建立粪便收  </w:t>
      </w:r>
      <w:r>
        <w:rPr>
          <w:rFonts w:ascii="仿宋" w:hAnsi="仿宋" w:eastAsia="仿宋" w:cs="仿宋"/>
          <w:spacing w:val="2"/>
          <w:sz w:val="29"/>
          <w:szCs w:val="29"/>
        </w:rPr>
        <w:t>集池，定点收集垃圾，设置畜禽废渣的储存设施，防止畜禽废渣渗</w:t>
      </w:r>
      <w:r>
        <w:rPr>
          <w:rFonts w:ascii="仿宋" w:hAnsi="仿宋" w:eastAsia="仿宋" w:cs="仿宋"/>
          <w:sz w:val="29"/>
          <w:szCs w:val="29"/>
        </w:rPr>
        <w:t xml:space="preserve">  漏、散落、溢流、雨水淋湿。采用固液分离、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酸化调节池、高效生  </w:t>
      </w:r>
      <w:r>
        <w:rPr>
          <w:rFonts w:ascii="仿宋" w:hAnsi="仿宋" w:eastAsia="仿宋" w:cs="仿宋"/>
          <w:spacing w:val="-5"/>
          <w:sz w:val="29"/>
          <w:szCs w:val="29"/>
        </w:rPr>
        <w:t xml:space="preserve">物处理池、好氧膜生物反应池等污染防治措施，达到减量化的要求， </w:t>
      </w:r>
      <w:r>
        <w:rPr>
          <w:rFonts w:ascii="仿宋" w:hAnsi="仿宋" w:eastAsia="仿宋" w:cs="仿宋"/>
          <w:spacing w:val="2"/>
          <w:sz w:val="29"/>
          <w:szCs w:val="29"/>
        </w:rPr>
        <w:t>做到达标排放或零排放，对于粪污处理设施不能达标的依法作出限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2"/>
          <w:sz w:val="29"/>
          <w:szCs w:val="29"/>
        </w:rPr>
        <w:t>期治理决定并确定整治完成时限和具体要求。对于有条件的创建标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准化示范场，能就地消纳开展绿色种养循环农业试点。</w:t>
      </w:r>
    </w:p>
    <w:p>
      <w:pPr>
        <w:spacing w:before="132" w:line="319" w:lineRule="auto"/>
        <w:ind w:right="189" w:firstLine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加强畜禽养养殖户污染治理管控。</w:t>
      </w:r>
      <w:r>
        <w:rPr>
          <w:rFonts w:ascii="仿宋" w:hAnsi="仿宋" w:eastAsia="仿宋" w:cs="仿宋"/>
          <w:spacing w:val="-6"/>
          <w:sz w:val="29"/>
          <w:szCs w:val="29"/>
        </w:rPr>
        <w:t>按照“梳堵结</w:t>
      </w:r>
      <w:r>
        <w:rPr>
          <w:rFonts w:ascii="仿宋" w:hAnsi="仿宋" w:eastAsia="仿宋" w:cs="仿宋"/>
          <w:spacing w:val="-7"/>
          <w:sz w:val="29"/>
          <w:szCs w:val="29"/>
        </w:rPr>
        <w:t>合、种养平衡.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资源利用”的原则，通过下降排污量、废弃物资源化利用等方式，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大力推进畜禽养殖户污染治理。根据养殖规模和污染防治需要，建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设相应的畜禽粪便、污水与雨水分流设施，畜禽粪便、污水的贮存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设施，粪污厌氧消化和堆沤、有机肥加工、制取沼气、沼渣沼</w:t>
      </w:r>
      <w:r>
        <w:rPr>
          <w:rFonts w:ascii="仿宋" w:hAnsi="仿宋" w:eastAsia="仿宋" w:cs="仿宋"/>
          <w:spacing w:val="1"/>
          <w:sz w:val="29"/>
          <w:szCs w:val="29"/>
        </w:rPr>
        <w:t>液分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"/>
          <w:sz w:val="29"/>
          <w:szCs w:val="29"/>
        </w:rPr>
        <w:t>离和输送、污水处理、畜禽尸体处理等综合利用和无害化处理设施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2"/>
          <w:sz w:val="29"/>
          <w:szCs w:val="29"/>
        </w:rPr>
        <w:t>在养殖户较为集中的区域，建立资源化利用集中处理中心，开展畜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禽养殖废弃物的统一收集、运输、集中处置或技术运维模式</w:t>
      </w:r>
      <w:r>
        <w:rPr>
          <w:rFonts w:ascii="仿宋" w:hAnsi="仿宋" w:eastAsia="仿宋" w:cs="仿宋"/>
          <w:spacing w:val="1"/>
          <w:sz w:val="29"/>
          <w:szCs w:val="29"/>
        </w:rPr>
        <w:t>，重点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推进对养殖企业和养殖户的粪污处置进行指导和服务，包括收运和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代为处置等。充分发挥镇、村级基层政府的监督力量，将畜禽</w:t>
      </w:r>
      <w:r>
        <w:rPr>
          <w:rFonts w:ascii="仿宋" w:hAnsi="仿宋" w:eastAsia="仿宋" w:cs="仿宋"/>
          <w:spacing w:val="1"/>
          <w:sz w:val="29"/>
          <w:szCs w:val="29"/>
        </w:rPr>
        <w:t>养殖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户逐步纳入基层网格化管理，基本实现畜禽养殖污染防治全覆盖。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51" w:type="default"/>
          <w:pgSz w:w="11910" w:h="16840"/>
          <w:pgMar w:top="400" w:right="1699" w:bottom="1611" w:left="1539" w:header="0" w:footer="1383" w:gutter="0"/>
        </w:sectPr>
      </w:pPr>
    </w:p>
    <w:p>
      <w:pPr>
        <w:pStyle w:val="2"/>
        <w:spacing w:line="259" w:lineRule="auto"/>
      </w:pPr>
    </w:p>
    <w:p>
      <w:pPr>
        <w:pStyle w:val="2"/>
        <w:spacing w:line="259" w:lineRule="auto"/>
      </w:pPr>
    </w:p>
    <w:p>
      <w:pPr>
        <w:pStyle w:val="2"/>
        <w:spacing w:line="259" w:lineRule="auto"/>
      </w:pPr>
    </w:p>
    <w:p>
      <w:pPr>
        <w:pStyle w:val="2"/>
        <w:spacing w:line="260" w:lineRule="auto"/>
      </w:pPr>
    </w:p>
    <w:p>
      <w:pPr>
        <w:pStyle w:val="2"/>
        <w:spacing w:line="260" w:lineRule="auto"/>
      </w:pPr>
    </w:p>
    <w:p>
      <w:pPr>
        <w:spacing w:before="98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bookmarkStart w:id="21" w:name="bookmark33"/>
      <w:bookmarkEnd w:id="21"/>
      <w:bookmarkStart w:id="22" w:name="bookmark32"/>
      <w:bookmarkEnd w:id="22"/>
      <w:bookmarkStart w:id="23" w:name="bookmark31"/>
      <w:bookmarkEnd w:id="23"/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4.3.3优化畜禽养殖粪污处理模式</w:t>
      </w:r>
    </w:p>
    <w:p>
      <w:pPr>
        <w:spacing w:before="125" w:line="308" w:lineRule="auto"/>
        <w:ind w:right="230" w:firstLine="61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通过区域畜禽粪污环境承载力测算结果和畜</w:t>
      </w:r>
      <w:r>
        <w:rPr>
          <w:rFonts w:ascii="仿宋" w:hAnsi="仿宋" w:eastAsia="仿宋" w:cs="仿宋"/>
          <w:spacing w:val="-10"/>
          <w:sz w:val="30"/>
          <w:szCs w:val="30"/>
        </w:rPr>
        <w:t>禽规模养殖场、畜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禽养殖户消纳土地配备情况可知，从整体上看衡南县消纳土地充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足，但从单个畜禽规模养殖场看，部分畜禽规模养殖场尚未配套充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足的消纳土地。</w:t>
      </w:r>
    </w:p>
    <w:p>
      <w:pPr>
        <w:spacing w:before="134" w:line="221" w:lineRule="auto"/>
        <w:ind w:left="62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6"/>
          <w:sz w:val="30"/>
          <w:szCs w:val="30"/>
        </w:rPr>
        <w:t>鼓励养殖量(以猪当量计)小于1000头的畜禽规模养殖场，</w:t>
      </w:r>
    </w:p>
    <w:p>
      <w:pPr>
        <w:spacing w:before="140" w:line="308" w:lineRule="auto"/>
        <w:ind w:firstLine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7"/>
          <w:sz w:val="30"/>
          <w:szCs w:val="30"/>
        </w:rPr>
        <w:t>畜禽粪污处理与利用方式采用“三分离一净化”模式。</w:t>
      </w:r>
      <w:r>
        <w:rPr>
          <w:rFonts w:ascii="仿宋" w:hAnsi="仿宋" w:eastAsia="仿宋" w:cs="仿宋"/>
          <w:spacing w:val="102"/>
          <w:sz w:val="30"/>
          <w:szCs w:val="30"/>
        </w:rPr>
        <w:t xml:space="preserve"> </w:t>
      </w:r>
      <w:r>
        <w:rPr>
          <w:rFonts w:ascii="Times New Roman" w:hAnsi="Times New Roman" w:eastAsia="Times New Roman" w:cs="Times New Roman"/>
          <w:spacing w:val="-7"/>
          <w:sz w:val="30"/>
          <w:szCs w:val="30"/>
        </w:rPr>
        <w:t>“</w:t>
      </w:r>
      <w:r>
        <w:rPr>
          <w:rFonts w:ascii="Times New Roman" w:hAnsi="Times New Roman" w:eastAsia="Times New Roman" w:cs="Times New Roman"/>
          <w:spacing w:val="-3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三分离”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即“雨污分离、干湿分离、固液分离”,“一净化”即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“污水生物  </w:t>
      </w:r>
      <w:r>
        <w:rPr>
          <w:rFonts w:ascii="仿宋" w:hAnsi="仿宋" w:eastAsia="仿宋" w:cs="仿宋"/>
          <w:spacing w:val="-16"/>
          <w:sz w:val="30"/>
          <w:szCs w:val="30"/>
        </w:rPr>
        <w:t>净化、达标排放”。</w:t>
      </w:r>
      <w:r>
        <w:rPr>
          <w:rFonts w:ascii="仿宋" w:hAnsi="仿宋" w:eastAsia="仿宋" w:cs="仿宋"/>
          <w:spacing w:val="6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30"/>
          <w:szCs w:val="30"/>
        </w:rPr>
        <w:t xml:space="preserve">一是在畜禽舍与贮粪池之间设置排污管道排放  </w:t>
      </w:r>
      <w:r>
        <w:rPr>
          <w:rFonts w:ascii="仿宋" w:hAnsi="仿宋" w:eastAsia="仿宋" w:cs="仿宋"/>
          <w:spacing w:val="-4"/>
          <w:sz w:val="30"/>
          <w:szCs w:val="30"/>
        </w:rPr>
        <w:t>污液，畜禽舍四周设置明沟排放雨水，实行“雨污分离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”;二是猪  </w:t>
      </w:r>
      <w:r>
        <w:rPr>
          <w:rFonts w:ascii="仿宋" w:hAnsi="仿宋" w:eastAsia="仿宋" w:cs="仿宋"/>
          <w:spacing w:val="-4"/>
          <w:sz w:val="30"/>
          <w:szCs w:val="30"/>
        </w:rPr>
        <w:t>场干清粪清理至圈外干粪贮粪池，实行“干湿分离”,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然后再集中  </w:t>
      </w:r>
      <w:r>
        <w:rPr>
          <w:rFonts w:ascii="仿宋" w:hAnsi="仿宋" w:eastAsia="仿宋" w:cs="仿宋"/>
          <w:spacing w:val="-9"/>
          <w:sz w:val="30"/>
          <w:szCs w:val="30"/>
        </w:rPr>
        <w:t>收集到防渗、防漏、防溢、防雨的贮粪场，或堆积发酵后直接用于</w:t>
      </w:r>
      <w:r>
        <w:rPr>
          <w:rFonts w:ascii="仿宋" w:hAnsi="仿宋" w:eastAsia="仿宋" w:cs="仿宋"/>
          <w:spacing w:val="-10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9"/>
          <w:sz w:val="30"/>
          <w:szCs w:val="30"/>
        </w:rPr>
        <w:t>农田施肥，或出售给有机肥厂；三是使用固液分离机和格栅、筛网</w:t>
      </w:r>
      <w:r>
        <w:rPr>
          <w:rFonts w:ascii="仿宋" w:hAnsi="仿宋" w:eastAsia="仿宋" w:cs="仿宋"/>
          <w:spacing w:val="-10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4"/>
          <w:sz w:val="30"/>
          <w:szCs w:val="30"/>
        </w:rPr>
        <w:t>等机械、物理的方法，实行“固液分离”,减轻污水处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理压力；四  </w:t>
      </w:r>
      <w:r>
        <w:rPr>
          <w:rFonts w:ascii="仿宋" w:hAnsi="仿宋" w:eastAsia="仿宋" w:cs="仿宋"/>
          <w:spacing w:val="-8"/>
          <w:sz w:val="30"/>
          <w:szCs w:val="30"/>
        </w:rPr>
        <w:t>是污水通过沉淀、过滤，将有形物质再次分离，然后通过污</w:t>
      </w:r>
      <w:r>
        <w:rPr>
          <w:rFonts w:ascii="仿宋" w:hAnsi="仿宋" w:eastAsia="仿宋" w:cs="仿宋"/>
          <w:spacing w:val="-9"/>
          <w:sz w:val="30"/>
          <w:szCs w:val="30"/>
        </w:rPr>
        <w:t>水处理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设备，进行高效生化处理，尾水再进入生态塘净化后，达标排放。</w:t>
      </w:r>
    </w:p>
    <w:p>
      <w:pPr>
        <w:spacing w:before="108" w:line="302" w:lineRule="auto"/>
        <w:ind w:right="130" w:firstLine="624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4"/>
          <w:sz w:val="30"/>
          <w:szCs w:val="30"/>
        </w:rPr>
        <w:t>鼓励畜禽养殖量(以猪当量计)大于1000头时小于10000头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 </w:t>
      </w:r>
      <w:r>
        <w:rPr>
          <w:rFonts w:ascii="仿宋" w:hAnsi="仿宋" w:eastAsia="仿宋" w:cs="仿宋"/>
          <w:b/>
          <w:bCs/>
          <w:spacing w:val="-12"/>
          <w:sz w:val="30"/>
          <w:szCs w:val="30"/>
        </w:rPr>
        <w:t>的畜禽规模养殖场，采取沼气工程结合种养结</w:t>
      </w:r>
      <w:r>
        <w:rPr>
          <w:rFonts w:ascii="仿宋" w:hAnsi="仿宋" w:eastAsia="仿宋" w:cs="仿宋"/>
          <w:b/>
          <w:bCs/>
          <w:spacing w:val="-13"/>
          <w:sz w:val="30"/>
          <w:szCs w:val="30"/>
        </w:rPr>
        <w:t>合、农牧循环模式处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理利用畜禽粪污。</w:t>
      </w:r>
      <w:r>
        <w:rPr>
          <w:rFonts w:ascii="仿宋" w:hAnsi="仿宋" w:eastAsia="仿宋" w:cs="仿宋"/>
          <w:spacing w:val="-10"/>
          <w:sz w:val="30"/>
          <w:szCs w:val="30"/>
        </w:rPr>
        <w:t>要求畜禽粪污通过厌氧菌发酵，降解粪污中颗粒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5"/>
          <w:sz w:val="30"/>
          <w:szCs w:val="30"/>
        </w:rPr>
        <w:t>状的无机、有机物，产生的沼气可作为能源用于发电、照明和燃料。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沼渣和干粪可直接出售或用于生产有机复合肥；达标排放可直接作 肥料用于农田施肥。养殖场也可以根据粪污产生情况，在周边签订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1"/>
          <w:sz w:val="30"/>
          <w:szCs w:val="30"/>
        </w:rPr>
        <w:t>配套农田，实现畜禽养殖与农田种植直接对接。</w:t>
      </w:r>
      <w:r>
        <w:rPr>
          <w:rFonts w:ascii="仿宋" w:hAnsi="仿宋" w:eastAsia="仿宋" w:cs="仿宋"/>
          <w:spacing w:val="5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1"/>
          <w:sz w:val="30"/>
          <w:szCs w:val="30"/>
        </w:rPr>
        <w:t>一是</w:t>
      </w:r>
      <w:r>
        <w:rPr>
          <w:rFonts w:ascii="仿宋" w:hAnsi="仿宋" w:eastAsia="仿宋" w:cs="仿宋"/>
          <w:spacing w:val="-22"/>
          <w:sz w:val="30"/>
          <w:szCs w:val="30"/>
        </w:rPr>
        <w:t>粪污直接还田。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将畜禽粪污收集于贮粪池中堆沤发酵，于施肥季节作有机肥施于农</w:t>
      </w:r>
      <w:r>
        <w:rPr>
          <w:rFonts w:ascii="仿宋" w:hAnsi="仿宋" w:eastAsia="仿宋" w:cs="仿宋"/>
          <w:spacing w:val="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田。二是“畜-沼-种”种养循环。通过沼气工</w:t>
      </w:r>
      <w:r>
        <w:rPr>
          <w:rFonts w:ascii="仿宋" w:hAnsi="仿宋" w:eastAsia="仿宋" w:cs="仿宋"/>
          <w:spacing w:val="-10"/>
          <w:sz w:val="30"/>
          <w:szCs w:val="30"/>
        </w:rPr>
        <w:t>程对粪污进行厌氧发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8"/>
          <w:sz w:val="30"/>
          <w:szCs w:val="30"/>
        </w:rPr>
        <w:t>酵，沼气作能源用于照明、发电，沼渣用于生产有机肥，沼液用于</w:t>
      </w:r>
    </w:p>
    <w:p>
      <w:pPr>
        <w:spacing w:before="1"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7"/>
          <w:sz w:val="30"/>
          <w:szCs w:val="30"/>
        </w:rPr>
        <w:t>农田施肥。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  <w:sectPr>
          <w:footerReference r:id="rId52" w:type="default"/>
          <w:pgSz w:w="12080" w:h="16960"/>
          <w:pgMar w:top="400" w:right="1629" w:bottom="1691" w:left="1750" w:header="0" w:footer="1463" w:gutter="0"/>
        </w:sect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spacing w:line="241" w:lineRule="auto"/>
      </w:pPr>
    </w:p>
    <w:p>
      <w:pPr>
        <w:spacing w:before="94" w:line="319" w:lineRule="auto"/>
        <w:ind w:left="4" w:right="72" w:firstLine="600"/>
        <w:jc w:val="both"/>
        <w:rPr>
          <w:rFonts w:ascii="仿宋" w:hAnsi="仿宋" w:eastAsia="仿宋" w:cs="仿宋"/>
          <w:sz w:val="29"/>
          <w:szCs w:val="29"/>
        </w:rPr>
      </w:pPr>
      <w:bookmarkStart w:id="24" w:name="bookmark34"/>
      <w:bookmarkEnd w:id="24"/>
      <w:r>
        <w:rPr>
          <w:rFonts w:ascii="仿宋" w:hAnsi="仿宋" w:eastAsia="仿宋" w:cs="仿宋"/>
          <w:b/>
          <w:bCs/>
          <w:spacing w:val="13"/>
          <w:sz w:val="29"/>
          <w:szCs w:val="29"/>
        </w:rPr>
        <w:t>鼓励畜禽养殖量(以猪当量计)大于10000头的规模养殖场，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1"/>
          <w:sz w:val="29"/>
          <w:szCs w:val="29"/>
        </w:rPr>
        <w:t>以项目形式推进建立有机肥厂、沼气工程，综合处理利用区域畜禽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2"/>
          <w:sz w:val="29"/>
          <w:szCs w:val="29"/>
        </w:rPr>
        <w:t>养殖粪污。</w:t>
      </w:r>
      <w:r>
        <w:rPr>
          <w:rFonts w:ascii="仿宋" w:hAnsi="仿宋" w:eastAsia="仿宋" w:cs="仿宋"/>
          <w:spacing w:val="2"/>
          <w:sz w:val="29"/>
          <w:szCs w:val="29"/>
        </w:rPr>
        <w:t>对接社会化粪肥服务机构，与区</w:t>
      </w:r>
      <w:r>
        <w:rPr>
          <w:rFonts w:ascii="仿宋" w:hAnsi="仿宋" w:eastAsia="仿宋" w:cs="仿宋"/>
          <w:spacing w:val="1"/>
          <w:sz w:val="29"/>
          <w:szCs w:val="29"/>
        </w:rPr>
        <w:t>域果莱种植基地、种植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专业合作社签订用肥协议，生产有机肥，消纳畜禽养殖粪污。</w:t>
      </w:r>
    </w:p>
    <w:p>
      <w:pPr>
        <w:spacing w:before="173" w:line="500" w:lineRule="exact"/>
        <w:ind w:right="73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5"/>
          <w:sz w:val="29"/>
          <w:szCs w:val="29"/>
        </w:rPr>
        <w:t>到2025年，全县现有规模养殖场粪污处理设施装备配套率稳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定在100%,粪污资源化利用率达到96%以上。</w:t>
      </w:r>
    </w:p>
    <w:p>
      <w:pPr>
        <w:spacing w:before="147" w:line="223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4.3.4田间配套设施建设</w:t>
      </w:r>
    </w:p>
    <w:p>
      <w:pPr>
        <w:spacing w:before="158" w:line="313" w:lineRule="auto"/>
        <w:ind w:right="48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推进田间配套设施建设工作，选取耕地面积较多的乡镇</w:t>
      </w:r>
      <w:r>
        <w:rPr>
          <w:rFonts w:ascii="仿宋" w:hAnsi="仿宋" w:eastAsia="仿宋" w:cs="仿宋"/>
          <w:spacing w:val="1"/>
          <w:sz w:val="29"/>
          <w:szCs w:val="29"/>
        </w:rPr>
        <w:t>，如冠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市镇、铁丝塘镇、柞市镇、咸塘镇等部分推进村，建设田间粪污暂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存设施，根据推进村及周边粪污产量、经济情况等，合理选择粪肥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还田输送管道、配置运输罐车、固态肥抛撒机、液态粪肥撒施机、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沼液沼渣抽排机、远距离施肥泵粪肥机械化还田作业设施，打通粪</w:t>
      </w:r>
    </w:p>
    <w:p>
      <w:pPr>
        <w:spacing w:line="225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污还田通道。</w:t>
      </w:r>
    </w:p>
    <w:p>
      <w:pPr>
        <w:spacing w:before="175" w:line="221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z w:val="29"/>
          <w:szCs w:val="29"/>
        </w:rPr>
        <w:t>4.4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z w:val="29"/>
          <w:szCs w:val="29"/>
        </w:rPr>
        <w:t>完善台账管理制度</w:t>
      </w:r>
    </w:p>
    <w:p>
      <w:pPr>
        <w:spacing w:before="154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4.4.1加强宣传服务，逐步推进粪肥利</w:t>
      </w: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用合账制度实施</w:t>
      </w:r>
    </w:p>
    <w:p>
      <w:pPr>
        <w:spacing w:before="144" w:line="312" w:lineRule="auto"/>
        <w:ind w:right="67" w:firstLine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农业农村部办公厅、生态环境部办公厅联合印发《关于进一步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明确畜禽粪污还田利用要求强化养殖污染监管的通知》,要求应提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前确定粪肥还田利用计划，同时需建立粪污处理和</w:t>
      </w:r>
      <w:r>
        <w:rPr>
          <w:rFonts w:ascii="仿宋" w:hAnsi="仿宋" w:eastAsia="仿宋" w:cs="仿宋"/>
          <w:spacing w:val="5"/>
          <w:sz w:val="29"/>
          <w:szCs w:val="29"/>
        </w:rPr>
        <w:t>粪肥利用台账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"/>
          <w:sz w:val="29"/>
          <w:szCs w:val="29"/>
        </w:rPr>
        <w:t>及时记录粪污日处理量和粪肥施用时间、施用量与施肥方式等，确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保台账数据真实准确。</w:t>
      </w:r>
    </w:p>
    <w:p>
      <w:pPr>
        <w:spacing w:before="205" w:line="318" w:lineRule="auto"/>
        <w:ind w:right="45" w:firstLine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各乡镇(街道)应加强相关法律法规以及粪污资源化利用有关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政策要求的宣传，要让养殖场户知悉粪污治</w:t>
      </w:r>
      <w:r>
        <w:rPr>
          <w:rFonts w:ascii="仿宋" w:hAnsi="仿宋" w:eastAsia="仿宋" w:cs="仿宋"/>
          <w:spacing w:val="2"/>
          <w:sz w:val="29"/>
          <w:szCs w:val="29"/>
        </w:rPr>
        <w:t>理的主体责任，树立粪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肥台账记录的自觉性，确保填报信息的准确性、及时性。农业农村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部门制定推进计划，以大型规模养殖场、规模养殖场为重点，大力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推进粪肥利用台账制度，鼓励有条件的畜禽养殖户填报，逐步完善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3"/>
          <w:sz w:val="29"/>
          <w:szCs w:val="29"/>
        </w:rPr>
        <w:t>粪肥利用台帐。组织精干力量采取多种方式加</w:t>
      </w:r>
      <w:r>
        <w:rPr>
          <w:rFonts w:ascii="仿宋" w:hAnsi="仿宋" w:eastAsia="仿宋" w:cs="仿宋"/>
          <w:spacing w:val="12"/>
          <w:sz w:val="29"/>
          <w:szCs w:val="29"/>
        </w:rPr>
        <w:t>强对台账填报的培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训，要让养殖场熟悉填报的具体项目内容、如何填写</w:t>
      </w:r>
      <w:r>
        <w:rPr>
          <w:rFonts w:ascii="仿宋" w:hAnsi="仿宋" w:eastAsia="仿宋" w:cs="仿宋"/>
          <w:spacing w:val="2"/>
          <w:sz w:val="29"/>
          <w:szCs w:val="29"/>
        </w:rPr>
        <w:t>等。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53" w:type="default"/>
          <w:pgSz w:w="11910" w:h="16840"/>
          <w:pgMar w:top="400" w:right="1786" w:bottom="1618" w:left="1569" w:header="0" w:footer="1380" w:gutter="0"/>
        </w:sectPr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spacing w:before="94" w:line="221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bookmarkStart w:id="25" w:name="bookmark36"/>
      <w:bookmarkEnd w:id="25"/>
      <w:bookmarkStart w:id="26" w:name="bookmark35"/>
      <w:bookmarkEnd w:id="26"/>
      <w:bookmarkStart w:id="27" w:name="bookmark37"/>
      <w:bookmarkEnd w:id="27"/>
      <w:r>
        <w:rPr>
          <w:rFonts w:ascii="仿宋" w:hAnsi="仿宋" w:eastAsia="仿宋" w:cs="仿宋"/>
          <w:b/>
          <w:bCs/>
          <w:spacing w:val="6"/>
          <w:sz w:val="29"/>
          <w:szCs w:val="29"/>
        </w:rPr>
        <w:t>4.4.2层层落实责任，做好台账记录</w:t>
      </w:r>
    </w:p>
    <w:p>
      <w:pPr>
        <w:spacing w:before="149" w:line="312" w:lineRule="auto"/>
        <w:ind w:right="33" w:firstLine="65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养殖场是台帐填报主体，需按照要求记录粪污资源化利用的管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理台账，并分配专人进行记录和管理，明确“直联直报”系统信息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员，做到责任到单位、到部门、到岗位、到人头，台账应至少保留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6"/>
          <w:sz w:val="29"/>
          <w:szCs w:val="29"/>
        </w:rPr>
        <w:t>2年以上。各乡镇定期聘请专家对各个养殖单元进行现场指导粪污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资源化利用管理台账的记录和管理要点，各乡镇以及相关</w:t>
      </w:r>
      <w:r>
        <w:rPr>
          <w:rFonts w:ascii="仿宋" w:hAnsi="仿宋" w:eastAsia="仿宋" w:cs="仿宋"/>
          <w:spacing w:val="-2"/>
          <w:sz w:val="29"/>
          <w:szCs w:val="29"/>
        </w:rPr>
        <w:t xml:space="preserve">的管理部 </w:t>
      </w:r>
      <w:r>
        <w:rPr>
          <w:rFonts w:ascii="仿宋" w:hAnsi="仿宋" w:eastAsia="仿宋" w:cs="仿宋"/>
          <w:spacing w:val="1"/>
          <w:sz w:val="29"/>
          <w:szCs w:val="29"/>
        </w:rPr>
        <w:t>门加强对管理台账的监督检查工作，至少每年对每个养殖单元进行</w:t>
      </w:r>
      <w:r>
        <w:rPr>
          <w:rFonts w:ascii="仿宋" w:hAnsi="仿宋" w:eastAsia="仿宋" w:cs="仿宋"/>
          <w:sz w:val="29"/>
          <w:szCs w:val="29"/>
        </w:rPr>
        <w:t xml:space="preserve"> 一次全方面的粪污资源化利用管理台账检查工作，对于未记录粪污 </w:t>
      </w:r>
      <w:r>
        <w:rPr>
          <w:rFonts w:ascii="仿宋" w:hAnsi="仿宋" w:eastAsia="仿宋" w:cs="仿宋"/>
          <w:spacing w:val="1"/>
          <w:sz w:val="29"/>
          <w:szCs w:val="29"/>
        </w:rPr>
        <w:t>资源化利用管理台账的养殖单元根据情况给予责令整改、警告、处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罚等必要的处理措施。</w:t>
      </w:r>
    </w:p>
    <w:p>
      <w:pPr>
        <w:spacing w:before="214" w:line="480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position w:val="13"/>
          <w:sz w:val="29"/>
          <w:szCs w:val="29"/>
        </w:rPr>
        <w:t>4.5强化环境监管</w:t>
      </w:r>
    </w:p>
    <w:p>
      <w:pPr>
        <w:spacing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0"/>
          <w:sz w:val="29"/>
          <w:szCs w:val="29"/>
        </w:rPr>
        <w:t>4.5.1规范审批</w:t>
      </w:r>
    </w:p>
    <w:p>
      <w:pPr>
        <w:spacing w:before="178" w:line="312" w:lineRule="auto"/>
        <w:ind w:firstLine="65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强化落实分区管控要求，严禁在禁养区内新</w:t>
      </w:r>
      <w:r>
        <w:rPr>
          <w:rFonts w:ascii="仿宋" w:hAnsi="仿宋" w:eastAsia="仿宋" w:cs="仿宋"/>
          <w:sz w:val="29"/>
          <w:szCs w:val="29"/>
        </w:rPr>
        <w:t xml:space="preserve">建、改建、扩建各 类畜禽养殖场。新建或改扩建畜禽规模养殖场，要认真按照《建设 </w:t>
      </w:r>
      <w:r>
        <w:rPr>
          <w:rFonts w:ascii="仿宋" w:hAnsi="仿宋" w:eastAsia="仿宋" w:cs="仿宋"/>
          <w:spacing w:val="-7"/>
          <w:sz w:val="29"/>
          <w:szCs w:val="29"/>
        </w:rPr>
        <w:t>项目环境影响评价分类管理名录》的要求，依法进行环境影响评价，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实行环评报告书审批或环评登记表管理。对未依法进行环境影</w:t>
      </w:r>
      <w:r>
        <w:rPr>
          <w:rFonts w:ascii="仿宋" w:hAnsi="仿宋" w:eastAsia="仿宋" w:cs="仿宋"/>
          <w:spacing w:val="-1"/>
          <w:sz w:val="29"/>
          <w:szCs w:val="29"/>
        </w:rPr>
        <w:t>响评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"/>
          <w:sz w:val="29"/>
          <w:szCs w:val="29"/>
        </w:rPr>
        <w:t>价的畜禽规模养殖场，环保部门责令停止建设或生产，限期补</w:t>
      </w:r>
      <w:r>
        <w:rPr>
          <w:rFonts w:ascii="仿宋" w:hAnsi="仿宋" w:eastAsia="仿宋" w:cs="仿宋"/>
          <w:sz w:val="29"/>
          <w:szCs w:val="29"/>
        </w:rPr>
        <w:t xml:space="preserve">办手 续，逾期不补办手续或补办手续未达到环保要求的，不得投入生产 </w:t>
      </w:r>
      <w:r>
        <w:rPr>
          <w:rFonts w:ascii="仿宋" w:hAnsi="仿宋" w:eastAsia="仿宋" w:cs="仿宋"/>
          <w:spacing w:val="1"/>
          <w:sz w:val="29"/>
          <w:szCs w:val="29"/>
        </w:rPr>
        <w:t>使用，并依法依规予以处罚。规模养殖场的污染防治工程必须与主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体工程同时设计、同时施工、同时投入使用，并突出养分综合利用，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配套或协议配套与养殖规模和处理工艺相适应的粪污消纳用地，配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备必要的粪污收集、贮存、处理和利用设施。设有排放口的规模化 </w:t>
      </w:r>
      <w:r>
        <w:rPr>
          <w:rFonts w:ascii="仿宋" w:hAnsi="仿宋" w:eastAsia="仿宋" w:cs="仿宋"/>
          <w:spacing w:val="11"/>
          <w:sz w:val="29"/>
          <w:szCs w:val="29"/>
        </w:rPr>
        <w:t>畜禽养殖场应按规定申领排污许可证，不得无证排污和不按证排</w:t>
      </w:r>
    </w:p>
    <w:p>
      <w:pPr>
        <w:spacing w:line="225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6"/>
          <w:sz w:val="29"/>
          <w:szCs w:val="29"/>
        </w:rPr>
        <w:t>污。</w:t>
      </w:r>
    </w:p>
    <w:p>
      <w:pPr>
        <w:spacing w:before="229"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4.5.2</w:t>
      </w:r>
      <w:r>
        <w:rPr>
          <w:rFonts w:ascii="仿宋" w:hAnsi="仿宋" w:eastAsia="仿宋" w:cs="仿宋"/>
          <w:spacing w:val="-26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强化日常监管</w:t>
      </w:r>
    </w:p>
    <w:p>
      <w:pPr>
        <w:spacing w:before="149" w:line="222" w:lineRule="auto"/>
        <w:ind w:left="6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1、</w:t>
      </w:r>
      <w:r>
        <w:rPr>
          <w:rFonts w:ascii="仿宋" w:hAnsi="仿宋" w:eastAsia="仿宋" w:cs="仿宋"/>
          <w:spacing w:val="-65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明确落实各部门监管职责</w:t>
      </w:r>
    </w:p>
    <w:p>
      <w:pPr>
        <w:spacing w:before="144" w:line="221" w:lineRule="auto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认真贯彻执行《畜禽规模养殖污染防治条例》,强化执法监督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54" w:type="default"/>
          <w:pgSz w:w="12070" w:h="16950"/>
          <w:pgMar w:top="400" w:right="1755" w:bottom="1693" w:left="1779" w:header="0" w:footer="1405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221" w:lineRule="auto"/>
        <w:rPr>
          <w:rFonts w:ascii="仿宋" w:hAnsi="仿宋" w:eastAsia="仿宋" w:cs="仿宋"/>
          <w:sz w:val="29"/>
          <w:szCs w:val="29"/>
        </w:rPr>
      </w:pPr>
      <w:bookmarkStart w:id="28" w:name="bookmark38"/>
      <w:bookmarkEnd w:id="28"/>
      <w:bookmarkStart w:id="29" w:name="bookmark39"/>
      <w:bookmarkEnd w:id="29"/>
      <w:r>
        <w:rPr>
          <w:rFonts w:ascii="仿宋" w:hAnsi="仿宋" w:eastAsia="仿宋" w:cs="仿宋"/>
          <w:spacing w:val="1"/>
          <w:sz w:val="29"/>
          <w:szCs w:val="29"/>
        </w:rPr>
        <w:t>手段，明确各方职责，将畜禽养殖污染防治纳入法治轨道。</w:t>
      </w:r>
    </w:p>
    <w:p>
      <w:pPr>
        <w:spacing w:before="148" w:line="319" w:lineRule="auto"/>
        <w:ind w:right="61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4"/>
          <w:sz w:val="29"/>
          <w:szCs w:val="29"/>
        </w:rPr>
        <w:t>县生态环境局</w:t>
      </w:r>
      <w:r>
        <w:rPr>
          <w:rFonts w:ascii="仿宋" w:hAnsi="仿宋" w:eastAsia="仿宋" w:cs="仿宋"/>
          <w:spacing w:val="4"/>
          <w:sz w:val="29"/>
          <w:szCs w:val="29"/>
        </w:rPr>
        <w:t>负责全县畜禽养殖污染集中整治的统筹协调和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 整治标准的制定，负责畜禽养殖污染防治的统一监督</w:t>
      </w:r>
      <w:r>
        <w:rPr>
          <w:rFonts w:ascii="仿宋" w:hAnsi="仿宋" w:eastAsia="仿宋" w:cs="仿宋"/>
          <w:spacing w:val="1"/>
          <w:sz w:val="29"/>
          <w:szCs w:val="29"/>
        </w:rPr>
        <w:t>管理。要加强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对养殖场治污设施的监督监管，监督养殖场确保治污设备正常运  行，切实加大对超标排放、偷排漏排、未经环境影响</w:t>
      </w:r>
      <w:r>
        <w:rPr>
          <w:rFonts w:ascii="仿宋" w:hAnsi="仿宋" w:eastAsia="仿宋" w:cs="仿宋"/>
          <w:spacing w:val="1"/>
          <w:sz w:val="29"/>
          <w:szCs w:val="29"/>
        </w:rPr>
        <w:t>评价、未通过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行业整治验收而从事畜禽养殖等违法行为的</w:t>
      </w:r>
      <w:r>
        <w:rPr>
          <w:rFonts w:ascii="仿宋" w:hAnsi="仿宋" w:eastAsia="仿宋" w:cs="仿宋"/>
          <w:spacing w:val="1"/>
          <w:sz w:val="29"/>
          <w:szCs w:val="29"/>
        </w:rPr>
        <w:t>查处力度，对违反治安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管理条例及环境污染犯罪的及时移送公安部门。</w:t>
      </w:r>
    </w:p>
    <w:p>
      <w:pPr>
        <w:spacing w:before="151" w:line="312" w:lineRule="auto"/>
        <w:ind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县农业农村局</w:t>
      </w:r>
      <w:r>
        <w:rPr>
          <w:rFonts w:ascii="仿宋" w:hAnsi="仿宋" w:eastAsia="仿宋" w:cs="仿宋"/>
          <w:spacing w:val="1"/>
          <w:sz w:val="29"/>
          <w:szCs w:val="29"/>
        </w:rPr>
        <w:t>负责指导畜禽养殖治理与粪污综合利用工作，优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化产业布局，推动畜牧业转型升级。加强畜禽粪污还田技术指导和 </w:t>
      </w:r>
      <w:r>
        <w:rPr>
          <w:rFonts w:ascii="仿宋" w:hAnsi="仿宋" w:eastAsia="仿宋" w:cs="仿宋"/>
          <w:spacing w:val="1"/>
          <w:sz w:val="29"/>
          <w:szCs w:val="29"/>
        </w:rPr>
        <w:t>服务，指导建设粪污资源化利用配套设施等。鼓励养殖场户全量收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集和利用畜禽粪污，根据实际情况选择合理的</w:t>
      </w:r>
      <w:r>
        <w:rPr>
          <w:rFonts w:ascii="仿宋" w:hAnsi="仿宋" w:eastAsia="仿宋" w:cs="仿宋"/>
          <w:spacing w:val="1"/>
          <w:sz w:val="29"/>
          <w:szCs w:val="29"/>
        </w:rPr>
        <w:t>输送和施用方式。因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地制宜，推行经济高效的粪污资源化利用技术模式，</w:t>
      </w:r>
      <w:r>
        <w:rPr>
          <w:rFonts w:ascii="仿宋" w:hAnsi="仿宋" w:eastAsia="仿宋" w:cs="仿宋"/>
          <w:spacing w:val="1"/>
          <w:sz w:val="29"/>
          <w:szCs w:val="29"/>
        </w:rPr>
        <w:t>推广全量机械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化施用。加强技术和装备支撑，包括畜禽粪污全量收集技术与装备，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粪污高效输送、施用技术与装备的研发及推广，着力</w:t>
      </w:r>
      <w:r>
        <w:rPr>
          <w:rFonts w:ascii="仿宋" w:hAnsi="仿宋" w:eastAsia="仿宋" w:cs="仿宋"/>
          <w:spacing w:val="1"/>
          <w:sz w:val="29"/>
          <w:szCs w:val="29"/>
        </w:rPr>
        <w:t>破除粪污资源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化利用过程中的技术和成本障碍。</w:t>
      </w:r>
    </w:p>
    <w:p>
      <w:pPr>
        <w:spacing w:before="203" w:line="318" w:lineRule="auto"/>
        <w:ind w:right="43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县自然资源局</w:t>
      </w:r>
      <w:r>
        <w:rPr>
          <w:rFonts w:ascii="仿宋" w:hAnsi="仿宋" w:eastAsia="仿宋" w:cs="仿宋"/>
          <w:spacing w:val="1"/>
          <w:sz w:val="29"/>
          <w:szCs w:val="29"/>
        </w:rPr>
        <w:t>负责畜禽养殖用地的审批和规范管理。将畜</w:t>
      </w:r>
      <w:r>
        <w:rPr>
          <w:rFonts w:ascii="仿宋" w:hAnsi="仿宋" w:eastAsia="仿宋" w:cs="仿宋"/>
          <w:sz w:val="29"/>
          <w:szCs w:val="29"/>
        </w:rPr>
        <w:t xml:space="preserve">禽养 </w:t>
      </w:r>
      <w:r>
        <w:rPr>
          <w:rFonts w:ascii="仿宋" w:hAnsi="仿宋" w:eastAsia="仿宋" w:cs="仿宋"/>
          <w:spacing w:val="2"/>
          <w:sz w:val="29"/>
          <w:szCs w:val="29"/>
        </w:rPr>
        <w:t>殖的环保可行性审核作为办理用地审批的前</w:t>
      </w:r>
      <w:r>
        <w:rPr>
          <w:rFonts w:ascii="仿宋" w:hAnsi="仿宋" w:eastAsia="仿宋" w:cs="仿宋"/>
          <w:spacing w:val="1"/>
          <w:sz w:val="29"/>
          <w:szCs w:val="29"/>
        </w:rPr>
        <w:t>置条件；对未取得合法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用地手续的畜禽养殖场所实施严厉查处，将畜禽养殖用地和废弃物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处理利用设施建设用地纳入土地利用总体规</w:t>
      </w:r>
      <w:r>
        <w:rPr>
          <w:rFonts w:ascii="仿宋" w:hAnsi="仿宋" w:eastAsia="仿宋" w:cs="仿宋"/>
          <w:spacing w:val="1"/>
          <w:sz w:val="29"/>
          <w:szCs w:val="29"/>
        </w:rPr>
        <w:t>划；对通过污染治理达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标验收的畜禽养殖场，按相关规定办理相关用地审</w:t>
      </w:r>
      <w:r>
        <w:rPr>
          <w:rFonts w:ascii="仿宋" w:hAnsi="仿宋" w:eastAsia="仿宋" w:cs="仿宋"/>
          <w:spacing w:val="2"/>
          <w:sz w:val="29"/>
          <w:szCs w:val="29"/>
        </w:rPr>
        <w:t>批手续。</w:t>
      </w:r>
    </w:p>
    <w:p>
      <w:pPr>
        <w:spacing w:before="139" w:line="326" w:lineRule="auto"/>
        <w:ind w:right="42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县住房和城乡建设局</w:t>
      </w:r>
      <w:r>
        <w:rPr>
          <w:rFonts w:ascii="仿宋" w:hAnsi="仿宋" w:eastAsia="仿宋" w:cs="仿宋"/>
          <w:spacing w:val="1"/>
          <w:sz w:val="29"/>
          <w:szCs w:val="29"/>
        </w:rPr>
        <w:t>负责畜禽养殖场污水纳管</w:t>
      </w:r>
      <w:r>
        <w:rPr>
          <w:rFonts w:ascii="仿宋" w:hAnsi="仿宋" w:eastAsia="仿宋" w:cs="仿宋"/>
          <w:sz w:val="29"/>
          <w:szCs w:val="29"/>
        </w:rPr>
        <w:t xml:space="preserve">的监督管理。要 </w:t>
      </w:r>
      <w:r>
        <w:rPr>
          <w:rFonts w:ascii="仿宋" w:hAnsi="仿宋" w:eastAsia="仿宋" w:cs="仿宋"/>
          <w:spacing w:val="2"/>
          <w:sz w:val="29"/>
          <w:szCs w:val="29"/>
        </w:rPr>
        <w:t>加强养殖场污水纳管工程的监督和管理，做好纳</w:t>
      </w:r>
      <w:r>
        <w:rPr>
          <w:rFonts w:ascii="仿宋" w:hAnsi="仿宋" w:eastAsia="仿宋" w:cs="仿宋"/>
          <w:spacing w:val="1"/>
          <w:sz w:val="29"/>
          <w:szCs w:val="29"/>
        </w:rPr>
        <w:t>管工程的技术指导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和服务，对纳管养殖场的超标排放行为及时向环保部</w:t>
      </w:r>
      <w:r>
        <w:rPr>
          <w:rFonts w:ascii="仿宋" w:hAnsi="仿宋" w:eastAsia="仿宋" w:cs="仿宋"/>
          <w:spacing w:val="3"/>
          <w:sz w:val="29"/>
          <w:szCs w:val="29"/>
        </w:rPr>
        <w:t>门报告。</w:t>
      </w:r>
    </w:p>
    <w:p>
      <w:pPr>
        <w:spacing w:before="151" w:line="319" w:lineRule="auto"/>
        <w:ind w:right="43" w:firstLine="57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2"/>
          <w:sz w:val="29"/>
          <w:szCs w:val="29"/>
        </w:rPr>
        <w:t>各乡镇(街道)政府</w:t>
      </w:r>
      <w:r>
        <w:rPr>
          <w:rFonts w:ascii="仿宋" w:hAnsi="仿宋" w:eastAsia="仿宋" w:cs="仿宋"/>
          <w:spacing w:val="12"/>
          <w:sz w:val="29"/>
          <w:szCs w:val="29"/>
        </w:rPr>
        <w:t>对辖区内畜禽养殖污染负总责，要制定畜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禽养殖业发展及污染防治计划，并根据全县统一部署编制辖区畜禽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养殖场的关停、搬迁和规范整治的具体实施方案。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55" w:type="default"/>
          <w:pgSz w:w="11910" w:h="16840"/>
          <w:pgMar w:top="400" w:right="1774" w:bottom="1642" w:left="1609" w:header="0" w:footer="1384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spacing w:before="98" w:line="223" w:lineRule="auto"/>
        <w:ind w:left="584"/>
        <w:outlineLvl w:val="1"/>
        <w:rPr>
          <w:rFonts w:ascii="仿宋" w:hAnsi="仿宋" w:eastAsia="仿宋" w:cs="仿宋"/>
          <w:sz w:val="30"/>
          <w:szCs w:val="30"/>
        </w:rPr>
      </w:pPr>
      <w:bookmarkStart w:id="30" w:name="bookmark40"/>
      <w:bookmarkEnd w:id="30"/>
      <w:r>
        <w:rPr>
          <w:rFonts w:ascii="仿宋" w:hAnsi="仿宋" w:eastAsia="仿宋" w:cs="仿宋"/>
          <w:b/>
          <w:bCs/>
          <w:spacing w:val="-10"/>
          <w:sz w:val="30"/>
          <w:szCs w:val="30"/>
        </w:rPr>
        <w:t>2、进一步加大监管执法力度</w:t>
      </w:r>
    </w:p>
    <w:p>
      <w:pPr>
        <w:spacing w:before="128" w:line="511" w:lineRule="exact"/>
        <w:ind w:left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position w:val="15"/>
          <w:sz w:val="30"/>
          <w:szCs w:val="30"/>
        </w:rPr>
        <w:t>建立以镇街为主体，市、镇、村三级畜禽养殖污染防控网格化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巡查网，构建巡查、抽查和督查联动机制。</w:t>
      </w:r>
    </w:p>
    <w:p>
      <w:pPr>
        <w:spacing w:before="117" w:line="308" w:lineRule="auto"/>
        <w:ind w:right="60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针对畜禽散养，加大农村地区环境监察和环保宣传工作力度，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采取联合执法、专项整治与日常监督等多种形式，加强治污设施巡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查和监管，逐步引导畜禽散养整合提升和规模化改造，保障畜禽废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2"/>
          <w:sz w:val="30"/>
          <w:szCs w:val="30"/>
        </w:rPr>
        <w:t>弃物合理处置、畜禽污染不出户。</w:t>
      </w:r>
    </w:p>
    <w:p>
      <w:pPr>
        <w:spacing w:before="128" w:line="308" w:lineRule="auto"/>
        <w:ind w:right="69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针对规模以上畜禽养殖，强化农业污染源监督性监测，逐步将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畜禽规模以上养殖场纳入监测范围；加强对养殖场治污设施的监督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监管，加大对超标排放、偷排漏排、未经环境影响评价且未通过行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业整治验收从事畜禽养殖等违法行为的查处力度，对达不到环保要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求的畜禽养殖场，制定限期治理计划，并督</w:t>
      </w:r>
      <w:r>
        <w:rPr>
          <w:rFonts w:ascii="仿宋" w:hAnsi="仿宋" w:eastAsia="仿宋" w:cs="仿宋"/>
          <w:spacing w:val="-11"/>
          <w:sz w:val="30"/>
          <w:szCs w:val="30"/>
        </w:rPr>
        <w:t>促按时完成；定期开展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畜禽养殖污染专项整治行动，确保污染物达标排放。全县规模以上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畜禽养殖场均需完善环保手续，新建、改建、扩建畜禽规模</w:t>
      </w:r>
      <w:r>
        <w:rPr>
          <w:rFonts w:ascii="仿宋" w:hAnsi="仿宋" w:eastAsia="仿宋" w:cs="仿宋"/>
          <w:spacing w:val="-10"/>
          <w:sz w:val="30"/>
          <w:szCs w:val="30"/>
        </w:rPr>
        <w:t>化养殖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场要严格履行环境影响评价和“三同时”制度</w:t>
      </w:r>
      <w:r>
        <w:rPr>
          <w:rFonts w:ascii="仿宋" w:hAnsi="仿宋" w:eastAsia="仿宋" w:cs="仿宋"/>
          <w:spacing w:val="-9"/>
          <w:sz w:val="30"/>
          <w:szCs w:val="30"/>
        </w:rPr>
        <w:t>，并把主要污染物排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放总量控制指标作为环评审批的前提条件；</w:t>
      </w:r>
      <w:r>
        <w:rPr>
          <w:rFonts w:ascii="仿宋" w:hAnsi="仿宋" w:eastAsia="仿宋" w:cs="仿宋"/>
          <w:spacing w:val="-9"/>
          <w:sz w:val="30"/>
          <w:szCs w:val="30"/>
        </w:rPr>
        <w:t>凡未办理环境影响评价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的新、扩、改畜禽规模化养殖场，国土部门不得办理用地审批，畜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牧兽医部门不得核发动物防疫条件合格证，金</w:t>
      </w:r>
      <w:r>
        <w:rPr>
          <w:rFonts w:ascii="仿宋" w:hAnsi="仿宋" w:eastAsia="仿宋" w:cs="仿宋"/>
          <w:spacing w:val="-9"/>
          <w:sz w:val="30"/>
          <w:szCs w:val="30"/>
        </w:rPr>
        <w:t>融机构不得给予资金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3"/>
          <w:sz w:val="30"/>
          <w:szCs w:val="30"/>
        </w:rPr>
        <w:t>支持。</w:t>
      </w:r>
    </w:p>
    <w:p>
      <w:pPr>
        <w:spacing w:before="152" w:line="221" w:lineRule="auto"/>
        <w:ind w:left="653"/>
        <w:outlineLvl w:val="1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3、落实畜禽养殖场主体责任</w:t>
      </w:r>
    </w:p>
    <w:p>
      <w:pPr>
        <w:spacing w:before="119" w:line="296" w:lineRule="auto"/>
        <w:ind w:firstLine="63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明确落实各畜禽养殖场(户)主体责任，切实履行畜禽</w:t>
      </w:r>
      <w:r>
        <w:rPr>
          <w:rFonts w:ascii="仿宋" w:hAnsi="仿宋" w:eastAsia="仿宋" w:cs="仿宋"/>
          <w:spacing w:val="1"/>
          <w:sz w:val="30"/>
          <w:szCs w:val="30"/>
        </w:rPr>
        <w:t>养殖污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染防治第一责任人职责，并接受有关部门的依法监督检查和社会监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督。全县各规模以上畜禽养殖场要严格做到“三个一”,即一套污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3"/>
          <w:sz w:val="30"/>
          <w:szCs w:val="30"/>
        </w:rPr>
        <w:t>染治理设施，</w:t>
      </w:r>
      <w:r>
        <w:rPr>
          <w:rFonts w:ascii="仿宋" w:hAnsi="仿宋" w:eastAsia="仿宋" w:cs="仿宋"/>
          <w:spacing w:val="3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3"/>
          <w:sz w:val="30"/>
          <w:szCs w:val="30"/>
        </w:rPr>
        <w:t>一本记录台账，</w:t>
      </w:r>
      <w:r>
        <w:rPr>
          <w:rFonts w:ascii="仿宋" w:hAnsi="仿宋" w:eastAsia="仿宋" w:cs="仿宋"/>
          <w:spacing w:val="8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3"/>
          <w:sz w:val="30"/>
          <w:szCs w:val="30"/>
        </w:rPr>
        <w:t>一个粪污综合利用</w:t>
      </w:r>
      <w:r>
        <w:rPr>
          <w:rFonts w:ascii="仿宋" w:hAnsi="仿宋" w:eastAsia="仿宋" w:cs="仿宋"/>
          <w:spacing w:val="-24"/>
          <w:sz w:val="30"/>
          <w:szCs w:val="30"/>
        </w:rPr>
        <w:t>计划。向环境排放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畜禽养殖废弃物的养殖场(户)必须建设与养殖规模相匹配的污染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30"/>
          <w:szCs w:val="30"/>
        </w:rPr>
        <w:t>治理设施，并确保设施正常运行，废弃物处理符合污染物排放标准；</w:t>
      </w:r>
    </w:p>
    <w:p>
      <w:pPr>
        <w:spacing w:before="2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做好污染治理设施的日常维护和相关台账记录；制定粪便综合利用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  <w:sectPr>
          <w:footerReference r:id="rId56" w:type="default"/>
          <w:pgSz w:w="11910" w:h="16840"/>
          <w:pgMar w:top="400" w:right="1669" w:bottom="1628" w:left="1710" w:header="0" w:footer="1390" w:gutter="0"/>
        </w:sectPr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95" w:line="497" w:lineRule="exac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position w:val="15"/>
          <w:sz w:val="29"/>
          <w:szCs w:val="29"/>
        </w:rPr>
        <w:t>计划，签订粪污利用协议，按计划实施无害化处理和资源化利用。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建立养殖场日常自查制度，对发现的问题及时整</w:t>
      </w:r>
      <w:r>
        <w:rPr>
          <w:rFonts w:ascii="仿宋" w:hAnsi="仿宋" w:eastAsia="仿宋" w:cs="仿宋"/>
          <w:spacing w:val="1"/>
          <w:sz w:val="29"/>
          <w:szCs w:val="29"/>
        </w:rPr>
        <w:t>改。</w:t>
      </w:r>
    </w:p>
    <w:p>
      <w:pPr>
        <w:spacing w:before="148" w:line="221" w:lineRule="auto"/>
        <w:ind w:left="614"/>
        <w:outlineLvl w:val="1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4、加强运行监测</w:t>
      </w:r>
    </w:p>
    <w:p>
      <w:pPr>
        <w:spacing w:before="175" w:line="312" w:lineRule="auto"/>
        <w:ind w:right="20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 xml:space="preserve">全面优化农业生态环境监测网络，在衡南县因地制宜加密监测 </w:t>
      </w:r>
      <w:r>
        <w:rPr>
          <w:rFonts w:ascii="仿宋" w:hAnsi="仿宋" w:eastAsia="仿宋" w:cs="仿宋"/>
          <w:spacing w:val="2"/>
          <w:sz w:val="29"/>
          <w:szCs w:val="29"/>
        </w:rPr>
        <w:t>点位，强化农业面源污染全要素监测，建立健全常态化监测机制。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加强指导推动，指导衡南县强化组织管理、政策支持与项目实施，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确保取得预期效果。探索建立农业面源污染防治信用约束</w:t>
      </w:r>
      <w:r>
        <w:rPr>
          <w:rFonts w:ascii="仿宋" w:hAnsi="仿宋" w:eastAsia="仿宋" w:cs="仿宋"/>
          <w:spacing w:val="1"/>
          <w:sz w:val="29"/>
          <w:szCs w:val="29"/>
        </w:rPr>
        <w:t>机制，实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行联合惩戒合作备忘录制度，依法依规对规模化种养大户、农业企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业等失信主体实施惩戒和限制等约束性措施。</w:t>
      </w:r>
    </w:p>
    <w:p>
      <w:pPr>
        <w:spacing w:before="194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4"/>
          <w:sz w:val="29"/>
          <w:szCs w:val="29"/>
        </w:rPr>
        <w:t>4.5.3</w:t>
      </w:r>
      <w:r>
        <w:rPr>
          <w:rFonts w:ascii="仿宋" w:hAnsi="仿宋" w:eastAsia="仿宋" w:cs="仿宋"/>
          <w:spacing w:val="-4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4"/>
          <w:sz w:val="29"/>
          <w:szCs w:val="29"/>
        </w:rPr>
        <w:t>防范污染风险</w:t>
      </w:r>
    </w:p>
    <w:p>
      <w:pPr>
        <w:spacing w:before="138" w:line="313" w:lineRule="auto"/>
        <w:ind w:right="6" w:firstLine="6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1"/>
          <w:sz w:val="29"/>
          <w:szCs w:val="29"/>
        </w:rPr>
        <w:t>强化环境风险应急能力。</w:t>
      </w:r>
      <w:r>
        <w:rPr>
          <w:rFonts w:ascii="仿宋" w:hAnsi="仿宋" w:eastAsia="仿宋" w:cs="仿宋"/>
          <w:spacing w:val="-1"/>
          <w:sz w:val="29"/>
          <w:szCs w:val="29"/>
        </w:rPr>
        <w:t>畜禽规模养殖场编制突发环境事件应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急预案，组织对完成整改要求的畜禽养殖场户进行现场核查，检查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畜禽粪污处理设施装备配套情况，并定期向社</w:t>
      </w:r>
      <w:r>
        <w:rPr>
          <w:rFonts w:ascii="仿宋" w:hAnsi="仿宋" w:eastAsia="仿宋" w:cs="仿宋"/>
          <w:spacing w:val="1"/>
          <w:sz w:val="29"/>
          <w:szCs w:val="29"/>
        </w:rPr>
        <w:t>会公布核查结果。对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超过整改时限，畜禽粪污处理设施装备仍不合格的畜禽养</w:t>
      </w:r>
      <w:r>
        <w:rPr>
          <w:rFonts w:ascii="仿宋" w:hAnsi="仿宋" w:eastAsia="仿宋" w:cs="仿宋"/>
          <w:spacing w:val="2"/>
          <w:sz w:val="29"/>
          <w:szCs w:val="29"/>
        </w:rPr>
        <w:t>殖场户，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依法责令停止生产或使用。</w:t>
      </w:r>
    </w:p>
    <w:p>
      <w:pPr>
        <w:spacing w:before="171" w:line="319" w:lineRule="auto"/>
        <w:ind w:right="15" w:firstLine="6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0"/>
          <w:sz w:val="29"/>
          <w:szCs w:val="29"/>
        </w:rPr>
        <w:t>强化卫生风险防范能力。</w:t>
      </w:r>
      <w:r>
        <w:rPr>
          <w:rFonts w:ascii="仿宋" w:hAnsi="仿宋" w:eastAsia="仿宋" w:cs="仿宋"/>
          <w:spacing w:val="10"/>
          <w:sz w:val="29"/>
          <w:szCs w:val="29"/>
        </w:rPr>
        <w:t>各畜禽养殖场(户)疫病预防措施应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根据《中华人民共和国动物防疫法》及其配套法规的要求，结合实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际情况，有选择地进行疫病的预防接种工作，并注意选择适宜的疫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苗、免疫程序和免疫方法。加强饲养管理，增强畜禽的抵抗力。消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毒工作须做到经常化、制度化，要定期交替使用广</w:t>
      </w:r>
      <w:r>
        <w:rPr>
          <w:rFonts w:ascii="仿宋" w:hAnsi="仿宋" w:eastAsia="仿宋" w:cs="仿宋"/>
          <w:spacing w:val="1"/>
          <w:sz w:val="29"/>
          <w:szCs w:val="29"/>
        </w:rPr>
        <w:t>谱、高效、低毒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的消毒剂。规模猪场一旦发生重大动物疫情时，</w:t>
      </w:r>
      <w:r>
        <w:rPr>
          <w:rFonts w:ascii="仿宋" w:hAnsi="仿宋" w:eastAsia="仿宋" w:cs="仿宋"/>
          <w:spacing w:val="1"/>
          <w:sz w:val="29"/>
          <w:szCs w:val="29"/>
        </w:rPr>
        <w:t>要立即向当地动物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防疫监督机构报告，并及时采取隔离、消毒、扑杀、紧急免疫等有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效措施，控制疫情，防止疫情扩散到附近的猪场及养殖户。</w:t>
      </w:r>
    </w:p>
    <w:p>
      <w:pPr>
        <w:spacing w:before="133" w:line="324" w:lineRule="auto"/>
        <w:ind w:firstLine="6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1"/>
          <w:sz w:val="29"/>
          <w:szCs w:val="29"/>
        </w:rPr>
        <w:t>强化农业面源污染治理监督管理。</w:t>
      </w:r>
      <w:r>
        <w:rPr>
          <w:rFonts w:ascii="仿宋" w:hAnsi="仿宋" w:eastAsia="仿宋" w:cs="仿宋"/>
          <w:spacing w:val="-1"/>
          <w:sz w:val="29"/>
          <w:szCs w:val="29"/>
        </w:rPr>
        <w:t>加密布设农业面源污染监控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点，重点在大中型灌区、有污水灌溉历史的典型灌区进行农田灌溉用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水和出水水质长期监测，掌握农业面源污染物产生和排放情况。开展</w:t>
      </w:r>
    </w:p>
    <w:p>
      <w:pPr>
        <w:spacing w:before="1" w:line="218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畜禽粪肥还田利用全链条监测，分析评估养分和有</w:t>
      </w:r>
      <w:r>
        <w:rPr>
          <w:rFonts w:ascii="仿宋" w:hAnsi="仿宋" w:eastAsia="仿宋" w:cs="仿宋"/>
          <w:spacing w:val="-9"/>
          <w:sz w:val="29"/>
          <w:szCs w:val="29"/>
        </w:rPr>
        <w:t>害物质转化规律。</w:t>
      </w:r>
    </w:p>
    <w:p>
      <w:pPr>
        <w:spacing w:line="218" w:lineRule="auto"/>
        <w:rPr>
          <w:rFonts w:ascii="仿宋" w:hAnsi="仿宋" w:eastAsia="仿宋" w:cs="仿宋"/>
          <w:sz w:val="29"/>
          <w:szCs w:val="29"/>
        </w:rPr>
        <w:sectPr>
          <w:footerReference r:id="rId57" w:type="default"/>
          <w:pgSz w:w="11910" w:h="16840"/>
          <w:pgMar w:top="400" w:right="1768" w:bottom="1664" w:left="1640" w:header="0" w:footer="1375" w:gutter="0"/>
        </w:sectPr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4" w:lineRule="auto"/>
      </w:pPr>
    </w:p>
    <w:p>
      <w:pPr>
        <w:spacing w:before="91" w:line="222" w:lineRule="auto"/>
        <w:ind w:left="159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2"/>
          <w:sz w:val="28"/>
          <w:szCs w:val="28"/>
        </w:rPr>
        <w:t>5、</w:t>
      </w:r>
      <w:r>
        <w:rPr>
          <w:rFonts w:ascii="黑体" w:hAnsi="黑体" w:eastAsia="黑体" w:cs="黑体"/>
          <w:spacing w:val="-75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2"/>
          <w:sz w:val="28"/>
          <w:szCs w:val="28"/>
        </w:rPr>
        <w:t>重点工程</w:t>
      </w:r>
    </w:p>
    <w:p>
      <w:pPr>
        <w:tabs>
          <w:tab w:val="left" w:pos="335"/>
        </w:tabs>
        <w:spacing w:before="174" w:line="323" w:lineRule="auto"/>
        <w:ind w:left="155" w:right="143" w:firstLine="57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为实现“十四五”期间衡南县畜禽养殖污染防治</w:t>
      </w:r>
      <w:r>
        <w:rPr>
          <w:rFonts w:ascii="仿宋" w:hAnsi="仿宋" w:eastAsia="仿宋" w:cs="仿宋"/>
          <w:spacing w:val="-9"/>
          <w:sz w:val="28"/>
          <w:szCs w:val="28"/>
        </w:rPr>
        <w:t>目标，开展养殖场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z w:val="28"/>
          <w:szCs w:val="28"/>
        </w:rPr>
        <w:tab/>
      </w:r>
      <w:r>
        <w:rPr>
          <w:rFonts w:ascii="仿宋" w:hAnsi="仿宋" w:eastAsia="仿宋" w:cs="仿宋"/>
          <w:spacing w:val="-4"/>
          <w:sz w:val="28"/>
          <w:szCs w:val="28"/>
        </w:rPr>
        <w:t>(户)畜禽粪污处理利用设施提升工程、畜禽粪污</w:t>
      </w:r>
      <w:r>
        <w:rPr>
          <w:rFonts w:ascii="仿宋" w:hAnsi="仿宋" w:eastAsia="仿宋" w:cs="仿宋"/>
          <w:spacing w:val="-5"/>
          <w:sz w:val="28"/>
          <w:szCs w:val="28"/>
        </w:rPr>
        <w:t>集中处理中心建设工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程、畜禽养殖标准化示范场创建工程、田田间配套设施建设工程，提升</w:t>
      </w:r>
      <w:r>
        <w:rPr>
          <w:rFonts w:ascii="仿宋" w:hAnsi="仿宋" w:eastAsia="仿宋" w:cs="仿宋"/>
          <w:spacing w:val="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衡南县畜禽粪污收集、处理、利用效率。完善监管体系建</w:t>
      </w:r>
      <w:r>
        <w:rPr>
          <w:rFonts w:ascii="仿宋" w:hAnsi="仿宋" w:eastAsia="仿宋" w:cs="仿宋"/>
          <w:spacing w:val="-8"/>
          <w:sz w:val="28"/>
          <w:szCs w:val="28"/>
        </w:rPr>
        <w:t>设工程，提升</w:t>
      </w:r>
    </w:p>
    <w:p>
      <w:pPr>
        <w:spacing w:before="1" w:line="220" w:lineRule="auto"/>
        <w:ind w:left="15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畜禽养殖污染防治监管能力。规划五大类重点工程项目。</w:t>
      </w:r>
    </w:p>
    <w:p>
      <w:pPr>
        <w:spacing w:before="174" w:line="223" w:lineRule="auto"/>
        <w:ind w:left="338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-14"/>
          <w:sz w:val="28"/>
          <w:szCs w:val="28"/>
        </w:rPr>
        <w:t>表5-1</w:t>
      </w:r>
      <w:r>
        <w:rPr>
          <w:rFonts w:ascii="仿宋" w:hAnsi="仿宋" w:eastAsia="仿宋" w:cs="仿宋"/>
          <w:spacing w:val="110"/>
          <w:sz w:val="28"/>
          <w:szCs w:val="28"/>
        </w:rPr>
        <w:t xml:space="preserve"> </w:t>
      </w:r>
      <w:r>
        <w:rPr>
          <w:rFonts w:ascii="仿宋" w:hAnsi="仿宋" w:eastAsia="仿宋" w:cs="仿宋"/>
          <w:b/>
          <w:bCs/>
          <w:spacing w:val="-14"/>
          <w:sz w:val="28"/>
          <w:szCs w:val="28"/>
        </w:rPr>
        <w:t>重点工程</w:t>
      </w:r>
    </w:p>
    <w:p>
      <w:pPr>
        <w:spacing w:line="121" w:lineRule="exact"/>
      </w:pPr>
    </w:p>
    <w:tbl>
      <w:tblPr>
        <w:tblStyle w:val="5"/>
        <w:tblW w:w="87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3"/>
        <w:gridCol w:w="3556"/>
        <w:gridCol w:w="1898"/>
        <w:gridCol w:w="13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504" w:hRule="atLeast"/>
        </w:trPr>
        <w:tc>
          <w:tcPr>
            <w:tcW w:w="1933" w:type="dxa"/>
            <w:vAlign w:val="top"/>
          </w:tcPr>
          <w:p>
            <w:pPr>
              <w:pStyle w:val="6"/>
              <w:spacing w:before="141" w:line="219" w:lineRule="auto"/>
              <w:ind w:left="498"/>
              <w:rPr>
                <w:sz w:val="23"/>
                <w:szCs w:val="23"/>
              </w:rPr>
            </w:pPr>
            <w:r>
              <w:rPr>
                <w:b/>
                <w:bCs/>
                <w:spacing w:val="-1"/>
                <w:sz w:val="23"/>
                <w:szCs w:val="23"/>
              </w:rPr>
              <w:t>项目类型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145" w:line="220" w:lineRule="auto"/>
              <w:ind w:left="1312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工程名称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144" w:line="219" w:lineRule="auto"/>
              <w:ind w:left="486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责任单位</w:t>
            </w:r>
          </w:p>
        </w:tc>
        <w:tc>
          <w:tcPr>
            <w:tcW w:w="1373" w:type="dxa"/>
            <w:vAlign w:val="top"/>
          </w:tcPr>
          <w:p>
            <w:pPr>
              <w:pStyle w:val="6"/>
              <w:spacing w:before="144" w:line="219" w:lineRule="auto"/>
              <w:ind w:left="218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完成时限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8" w:hRule="atLeast"/>
        </w:trPr>
        <w:tc>
          <w:tcPr>
            <w:tcW w:w="1933" w:type="dxa"/>
            <w:vAlign w:val="top"/>
          </w:tcPr>
          <w:p>
            <w:pPr>
              <w:pStyle w:val="6"/>
              <w:spacing w:before="59" w:line="235" w:lineRule="auto"/>
              <w:ind w:left="155" w:right="130" w:firstLine="109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养殖场(户)畜</w:t>
            </w:r>
            <w:r>
              <w:rPr>
                <w:sz w:val="23"/>
                <w:szCs w:val="23"/>
              </w:rPr>
              <w:t xml:space="preserve">  </w:t>
            </w:r>
            <w:r>
              <w:rPr>
                <w:spacing w:val="3"/>
                <w:sz w:val="23"/>
                <w:szCs w:val="23"/>
              </w:rPr>
              <w:t>禽粪污处理利用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19"/>
                <w:sz w:val="23"/>
                <w:szCs w:val="23"/>
              </w:rPr>
              <w:t>设施提升工程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240" w:line="230" w:lineRule="auto"/>
              <w:ind w:left="161" w:right="172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40家规模以下养殖户粪污处理设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施及配套除臭设施提升改造工程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220" w:line="238" w:lineRule="auto"/>
              <w:ind w:left="595" w:right="150" w:hanging="460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衡南县政府及各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10"/>
                <w:sz w:val="23"/>
                <w:szCs w:val="23"/>
              </w:rPr>
              <w:t>养殖户</w:t>
            </w:r>
          </w:p>
        </w:tc>
        <w:tc>
          <w:tcPr>
            <w:tcW w:w="1373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19" w:lineRule="auto"/>
              <w:ind w:left="10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1933" w:type="dxa"/>
            <w:vAlign w:val="top"/>
          </w:tcPr>
          <w:p>
            <w:pPr>
              <w:pStyle w:val="6"/>
              <w:spacing w:before="82" w:line="219" w:lineRule="auto"/>
              <w:ind w:left="155" w:right="148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 xml:space="preserve">畜禽粪污集中处 </w:t>
            </w:r>
            <w:r>
              <w:rPr>
                <w:spacing w:val="-2"/>
                <w:sz w:val="23"/>
                <w:szCs w:val="23"/>
              </w:rPr>
              <w:t>理中心建设工程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211" w:line="219" w:lineRule="auto"/>
              <w:ind w:left="441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在宝盖镇建设1个有机肥厂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72" w:line="223" w:lineRule="auto"/>
              <w:ind w:left="485" w:right="127" w:hanging="350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衡南县政府及宝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盖镇政府</w:t>
            </w:r>
          </w:p>
        </w:tc>
        <w:tc>
          <w:tcPr>
            <w:tcW w:w="1373" w:type="dxa"/>
            <w:vAlign w:val="top"/>
          </w:tcPr>
          <w:p>
            <w:pPr>
              <w:pStyle w:val="6"/>
              <w:spacing w:before="212" w:line="219" w:lineRule="auto"/>
              <w:ind w:left="10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933" w:type="dxa"/>
            <w:vAlign w:val="top"/>
          </w:tcPr>
          <w:p>
            <w:pPr>
              <w:pStyle w:val="6"/>
              <w:spacing w:before="54" w:line="226" w:lineRule="auto"/>
              <w:ind w:left="155" w:right="148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 xml:space="preserve">畜禽养殖标准化 </w:t>
            </w:r>
            <w:r>
              <w:rPr>
                <w:spacing w:val="-2"/>
                <w:sz w:val="23"/>
                <w:szCs w:val="23"/>
              </w:rPr>
              <w:t>示范场创建工程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204" w:line="219" w:lineRule="auto"/>
              <w:ind w:left="161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创建10个畜禽养殖标准化示范场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52" w:line="227" w:lineRule="auto"/>
              <w:ind w:left="365" w:right="150" w:hanging="230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衡南县政府及各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规模养殖场</w:t>
            </w:r>
          </w:p>
        </w:tc>
        <w:tc>
          <w:tcPr>
            <w:tcW w:w="1373" w:type="dxa"/>
            <w:vAlign w:val="top"/>
          </w:tcPr>
          <w:p>
            <w:pPr>
              <w:pStyle w:val="6"/>
              <w:spacing w:before="204" w:line="219" w:lineRule="auto"/>
              <w:ind w:left="10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933" w:type="dxa"/>
            <w:vAlign w:val="top"/>
          </w:tcPr>
          <w:p>
            <w:pPr>
              <w:pStyle w:val="6"/>
              <w:spacing w:before="238" w:line="230" w:lineRule="auto"/>
              <w:ind w:left="614" w:right="148" w:hanging="459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 xml:space="preserve">田间配套设施建 </w:t>
            </w:r>
            <w:r>
              <w:rPr>
                <w:spacing w:val="2"/>
                <w:sz w:val="23"/>
                <w:szCs w:val="23"/>
              </w:rPr>
              <w:t>设工程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36" w:line="219" w:lineRule="auto"/>
              <w:ind w:left="161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冠市镇、铁丝塘镇、柞市镇、咸</w:t>
            </w:r>
          </w:p>
          <w:p>
            <w:pPr>
              <w:pStyle w:val="6"/>
              <w:spacing w:before="75" w:line="226" w:lineRule="auto"/>
              <w:ind w:left="622" w:right="168" w:hanging="35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塘镇各选取1-2个村为推进村， </w:t>
            </w:r>
            <w:r>
              <w:rPr>
                <w:spacing w:val="-2"/>
                <w:sz w:val="23"/>
                <w:szCs w:val="23"/>
              </w:rPr>
              <w:t>建设田间配套设施工程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86" w:line="219" w:lineRule="auto"/>
              <w:ind w:left="13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冠市镇、铁丝塘</w:t>
            </w:r>
          </w:p>
          <w:p>
            <w:pPr>
              <w:pStyle w:val="6"/>
              <w:spacing w:before="37" w:line="219" w:lineRule="auto"/>
              <w:ind w:left="135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镇、柞市镇、咸</w:t>
            </w:r>
          </w:p>
          <w:p>
            <w:pPr>
              <w:pStyle w:val="6"/>
              <w:spacing w:before="35" w:line="195" w:lineRule="auto"/>
              <w:ind w:left="486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塘镇政府</w:t>
            </w:r>
          </w:p>
        </w:tc>
        <w:tc>
          <w:tcPr>
            <w:tcW w:w="1373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19" w:lineRule="auto"/>
              <w:ind w:left="10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3" w:hRule="atLeast"/>
        </w:trPr>
        <w:tc>
          <w:tcPr>
            <w:tcW w:w="1933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19" w:lineRule="auto"/>
              <w:ind w:left="35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监管体系建设工程</w:t>
            </w:r>
          </w:p>
        </w:tc>
        <w:tc>
          <w:tcPr>
            <w:tcW w:w="3556" w:type="dxa"/>
            <w:vAlign w:val="top"/>
          </w:tcPr>
          <w:p>
            <w:pPr>
              <w:pStyle w:val="6"/>
              <w:spacing w:before="47" w:line="245" w:lineRule="auto"/>
              <w:ind w:left="161" w:right="153"/>
              <w:jc w:val="both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配备完善的畜禽粪污检测、畜禽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养殖环境监测设备，提高畜禽养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殖污染防控能力和粪肥施用水平</w:t>
            </w:r>
          </w:p>
        </w:tc>
        <w:tc>
          <w:tcPr>
            <w:tcW w:w="1898" w:type="dxa"/>
            <w:vAlign w:val="top"/>
          </w:tcPr>
          <w:p>
            <w:pPr>
              <w:pStyle w:val="6"/>
              <w:spacing w:before="236" w:line="238" w:lineRule="auto"/>
              <w:ind w:left="135" w:right="121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衡南县政府、衡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南县农业农村局</w:t>
            </w:r>
          </w:p>
        </w:tc>
        <w:tc>
          <w:tcPr>
            <w:tcW w:w="1373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19" w:lineRule="auto"/>
              <w:ind w:left="10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</w:tbl>
    <w:p>
      <w:pPr>
        <w:spacing w:before="167" w:line="221" w:lineRule="auto"/>
        <w:ind w:left="159"/>
        <w:outlineLvl w:val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25"/>
          <w:sz w:val="28"/>
          <w:szCs w:val="28"/>
        </w:rPr>
        <w:t>5.1养殖场(户)畜禽粪污处理利用设施提升工程</w:t>
      </w:r>
    </w:p>
    <w:p>
      <w:pPr>
        <w:spacing w:before="168" w:line="330" w:lineRule="auto"/>
        <w:ind w:left="155" w:right="145" w:firstLine="57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40家养殖户粪污处理设施及除臭设施升级改造工程。主要为配套建</w:t>
      </w:r>
      <w:r>
        <w:rPr>
          <w:rFonts w:ascii="仿宋" w:hAnsi="仿宋" w:eastAsia="仿宋" w:cs="仿宋"/>
          <w:spacing w:val="1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设干粪棚、污水储存发酵池等粪污收集处理利用设施及除</w:t>
      </w:r>
      <w:r>
        <w:rPr>
          <w:rFonts w:ascii="仿宋" w:hAnsi="仿宋" w:eastAsia="仿宋" w:cs="仿宋"/>
          <w:spacing w:val="-8"/>
          <w:sz w:val="28"/>
          <w:szCs w:val="28"/>
        </w:rPr>
        <w:t>臭设施，就地</w:t>
      </w:r>
    </w:p>
    <w:p>
      <w:pPr>
        <w:spacing w:before="2" w:line="220" w:lineRule="auto"/>
        <w:ind w:left="15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消纳粪污或委托养殖大户代为处理，实现粪污资源化全利用。</w:t>
      </w:r>
    </w:p>
    <w:p>
      <w:pPr>
        <w:spacing w:before="161" w:line="222" w:lineRule="auto"/>
        <w:ind w:left="159"/>
        <w:outlineLvl w:val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5"/>
          <w:sz w:val="28"/>
          <w:szCs w:val="28"/>
        </w:rPr>
        <w:t>5.2</w:t>
      </w:r>
      <w:r>
        <w:rPr>
          <w:rFonts w:ascii="仿宋" w:hAnsi="仿宋" w:eastAsia="仿宋" w:cs="仿宋"/>
          <w:spacing w:val="-14"/>
          <w:sz w:val="28"/>
          <w:szCs w:val="28"/>
        </w:rPr>
        <w:t xml:space="preserve"> </w:t>
      </w:r>
      <w:r>
        <w:rPr>
          <w:rFonts w:ascii="仿宋" w:hAnsi="仿宋" w:eastAsia="仿宋" w:cs="仿宋"/>
          <w:b/>
          <w:bCs/>
          <w:spacing w:val="5"/>
          <w:sz w:val="28"/>
          <w:szCs w:val="28"/>
        </w:rPr>
        <w:t>畜禽粪污集中处理中心建设工程</w:t>
      </w:r>
    </w:p>
    <w:p>
      <w:pPr>
        <w:spacing w:before="153" w:line="331" w:lineRule="auto"/>
        <w:ind w:left="155" w:right="158" w:firstLine="57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1"/>
          <w:sz w:val="28"/>
          <w:szCs w:val="28"/>
        </w:rPr>
        <w:t>在养殖较密集的宝盖镇建设1个年产2.5万吨的有机肥厂，主要收</w:t>
      </w:r>
      <w:r>
        <w:rPr>
          <w:rFonts w:ascii="仿宋" w:hAnsi="仿宋" w:eastAsia="仿宋" w:cs="仿宋"/>
          <w:spacing w:val="6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集畜禽养殖场产生的粪污或干粪等经固液分离，固体经发酵、陈化、破</w:t>
      </w:r>
      <w:r>
        <w:rPr>
          <w:rFonts w:ascii="仿宋" w:hAnsi="仿宋" w:eastAsia="仿宋" w:cs="仿宋"/>
          <w:spacing w:val="16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碎筛分等工序生产有机肥，液体经发酵、絮凝、络合</w:t>
      </w:r>
      <w:r>
        <w:rPr>
          <w:rFonts w:ascii="仿宋" w:hAnsi="仿宋" w:eastAsia="仿宋" w:cs="仿宋"/>
          <w:spacing w:val="-8"/>
          <w:sz w:val="28"/>
          <w:szCs w:val="28"/>
        </w:rPr>
        <w:t>、复合配位等工序</w:t>
      </w:r>
    </w:p>
    <w:p>
      <w:pPr>
        <w:spacing w:before="1" w:line="222" w:lineRule="auto"/>
        <w:ind w:left="15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生产液肥，实现畜禽粪污的资源化、无害化、减量化。</w:t>
      </w:r>
    </w:p>
    <w:p>
      <w:pPr>
        <w:spacing w:before="166" w:line="221" w:lineRule="auto"/>
        <w:ind w:left="159"/>
        <w:outlineLvl w:val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12"/>
          <w:sz w:val="28"/>
          <w:szCs w:val="28"/>
        </w:rPr>
        <w:t>5.3畜禽养殖标准化示范场创建工程</w:t>
      </w:r>
    </w:p>
    <w:p>
      <w:pPr>
        <w:spacing w:line="221" w:lineRule="auto"/>
        <w:rPr>
          <w:rFonts w:ascii="仿宋" w:hAnsi="仿宋" w:eastAsia="仿宋" w:cs="仿宋"/>
          <w:sz w:val="28"/>
          <w:szCs w:val="28"/>
        </w:rPr>
        <w:sectPr>
          <w:footerReference r:id="rId58" w:type="default"/>
          <w:pgSz w:w="11910" w:h="16840"/>
          <w:pgMar w:top="400" w:right="1584" w:bottom="1616" w:left="1554" w:header="0" w:footer="1338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91" w:line="323" w:lineRule="auto"/>
        <w:ind w:right="25" w:firstLine="59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36"/>
          <w:sz w:val="28"/>
          <w:szCs w:val="28"/>
        </w:rPr>
        <w:t>根据农业农村部《畜禽养殖标准化示范创建活动工作方案</w:t>
      </w:r>
      <w:r>
        <w:rPr>
          <w:rFonts w:ascii="仿宋" w:hAnsi="仿宋" w:eastAsia="仿宋" w:cs="仿宋"/>
          <w:spacing w:val="1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4"/>
          <w:sz w:val="28"/>
          <w:szCs w:val="28"/>
        </w:rPr>
        <w:t>(2018-2025年)》要求，组织开展畜禽养殖标准化示范场创建工作，确</w:t>
      </w:r>
    </w:p>
    <w:p>
      <w:pPr>
        <w:spacing w:line="220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保创建工作按时高质完成，创建10个畜禽养殖标准化示范</w:t>
      </w:r>
      <w:r>
        <w:rPr>
          <w:rFonts w:ascii="仿宋" w:hAnsi="仿宋" w:eastAsia="仿宋" w:cs="仿宋"/>
          <w:spacing w:val="-2"/>
          <w:sz w:val="28"/>
          <w:szCs w:val="28"/>
        </w:rPr>
        <w:t>场。</w:t>
      </w:r>
    </w:p>
    <w:p>
      <w:pPr>
        <w:spacing w:before="186" w:line="223" w:lineRule="auto"/>
        <w:ind w:left="4"/>
        <w:outlineLvl w:val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15"/>
          <w:sz w:val="28"/>
          <w:szCs w:val="28"/>
        </w:rPr>
        <w:t>5.4田间配套设施建设工程</w:t>
      </w:r>
    </w:p>
    <w:p>
      <w:pPr>
        <w:spacing w:before="160" w:line="324" w:lineRule="auto"/>
        <w:ind w:firstLine="59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6"/>
          <w:sz w:val="28"/>
          <w:szCs w:val="28"/>
        </w:rPr>
        <w:t>在衡南县冠市镇、铁丝塘镇、柞市镇、咸塘镇各选取</w:t>
      </w:r>
      <w:r>
        <w:rPr>
          <w:rFonts w:ascii="仿宋" w:hAnsi="仿宋" w:eastAsia="仿宋" w:cs="仿宋"/>
          <w:spacing w:val="-7"/>
          <w:sz w:val="28"/>
          <w:szCs w:val="28"/>
        </w:rPr>
        <w:t>1-2 个村为推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进村，建设田间配套设施工程。每个推进村田间依据</w:t>
      </w:r>
      <w:r>
        <w:rPr>
          <w:rFonts w:ascii="仿宋" w:hAnsi="仿宋" w:eastAsia="仿宋" w:cs="仿宋"/>
          <w:spacing w:val="-7"/>
          <w:sz w:val="28"/>
          <w:szCs w:val="28"/>
        </w:rPr>
        <w:t>自身实际情况，分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别建设田间粪污暂存设施、配置运输罐车、固态肥抛撒机、液态粪</w:t>
      </w:r>
      <w:r>
        <w:rPr>
          <w:rFonts w:ascii="仿宋" w:hAnsi="仿宋" w:eastAsia="仿宋" w:cs="仿宋"/>
          <w:spacing w:val="-7"/>
          <w:sz w:val="28"/>
          <w:szCs w:val="28"/>
        </w:rPr>
        <w:t>肥撒</w:t>
      </w:r>
    </w:p>
    <w:p>
      <w:pPr>
        <w:spacing w:line="222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9"/>
          <w:sz w:val="28"/>
          <w:szCs w:val="28"/>
        </w:rPr>
        <w:t>施机、远距离施肥泵等粪污还田设施。</w:t>
      </w:r>
    </w:p>
    <w:p>
      <w:pPr>
        <w:spacing w:before="169" w:line="222" w:lineRule="auto"/>
        <w:ind w:left="4"/>
        <w:outlineLvl w:val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16"/>
          <w:sz w:val="28"/>
          <w:szCs w:val="28"/>
        </w:rPr>
        <w:t>5.5监管体系建设工程</w:t>
      </w:r>
    </w:p>
    <w:p>
      <w:pPr>
        <w:spacing w:before="195" w:line="323" w:lineRule="auto"/>
        <w:ind w:right="19" w:firstLine="59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7"/>
          <w:sz w:val="28"/>
          <w:szCs w:val="28"/>
        </w:rPr>
        <w:t>为加强畜禽养殖污染防治及畜禽粪污资源化</w:t>
      </w:r>
      <w:r>
        <w:rPr>
          <w:rFonts w:ascii="仿宋" w:hAnsi="仿宋" w:eastAsia="仿宋" w:cs="仿宋"/>
          <w:spacing w:val="-8"/>
          <w:sz w:val="28"/>
          <w:szCs w:val="28"/>
        </w:rPr>
        <w:t>利用基础能力，按照畜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禽养殖污染防治和粪污资源化利用的实际需要，配备完善的</w:t>
      </w:r>
      <w:r>
        <w:rPr>
          <w:rFonts w:ascii="仿宋" w:hAnsi="仿宋" w:eastAsia="仿宋" w:cs="仿宋"/>
          <w:spacing w:val="-7"/>
          <w:sz w:val="28"/>
          <w:szCs w:val="28"/>
        </w:rPr>
        <w:t>畜禽粪污检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测、畜禽养殖环境监测设备，提高畜禽养殖污染防控能</w:t>
      </w:r>
      <w:r>
        <w:rPr>
          <w:rFonts w:ascii="仿宋" w:hAnsi="仿宋" w:eastAsia="仿宋" w:cs="仿宋"/>
          <w:spacing w:val="-7"/>
          <w:sz w:val="28"/>
          <w:szCs w:val="28"/>
        </w:rPr>
        <w:t>力和粪肥施用水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平；加强对集中式饮用水水源地、农村人口集中居住区</w:t>
      </w:r>
      <w:r>
        <w:rPr>
          <w:rFonts w:ascii="仿宋" w:hAnsi="仿宋" w:eastAsia="仿宋" w:cs="仿宋"/>
          <w:spacing w:val="-7"/>
          <w:sz w:val="28"/>
          <w:szCs w:val="28"/>
        </w:rPr>
        <w:t>等环境敏感区域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6"/>
          <w:sz w:val="28"/>
          <w:szCs w:val="28"/>
        </w:rPr>
        <w:t>周边的畜禽养殖环境监测；对规模畜禽养殖场开展日常监督性监测；建</w:t>
      </w:r>
    </w:p>
    <w:p>
      <w:pPr>
        <w:spacing w:before="2" w:line="220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7"/>
          <w:sz w:val="28"/>
          <w:szCs w:val="28"/>
        </w:rPr>
        <w:t>设畜禽养殖污染防治信息化管理平台。</w:t>
      </w:r>
    </w:p>
    <w:p>
      <w:pPr>
        <w:spacing w:line="220" w:lineRule="auto"/>
        <w:rPr>
          <w:rFonts w:ascii="仿宋" w:hAnsi="仿宋" w:eastAsia="仿宋" w:cs="仿宋"/>
          <w:sz w:val="28"/>
          <w:szCs w:val="28"/>
        </w:rPr>
        <w:sectPr>
          <w:footerReference r:id="rId59" w:type="default"/>
          <w:pgSz w:w="11910" w:h="16840"/>
          <w:pgMar w:top="400" w:right="1782" w:bottom="1656" w:left="1609" w:header="0" w:footer="1378" w:gutter="0"/>
        </w:sectPr>
      </w:pPr>
    </w:p>
    <w:p>
      <w:pPr>
        <w:pStyle w:val="2"/>
        <w:spacing w:line="260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pStyle w:val="2"/>
        <w:spacing w:line="261" w:lineRule="auto"/>
      </w:pPr>
    </w:p>
    <w:p>
      <w:pPr>
        <w:spacing w:before="94" w:line="495" w:lineRule="exact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2"/>
          <w:position w:val="14"/>
          <w:sz w:val="29"/>
          <w:szCs w:val="29"/>
        </w:rPr>
        <w:t>6、工程投资估算与资金筹措</w:t>
      </w:r>
    </w:p>
    <w:p>
      <w:pPr>
        <w:spacing w:line="220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8"/>
          <w:sz w:val="29"/>
          <w:szCs w:val="29"/>
        </w:rPr>
        <w:t>6.1投资估算</w:t>
      </w:r>
    </w:p>
    <w:p>
      <w:pPr>
        <w:spacing w:before="218" w:line="325" w:lineRule="auto"/>
        <w:ind w:right="1" w:firstLine="59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6"/>
          <w:sz w:val="29"/>
          <w:szCs w:val="29"/>
        </w:rPr>
        <w:t>衡南县养殖场(户)畜禽粪污处理利用设施提升工</w:t>
      </w:r>
      <w:r>
        <w:rPr>
          <w:rFonts w:ascii="仿宋" w:hAnsi="仿宋" w:eastAsia="仿宋" w:cs="仿宋"/>
          <w:spacing w:val="-17"/>
          <w:sz w:val="29"/>
          <w:szCs w:val="29"/>
        </w:rPr>
        <w:t>程、畜禽粪污集中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7"/>
          <w:sz w:val="29"/>
          <w:szCs w:val="29"/>
        </w:rPr>
        <w:t>处理中心建设工程、畜禽养殖标准化示范场创建工程、田间配套设施建设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9"/>
          <w:sz w:val="29"/>
          <w:szCs w:val="29"/>
        </w:rPr>
        <w:t>工程、监管体系建设工程，五大类工程投资合计9710万</w:t>
      </w:r>
      <w:r>
        <w:rPr>
          <w:rFonts w:ascii="仿宋" w:hAnsi="仿宋" w:eastAsia="仿宋" w:cs="仿宋"/>
          <w:spacing w:val="-20"/>
          <w:sz w:val="29"/>
          <w:szCs w:val="29"/>
        </w:rPr>
        <w:t>元。详见表6-1。</w:t>
      </w:r>
    </w:p>
    <w:p>
      <w:pPr>
        <w:spacing w:before="158" w:line="220" w:lineRule="auto"/>
        <w:ind w:left="9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3"/>
          <w:sz w:val="29"/>
          <w:szCs w:val="29"/>
        </w:rPr>
        <w:t>表6-1</w:t>
      </w:r>
      <w:r>
        <w:rPr>
          <w:rFonts w:ascii="仿宋" w:hAnsi="仿宋" w:eastAsia="仿宋" w:cs="仿宋"/>
          <w:spacing w:val="121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23"/>
          <w:sz w:val="29"/>
          <w:szCs w:val="29"/>
        </w:rPr>
        <w:t>畜禽养殖污染防治工程投资估算表(单位：万元)</w:t>
      </w:r>
    </w:p>
    <w:p>
      <w:pPr>
        <w:spacing w:line="27" w:lineRule="exact"/>
      </w:pPr>
    </w:p>
    <w:tbl>
      <w:tblPr>
        <w:tblStyle w:val="5"/>
        <w:tblW w:w="8410" w:type="dxa"/>
        <w:tblInd w:w="6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74"/>
        <w:gridCol w:w="2467"/>
        <w:gridCol w:w="4025"/>
        <w:gridCol w:w="11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174" w:line="221" w:lineRule="auto"/>
              <w:ind w:left="165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序号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3" w:line="219" w:lineRule="auto"/>
              <w:ind w:left="800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项目类型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174" w:line="220" w:lineRule="auto"/>
              <w:ind w:left="1583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168" w:line="218" w:lineRule="auto"/>
              <w:ind w:left="151"/>
              <w:rPr>
                <w:sz w:val="21"/>
                <w:szCs w:val="21"/>
              </w:rPr>
            </w:pPr>
            <w:r>
              <w:rPr>
                <w:b/>
                <w:bCs/>
                <w:spacing w:val="-5"/>
                <w:sz w:val="21"/>
                <w:szCs w:val="21"/>
              </w:rPr>
              <w:t>投资估算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242" w:line="184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8" w:line="225" w:lineRule="auto"/>
              <w:ind w:left="171" w:right="198" w:firstLine="109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养殖场(户)畜禽粪污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2"/>
                <w:sz w:val="21"/>
                <w:szCs w:val="21"/>
              </w:rPr>
              <w:t>处理利用设施提升工程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28" w:line="237" w:lineRule="auto"/>
              <w:ind w:left="852" w:right="228" w:hanging="629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40家规模以下养殖户粪污处理设施及配</w:t>
            </w:r>
            <w:r>
              <w:rPr>
                <w:spacing w:val="9"/>
                <w:sz w:val="21"/>
                <w:szCs w:val="21"/>
              </w:rPr>
              <w:t xml:space="preserve"> </w:t>
            </w:r>
            <w:r>
              <w:rPr>
                <w:spacing w:val="-1"/>
                <w:sz w:val="21"/>
                <w:szCs w:val="21"/>
              </w:rPr>
              <w:t>套除臭设施提升改造工程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243" w:line="183" w:lineRule="auto"/>
              <w:ind w:left="45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235" w:line="183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2"/>
              <w:ind w:left="800" w:right="172" w:hanging="629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畜禽粪污集中处理中心</w:t>
            </w:r>
            <w:r>
              <w:rPr>
                <w:spacing w:val="2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建设工程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180" w:line="219" w:lineRule="auto"/>
              <w:ind w:left="79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在宝盖镇建设1个有机肥厂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235" w:line="183" w:lineRule="auto"/>
              <w:ind w:left="35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237" w:line="183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64" w:line="213" w:lineRule="auto"/>
              <w:ind w:left="800" w:right="173" w:hanging="629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 xml:space="preserve">畜禽养殖标准化示范场 </w:t>
            </w:r>
            <w:r>
              <w:rPr>
                <w:spacing w:val="-2"/>
                <w:sz w:val="21"/>
                <w:szCs w:val="21"/>
              </w:rPr>
              <w:t>创建工程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183" w:line="219" w:lineRule="auto"/>
              <w:ind w:left="53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创建10个畜禽养殖标准化示范场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237" w:line="183" w:lineRule="auto"/>
              <w:ind w:left="35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238" w:line="183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5" w:line="220" w:lineRule="auto"/>
              <w:ind w:left="17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田间配套设施建设工程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23" w:line="235" w:lineRule="auto"/>
              <w:ind w:left="64" w:hanging="5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冠市镇、铁丝塘镇、柞市镇、咸塘镇各选取</w:t>
            </w:r>
            <w:r>
              <w:rPr>
                <w:spacing w:val="9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1-2个村为推进村，建设田间配套设施工程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238" w:line="183" w:lineRule="auto"/>
              <w:ind w:left="40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774" w:type="dxa"/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82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06" w:line="229" w:lineRule="auto"/>
              <w:ind w:left="5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监管体系建设</w:t>
            </w:r>
          </w:p>
          <w:p>
            <w:pPr>
              <w:pStyle w:val="6"/>
              <w:spacing w:line="220" w:lineRule="auto"/>
              <w:ind w:left="10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工程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46" w:line="219" w:lineRule="auto"/>
              <w:ind w:left="11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配备完善的畜禽粪污检测、畜禽养殖环境</w:t>
            </w:r>
          </w:p>
          <w:p>
            <w:pPr>
              <w:pStyle w:val="6"/>
              <w:spacing w:before="30" w:line="219" w:lineRule="auto"/>
              <w:ind w:left="11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监测设备，提高畜禽养殖污染防控能力和</w:t>
            </w:r>
          </w:p>
          <w:p>
            <w:pPr>
              <w:pStyle w:val="6"/>
              <w:spacing w:before="30" w:line="204" w:lineRule="auto"/>
              <w:ind w:left="137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粪肥施用水平</w:t>
            </w:r>
          </w:p>
        </w:tc>
        <w:tc>
          <w:tcPr>
            <w:tcW w:w="1144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183" w:lineRule="auto"/>
              <w:ind w:left="40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774" w:type="dxa"/>
            <w:vAlign w:val="top"/>
          </w:tcPr>
          <w:p>
            <w:pPr>
              <w:pStyle w:val="6"/>
              <w:spacing w:before="162" w:line="183" w:lineRule="auto"/>
              <w:ind w:left="32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09" w:line="221" w:lineRule="auto"/>
              <w:ind w:left="101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4025" w:type="dxa"/>
            <w:vAlign w:val="top"/>
          </w:tcPr>
          <w:p>
            <w:pPr>
              <w:pStyle w:val="6"/>
              <w:spacing w:before="114" w:line="224" w:lineRule="auto"/>
              <w:ind w:left="195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/</w:t>
            </w:r>
          </w:p>
        </w:tc>
        <w:tc>
          <w:tcPr>
            <w:tcW w:w="1144" w:type="dxa"/>
            <w:vAlign w:val="top"/>
          </w:tcPr>
          <w:p>
            <w:pPr>
              <w:pStyle w:val="6"/>
              <w:spacing w:before="161" w:line="184" w:lineRule="auto"/>
              <w:ind w:left="35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9710</w:t>
            </w:r>
          </w:p>
        </w:tc>
      </w:tr>
    </w:tbl>
    <w:p>
      <w:pPr>
        <w:spacing w:before="145" w:line="222" w:lineRule="auto"/>
        <w:ind w:left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具体投资说明如下：</w:t>
      </w:r>
    </w:p>
    <w:p>
      <w:pPr>
        <w:spacing w:before="119" w:line="306" w:lineRule="auto"/>
        <w:ind w:firstLine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40家畜禽养殖专业户实施粪污处理设施及除臭设施提升改造，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配套建设干粪棚、污水储存发酵池等粪污收集、处理、利用设施及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除臭设施，按照平均投资1.5 万元计，总投资约</w:t>
      </w:r>
      <w:r>
        <w:rPr>
          <w:rFonts w:ascii="仿宋" w:hAnsi="仿宋" w:eastAsia="仿宋" w:cs="仿宋"/>
          <w:spacing w:val="6"/>
          <w:sz w:val="29"/>
          <w:szCs w:val="29"/>
        </w:rPr>
        <w:t>60 万元。</w:t>
      </w:r>
    </w:p>
    <w:p>
      <w:pPr>
        <w:spacing w:before="106" w:line="511" w:lineRule="exact"/>
        <w:ind w:left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6"/>
          <w:sz w:val="29"/>
          <w:szCs w:val="29"/>
        </w:rPr>
        <w:t>在宝盖镇建设1个有机肥厂，主要收集养殖场产生的畜禽粪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便，制作有机肥，预计投资5000万。</w:t>
      </w:r>
    </w:p>
    <w:p>
      <w:pPr>
        <w:spacing w:before="116" w:line="494" w:lineRule="exact"/>
        <w:ind w:left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4"/>
          <w:sz w:val="29"/>
          <w:szCs w:val="29"/>
        </w:rPr>
        <w:t>畜禽养殖标准化示范场创建工程，预计每个示范</w:t>
      </w:r>
      <w:r>
        <w:rPr>
          <w:rFonts w:ascii="仿宋" w:hAnsi="仿宋" w:eastAsia="仿宋" w:cs="仿宋"/>
          <w:spacing w:val="3"/>
          <w:position w:val="14"/>
          <w:sz w:val="29"/>
          <w:szCs w:val="29"/>
        </w:rPr>
        <w:t>场创建投资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400 万，总投资4000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万。</w:t>
      </w:r>
    </w:p>
    <w:p>
      <w:pPr>
        <w:spacing w:before="105" w:line="508" w:lineRule="exact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1"/>
          <w:position w:val="15"/>
          <w:sz w:val="29"/>
          <w:szCs w:val="29"/>
        </w:rPr>
        <w:t>田间配套设施建设，预计每个推进村投资50 万，总投资400 万。</w:t>
      </w:r>
    </w:p>
    <w:p>
      <w:pPr>
        <w:spacing w:before="1" w:line="220" w:lineRule="auto"/>
        <w:ind w:left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畜禽养殖污染防治监管体系建设工程，投资估算250 万元。</w:t>
      </w:r>
    </w:p>
    <w:p>
      <w:pPr>
        <w:spacing w:before="114" w:line="223" w:lineRule="auto"/>
        <w:ind w:left="3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9"/>
          <w:sz w:val="29"/>
          <w:szCs w:val="29"/>
        </w:rPr>
        <w:t>6.2</w:t>
      </w:r>
      <w:r>
        <w:rPr>
          <w:rFonts w:ascii="仿宋" w:hAnsi="仿宋" w:eastAsia="仿宋" w:cs="仿宋"/>
          <w:spacing w:val="-30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9"/>
          <w:sz w:val="29"/>
          <w:szCs w:val="29"/>
        </w:rPr>
        <w:t>资金筹措</w:t>
      </w:r>
    </w:p>
    <w:p>
      <w:pPr>
        <w:spacing w:before="144" w:line="239" w:lineRule="auto"/>
        <w:ind w:right="54" w:firstLine="5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资金投入的基本原则是通过产业政策引导、环境政策引导两个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方向，引导企业和社会资本投入为主，强化</w:t>
      </w:r>
      <w:r>
        <w:rPr>
          <w:rFonts w:ascii="仿宋" w:hAnsi="仿宋" w:eastAsia="仿宋" w:cs="仿宋"/>
          <w:sz w:val="29"/>
          <w:szCs w:val="29"/>
        </w:rPr>
        <w:t>引导、约束、扶持，依</w:t>
      </w:r>
    </w:p>
    <w:p>
      <w:pPr>
        <w:spacing w:line="239" w:lineRule="auto"/>
        <w:rPr>
          <w:rFonts w:ascii="仿宋" w:hAnsi="仿宋" w:eastAsia="仿宋" w:cs="仿宋"/>
          <w:sz w:val="29"/>
          <w:szCs w:val="29"/>
        </w:rPr>
        <w:sectPr>
          <w:footerReference r:id="rId60" w:type="default"/>
          <w:pgSz w:w="12110" w:h="16980"/>
          <w:pgMar w:top="400" w:right="1784" w:bottom="1753" w:left="1800" w:header="0" w:footer="1465" w:gutter="0"/>
        </w:sectPr>
      </w:pPr>
    </w:p>
    <w:p>
      <w:pPr>
        <w:pStyle w:val="2"/>
        <w:spacing w:line="299" w:lineRule="auto"/>
      </w:pPr>
    </w:p>
    <w:p>
      <w:pPr>
        <w:pStyle w:val="2"/>
        <w:spacing w:line="300" w:lineRule="auto"/>
      </w:pPr>
    </w:p>
    <w:p>
      <w:pPr>
        <w:pStyle w:val="2"/>
        <w:spacing w:line="300" w:lineRule="auto"/>
      </w:pPr>
    </w:p>
    <w:p>
      <w:pPr>
        <w:pStyle w:val="2"/>
        <w:spacing w:line="300" w:lineRule="auto"/>
      </w:pPr>
    </w:p>
    <w:p>
      <w:pPr>
        <w:spacing w:before="94" w:line="298" w:lineRule="auto"/>
        <w:ind w:right="107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靠企业自身和社会资本解决发展和环境的问题，</w:t>
      </w:r>
      <w:r>
        <w:rPr>
          <w:rFonts w:ascii="仿宋" w:hAnsi="仿宋" w:eastAsia="仿宋" w:cs="仿宋"/>
          <w:sz w:val="29"/>
          <w:szCs w:val="29"/>
        </w:rPr>
        <w:t xml:space="preserve">政府资金投入主要 </w:t>
      </w:r>
      <w:r>
        <w:rPr>
          <w:rFonts w:ascii="仿宋" w:hAnsi="仿宋" w:eastAsia="仿宋" w:cs="仿宋"/>
          <w:spacing w:val="1"/>
          <w:sz w:val="29"/>
          <w:szCs w:val="29"/>
        </w:rPr>
        <w:t>针对公益性设施和奖励扶持两个方向，强化系统性政策约束，以机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制体制保障规划的有效实施。</w:t>
      </w:r>
    </w:p>
    <w:p>
      <w:pPr>
        <w:spacing w:before="132" w:line="306" w:lineRule="auto"/>
        <w:ind w:right="44" w:firstLine="67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各项投资估算根据其性质不同，分别依据国家有关部委对建设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项目投资估算规定，并参照市场价格和项目实际情况确</w:t>
      </w:r>
      <w:r>
        <w:rPr>
          <w:rFonts w:ascii="仿宋" w:hAnsi="仿宋" w:eastAsia="仿宋" w:cs="仿宋"/>
          <w:spacing w:val="11"/>
          <w:sz w:val="29"/>
          <w:szCs w:val="29"/>
        </w:rPr>
        <w:t>定估算指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标。为保证项目建设的顺利实施，优化各种资金</w:t>
      </w:r>
      <w:r>
        <w:rPr>
          <w:rFonts w:ascii="仿宋" w:hAnsi="仿宋" w:eastAsia="仿宋" w:cs="仿宋"/>
          <w:spacing w:val="1"/>
          <w:sz w:val="29"/>
          <w:szCs w:val="29"/>
        </w:rPr>
        <w:t>的利用，根据主管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部门对项目要求的开发顺序和时序要求，和项目自身的实际情况安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排项目建设进度计划。</w:t>
      </w:r>
    </w:p>
    <w:p>
      <w:pPr>
        <w:spacing w:before="114" w:line="306" w:lineRule="auto"/>
        <w:ind w:right="42" w:firstLine="68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"/>
          <w:sz w:val="29"/>
          <w:szCs w:val="29"/>
        </w:rPr>
        <w:t>中央及地方环保和涉农专项资金。</w:t>
      </w:r>
      <w:r>
        <w:rPr>
          <w:rFonts w:ascii="仿宋" w:hAnsi="仿宋" w:eastAsia="仿宋" w:cs="仿宋"/>
          <w:spacing w:val="-2"/>
          <w:sz w:val="29"/>
          <w:szCs w:val="29"/>
        </w:rPr>
        <w:t>充分利用国家及省级环境保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护和涉农方面相关财政专项资金，根据专项资金的申请方向，做好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前期工作，加大项目投放，特别是污染治理和综合利用项目，依托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企业的资源优势，各个部门积极争取国家和省级相</w:t>
      </w:r>
      <w:r>
        <w:rPr>
          <w:rFonts w:ascii="仿宋" w:hAnsi="仿宋" w:eastAsia="仿宋" w:cs="仿宋"/>
          <w:spacing w:val="11"/>
          <w:sz w:val="29"/>
          <w:szCs w:val="29"/>
        </w:rPr>
        <w:t>关专项资金支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持，并纳入“十四五”各行各业规划内。</w:t>
      </w:r>
    </w:p>
    <w:p>
      <w:pPr>
        <w:spacing w:before="146" w:line="299" w:lineRule="auto"/>
        <w:ind w:right="63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各级财政资金投入。</w:t>
      </w:r>
      <w:r>
        <w:rPr>
          <w:rFonts w:ascii="仿宋" w:hAnsi="仿宋" w:eastAsia="仿宋" w:cs="仿宋"/>
          <w:spacing w:val="1"/>
          <w:sz w:val="29"/>
          <w:szCs w:val="29"/>
        </w:rPr>
        <w:t>衡阳市及衡南县地方财政资金投</w:t>
      </w:r>
      <w:r>
        <w:rPr>
          <w:rFonts w:ascii="仿宋" w:hAnsi="仿宋" w:eastAsia="仿宋" w:cs="仿宋"/>
          <w:sz w:val="29"/>
          <w:szCs w:val="29"/>
        </w:rPr>
        <w:t xml:space="preserve">入，重点 </w:t>
      </w:r>
      <w:r>
        <w:rPr>
          <w:rFonts w:ascii="仿宋" w:hAnsi="仿宋" w:eastAsia="仿宋" w:cs="仿宋"/>
          <w:spacing w:val="1"/>
          <w:sz w:val="29"/>
          <w:szCs w:val="29"/>
        </w:rPr>
        <w:t>瞄准公益性环境改善项目，以减少区域养殖污染排放、改善区域环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境为核心。同时强化财政资金对市场的引导作用，</w:t>
      </w:r>
      <w:r>
        <w:rPr>
          <w:rFonts w:ascii="仿宋" w:hAnsi="仿宋" w:eastAsia="仿宋" w:cs="仿宋"/>
          <w:spacing w:val="2"/>
          <w:sz w:val="29"/>
          <w:szCs w:val="29"/>
        </w:rPr>
        <w:t>引导市场向畜禽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养殖废弃物资源化利用方向发展。</w:t>
      </w:r>
    </w:p>
    <w:p>
      <w:pPr>
        <w:spacing w:before="153" w:line="306" w:lineRule="auto"/>
        <w:ind w:right="81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z w:val="29"/>
          <w:szCs w:val="29"/>
        </w:rPr>
        <w:t>社会资本投入。</w:t>
      </w:r>
      <w:r>
        <w:rPr>
          <w:rFonts w:ascii="仿宋" w:hAnsi="仿宋" w:eastAsia="仿宋" w:cs="仿宋"/>
          <w:sz w:val="29"/>
          <w:szCs w:val="29"/>
        </w:rPr>
        <w:t>创新畜禽养殖污染防治领域的运营模式，通过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宋体" w:hAnsi="宋体" w:eastAsia="宋体" w:cs="宋体"/>
          <w:sz w:val="29"/>
          <w:szCs w:val="29"/>
        </w:rPr>
        <w:t>PPP</w:t>
      </w:r>
      <w:r>
        <w:rPr>
          <w:rFonts w:ascii="宋体" w:hAnsi="宋体" w:eastAsia="宋体" w:cs="宋体"/>
          <w:spacing w:val="5"/>
          <w:sz w:val="29"/>
          <w:szCs w:val="29"/>
        </w:rPr>
        <w:t>、</w:t>
      </w:r>
      <w:r>
        <w:rPr>
          <w:rFonts w:ascii="宋体" w:hAnsi="宋体" w:eastAsia="宋体" w:cs="宋体"/>
          <w:sz w:val="29"/>
          <w:szCs w:val="29"/>
        </w:rPr>
        <w:t>EOD</w:t>
      </w:r>
      <w:r>
        <w:rPr>
          <w:rFonts w:ascii="宋体" w:hAnsi="宋体" w:eastAsia="宋体" w:cs="宋体"/>
          <w:spacing w:val="6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等方式降低运营成本和市场风险，畅通社会资本进入的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渠道。政府围绕标准化规模养殖、沼气资源化利用、有机肥推广等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关键环节出台扶持政策，有效引导社会资本向养殖污染防治和资源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化方向投入。</w:t>
      </w:r>
    </w:p>
    <w:p>
      <w:pPr>
        <w:spacing w:before="125" w:line="306" w:lineRule="auto"/>
        <w:ind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企业自行投入。</w:t>
      </w:r>
      <w:r>
        <w:rPr>
          <w:rFonts w:ascii="仿宋" w:hAnsi="仿宋" w:eastAsia="仿宋" w:cs="仿宋"/>
          <w:spacing w:val="5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出台畜禽养殖产业优化发展相关扶持、鼓励政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策调动企业污染治理和资源化利用的积极性，鼓励企业在完善污染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sz w:val="29"/>
          <w:szCs w:val="29"/>
        </w:rPr>
        <w:t>治理的同时，通过延长产业链，实现养殖、治理、利用的循环链条。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从而实现环境治理和企业发展双赢。通过产</w:t>
      </w:r>
      <w:r>
        <w:rPr>
          <w:rFonts w:ascii="仿宋" w:hAnsi="仿宋" w:eastAsia="仿宋" w:cs="仿宋"/>
          <w:sz w:val="29"/>
          <w:szCs w:val="29"/>
        </w:rPr>
        <w:t xml:space="preserve">业政策引导、环境政策 </w:t>
      </w:r>
      <w:r>
        <w:rPr>
          <w:rFonts w:ascii="仿宋" w:hAnsi="仿宋" w:eastAsia="仿宋" w:cs="仿宋"/>
          <w:spacing w:val="3"/>
          <w:sz w:val="29"/>
          <w:szCs w:val="29"/>
        </w:rPr>
        <w:t>引导两个方向，引导企业和社会资本投入，解决发展和环境问题，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应是未来最主要的资金筹措和保障机制。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61" w:type="default"/>
          <w:pgSz w:w="11910" w:h="16840"/>
          <w:pgMar w:top="400" w:right="1724" w:bottom="1691" w:left="1630" w:header="0" w:footer="1405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spacing w:before="94" w:line="498" w:lineRule="exact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1"/>
          <w:position w:val="15"/>
          <w:sz w:val="29"/>
          <w:szCs w:val="29"/>
        </w:rPr>
        <w:t>7、效益分析</w:t>
      </w:r>
    </w:p>
    <w:p>
      <w:pPr>
        <w:spacing w:before="1" w:line="220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7.1经济效益</w:t>
      </w:r>
    </w:p>
    <w:p>
      <w:pPr>
        <w:spacing w:before="120" w:line="318" w:lineRule="auto"/>
        <w:ind w:firstLine="61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养殖业是衡南县重点发展的优势产业之一，规划实施后，能够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 </w:t>
      </w:r>
      <w:r>
        <w:rPr>
          <w:rFonts w:ascii="仿宋" w:hAnsi="仿宋" w:eastAsia="仿宋" w:cs="仿宋"/>
          <w:sz w:val="29"/>
          <w:szCs w:val="29"/>
        </w:rPr>
        <w:t>有效推进衡南县畜禽养殖行业规范化、精细化发展，带动企业引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进 </w:t>
      </w:r>
      <w:r>
        <w:rPr>
          <w:rFonts w:ascii="仿宋" w:hAnsi="仿宋" w:eastAsia="仿宋" w:cs="仿宋"/>
          <w:sz w:val="29"/>
          <w:szCs w:val="29"/>
        </w:rPr>
        <w:t>先进技术，舍弃落后养殖方式，能够有效促进衡南县畜禽养殖</w:t>
      </w:r>
      <w:r>
        <w:rPr>
          <w:rFonts w:ascii="仿宋" w:hAnsi="仿宋" w:eastAsia="仿宋" w:cs="仿宋"/>
          <w:spacing w:val="-1"/>
          <w:sz w:val="29"/>
          <w:szCs w:val="29"/>
        </w:rPr>
        <w:t>产业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"/>
          <w:sz w:val="29"/>
          <w:szCs w:val="29"/>
        </w:rPr>
        <w:t>发展、企业增收和农民富裕。同时，在落实严格环境准入、强化污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染源头管控、加强技术引导示范、推行清洁养殖方式等措施的同时，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也将促进畜禽养殖业的结构调整和布局优化，引导产业生态化、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规 </w:t>
      </w:r>
      <w:r>
        <w:rPr>
          <w:rFonts w:ascii="仿宋" w:hAnsi="仿宋" w:eastAsia="仿宋" w:cs="仿宋"/>
          <w:sz w:val="29"/>
          <w:szCs w:val="29"/>
        </w:rPr>
        <w:t xml:space="preserve">模化、集约化转型，增强可持续发展能力。有机肥生产、沼气能源 </w:t>
      </w:r>
      <w:r>
        <w:rPr>
          <w:rFonts w:ascii="仿宋" w:hAnsi="仿宋" w:eastAsia="仿宋" w:cs="仿宋"/>
          <w:spacing w:val="1"/>
          <w:sz w:val="29"/>
          <w:szCs w:val="29"/>
        </w:rPr>
        <w:t>工程建设，将促进废弃物综合利用和产业链有效延伸，提高农产品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品质和价值，提升产业综合效益，拓宽创收渠道，增加地方财政收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入，带动农民致富。</w:t>
      </w:r>
    </w:p>
    <w:p>
      <w:pPr>
        <w:spacing w:before="184" w:line="223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7.2</w:t>
      </w:r>
      <w:r>
        <w:rPr>
          <w:rFonts w:ascii="仿宋" w:hAnsi="仿宋" w:eastAsia="仿宋" w:cs="仿宋"/>
          <w:spacing w:val="-59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6"/>
          <w:sz w:val="29"/>
          <w:szCs w:val="29"/>
        </w:rPr>
        <w:t>社会效益</w:t>
      </w:r>
    </w:p>
    <w:p>
      <w:pPr>
        <w:spacing w:before="112" w:line="318" w:lineRule="auto"/>
        <w:ind w:right="56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规划实施推动养殖粪污全面的收集和有效的处理处置，提升了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地区生态环境污染协调控制能力，减少了各养殖场对周边农户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生  </w:t>
      </w:r>
      <w:r>
        <w:rPr>
          <w:rFonts w:ascii="仿宋" w:hAnsi="仿宋" w:eastAsia="仿宋" w:cs="仿宋"/>
          <w:spacing w:val="1"/>
          <w:sz w:val="29"/>
          <w:szCs w:val="29"/>
        </w:rPr>
        <w:t>产、生活的影响，将百姓传统印象中养殖场“</w:t>
      </w:r>
      <w:r>
        <w:rPr>
          <w:rFonts w:ascii="仿宋" w:hAnsi="仿宋" w:eastAsia="仿宋" w:cs="仿宋"/>
          <w:sz w:val="29"/>
          <w:szCs w:val="29"/>
        </w:rPr>
        <w:t xml:space="preserve">脏、臭、差、污染大 </w:t>
      </w:r>
      <w:r>
        <w:rPr>
          <w:rFonts w:ascii="仿宋" w:hAnsi="仿宋" w:eastAsia="仿宋" w:cs="仿宋"/>
          <w:spacing w:val="-1"/>
          <w:sz w:val="29"/>
          <w:szCs w:val="29"/>
        </w:rPr>
        <w:t>户”的形象改变成“整洁、有序、卫生、环保、生态”新印象，极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大改善各养殖场与周边群众的关系，促进了社会和谐。</w:t>
      </w:r>
    </w:p>
    <w:p>
      <w:pPr>
        <w:spacing w:before="143" w:line="331" w:lineRule="auto"/>
        <w:ind w:right="87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通过依法划定禁养区并强化污染防治，对饮用水水源地等环境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敏感区域进行重点整治，将有效提升农村饮用水安全保障水平，农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村居民健康得到保障。</w:t>
      </w:r>
    </w:p>
    <w:p>
      <w:pPr>
        <w:spacing w:before="121" w:line="321" w:lineRule="auto"/>
        <w:ind w:right="60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通过推进养殖密集区的养殖户入区入园经营或污染物(沼液)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第三方运输，发挥废弃物统一收集、集中处理的</w:t>
      </w:r>
      <w:r>
        <w:rPr>
          <w:rFonts w:ascii="仿宋" w:hAnsi="仿宋" w:eastAsia="仿宋" w:cs="仿宋"/>
          <w:sz w:val="29"/>
          <w:szCs w:val="29"/>
        </w:rPr>
        <w:t>环境成效，农村地 区粪便乱堆、污水乱排的现象有所改观，村容村貌得到改善，人畜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混居状况有所缓解，农村人居环境质量得到提高。</w:t>
      </w:r>
    </w:p>
    <w:p>
      <w:pPr>
        <w:spacing w:before="132" w:line="252" w:lineRule="auto"/>
        <w:ind w:right="77" w:firstLine="61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各养殖场区环境的改善，进一步铲除了细菌、病原菌、蚊蝇等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的生存场所，进而减少了消毒杀菌及抗生素等药物的投入，提升畜</w:t>
      </w:r>
    </w:p>
    <w:p>
      <w:pPr>
        <w:spacing w:line="252" w:lineRule="auto"/>
        <w:rPr>
          <w:rFonts w:ascii="仿宋" w:hAnsi="仿宋" w:eastAsia="仿宋" w:cs="仿宋"/>
          <w:sz w:val="29"/>
          <w:szCs w:val="29"/>
        </w:rPr>
        <w:sectPr>
          <w:footerReference r:id="rId62" w:type="default"/>
          <w:pgSz w:w="11910" w:h="16840"/>
          <w:pgMar w:top="400" w:right="1694" w:bottom="1628" w:left="1680" w:header="0" w:footer="1390" w:gutter="0"/>
        </w:sectPr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pStyle w:val="2"/>
        <w:spacing w:line="297" w:lineRule="auto"/>
      </w:pPr>
    </w:p>
    <w:p>
      <w:pPr>
        <w:spacing w:before="94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禽产品品质，为社会公众提供健康保障。</w:t>
      </w:r>
    </w:p>
    <w:p>
      <w:pPr>
        <w:spacing w:before="152" w:line="318" w:lineRule="auto"/>
        <w:ind w:right="125" w:firstLine="65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养殖-沼液沼渣-有机肥-农田-秸秆-养殖等循环利用各领域，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可为周边养殖业、种植业等提供种养结合循环农业相关的示范和推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动，从而带动周边产业的高质量发展，改善农村产业发展质量。</w:t>
      </w:r>
    </w:p>
    <w:p>
      <w:pPr>
        <w:spacing w:before="153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7.3环境效益</w:t>
      </w:r>
    </w:p>
    <w:p>
      <w:pPr>
        <w:spacing w:before="144" w:line="318" w:lineRule="auto"/>
        <w:ind w:right="25" w:firstLine="65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推进污染物总量减排。通过实施规模养殖场(畜禽养殖</w:t>
      </w:r>
      <w:r>
        <w:rPr>
          <w:rFonts w:ascii="仿宋" w:hAnsi="仿宋" w:eastAsia="仿宋" w:cs="仿宋"/>
          <w:spacing w:val="12"/>
          <w:sz w:val="29"/>
          <w:szCs w:val="29"/>
        </w:rPr>
        <w:t>户)养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殖废弃物综合利用和污染治理设施建设进程。各类政策补贴和技术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示范工程将继续发挥积极的引导、带动和辐射作用，提高养殖企业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和养殖户自发治污减排的积极性，促进畜禽养殖业污染减排工作持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续深入开展，巩固减排工作成效。</w:t>
      </w:r>
    </w:p>
    <w:p>
      <w:pPr>
        <w:spacing w:before="185" w:line="312" w:lineRule="auto"/>
        <w:ind w:right="43" w:firstLine="65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改善区域和农村生态环境质量。通过统筹安排、合理布局畜禽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养殖废弃物综合利用和污染治理项目，能够在全县水污染防治重点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流域和区域有效缓解农业面源污染、改善区域环境质量。通过依法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划定禁养区并强化污染防治，对饮用水水源地等环境敏感区域进行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重点整治，将有效提升农村饮用水安全保障水平，农村居民健</w:t>
      </w:r>
      <w:r>
        <w:rPr>
          <w:rFonts w:ascii="仿宋" w:hAnsi="仿宋" w:eastAsia="仿宋" w:cs="仿宋"/>
          <w:spacing w:val="1"/>
          <w:sz w:val="29"/>
          <w:szCs w:val="29"/>
        </w:rPr>
        <w:t>康得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到保障。</w:t>
      </w:r>
    </w:p>
    <w:p>
      <w:pPr>
        <w:spacing w:before="171" w:line="319" w:lineRule="auto"/>
        <w:ind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促进产业发展和农民增收。通过落实严格环境准入、强化污染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源头管控、加强技术引导示范、推行清洁养殖方式等措施，将促进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畜禽养殖业的结构调整和布局优化，引导产业生态化、规模化、集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sz w:val="29"/>
          <w:szCs w:val="29"/>
        </w:rPr>
        <w:t>约化转型，增强可持续发展能力。有机肥生产、沼气能源工程建设，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将促进废弃物综合利用和产业链有效延伸，提高农产品品质和价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值，提升产业综合效益，拓宽农民创收渠道，增加农民收入。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  <w:sectPr>
          <w:footerReference r:id="rId63" w:type="default"/>
          <w:pgSz w:w="11910" w:h="16840"/>
          <w:pgMar w:top="400" w:right="1754" w:bottom="1656" w:left="1589" w:header="0" w:footer="1420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spacing w:before="98" w:line="223" w:lineRule="auto"/>
        <w:ind w:left="4"/>
        <w:outlineLvl w:val="0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9"/>
          <w:sz w:val="30"/>
          <w:szCs w:val="30"/>
        </w:rPr>
        <w:t>8、保障措施</w:t>
      </w:r>
    </w:p>
    <w:p>
      <w:pPr>
        <w:spacing w:before="166" w:line="224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8.1加强组织领导</w:t>
      </w:r>
    </w:p>
    <w:p>
      <w:pPr>
        <w:spacing w:before="130" w:line="308" w:lineRule="auto"/>
        <w:ind w:firstLine="67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加强畜禽养殖污染防治工作协调，在县畜禽污染防治领导小组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 xml:space="preserve">的指导下，开展全县畜禽养殖污染防治工作。衡南县相关部门和各 </w:t>
      </w:r>
      <w:r>
        <w:rPr>
          <w:rFonts w:ascii="仿宋" w:hAnsi="仿宋" w:eastAsia="仿宋" w:cs="仿宋"/>
          <w:sz w:val="30"/>
          <w:szCs w:val="30"/>
        </w:rPr>
        <w:t>乡镇(街道)要充分认识发展现代畜牧业的重要性、紧迫性和艰巨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5"/>
          <w:sz w:val="30"/>
          <w:szCs w:val="30"/>
        </w:rPr>
        <w:t>性，建立有效的部门沟通协作机制。县发改、生态环境、农业农</w:t>
      </w:r>
      <w:r>
        <w:rPr>
          <w:rFonts w:ascii="仿宋" w:hAnsi="仿宋" w:eastAsia="仿宋" w:cs="仿宋"/>
          <w:spacing w:val="-16"/>
          <w:sz w:val="30"/>
          <w:szCs w:val="30"/>
        </w:rPr>
        <w:t>村、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7"/>
          <w:sz w:val="30"/>
          <w:szCs w:val="30"/>
        </w:rPr>
        <w:t>自然资源、住建、财政、水务等行政主管部门按照各自的职责分工，</w:t>
      </w:r>
      <w:r>
        <w:rPr>
          <w:rFonts w:ascii="仿宋" w:hAnsi="仿宋" w:eastAsia="仿宋" w:cs="仿宋"/>
          <w:spacing w:val="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 xml:space="preserve">分解落实畜禽养殖污染防治任务，实现资源和信息共享，形成推进 </w:t>
      </w:r>
      <w:r>
        <w:rPr>
          <w:rFonts w:ascii="仿宋" w:hAnsi="仿宋" w:eastAsia="仿宋" w:cs="仿宋"/>
          <w:spacing w:val="1"/>
          <w:sz w:val="30"/>
          <w:szCs w:val="30"/>
        </w:rPr>
        <w:t>现代畜牧业发展的工作合力。各乡镇(街道)人民政府要全面落实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 xml:space="preserve">属地管理责任，相应成立领导小组及办公室，细化分解责任，把畜 </w:t>
      </w:r>
      <w:r>
        <w:rPr>
          <w:rFonts w:ascii="仿宋" w:hAnsi="仿宋" w:eastAsia="仿宋" w:cs="仿宋"/>
          <w:spacing w:val="2"/>
          <w:sz w:val="30"/>
          <w:szCs w:val="30"/>
        </w:rPr>
        <w:t>禽养殖污染治理工作列入本辖区重要工作内容，结合各自实际情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况，进行专题研究，采取有力措施，强势推进畜禽污染防治工作。</w:t>
      </w:r>
    </w:p>
    <w:p>
      <w:pPr>
        <w:spacing w:before="122" w:line="222" w:lineRule="auto"/>
        <w:ind w:left="3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2"/>
          <w:sz w:val="30"/>
          <w:szCs w:val="30"/>
        </w:rPr>
        <w:t>8.2</w:t>
      </w:r>
      <w:r>
        <w:rPr>
          <w:rFonts w:ascii="仿宋" w:hAnsi="仿宋" w:eastAsia="仿宋" w:cs="仿宋"/>
          <w:spacing w:val="-43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12"/>
          <w:sz w:val="30"/>
          <w:szCs w:val="30"/>
        </w:rPr>
        <w:t>细化责任分工</w:t>
      </w:r>
    </w:p>
    <w:p>
      <w:pPr>
        <w:spacing w:before="129" w:line="302" w:lineRule="auto"/>
        <w:ind w:right="69" w:firstLine="63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"/>
          <w:sz w:val="30"/>
          <w:szCs w:val="30"/>
        </w:rPr>
        <w:t>县政府对本行政区域内的畜禽养殖粪污资源化利用工作负总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责，组织、协调本行政区域粪污处理和资源化利用工作，统筹畜产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品供给和畜禽粪污治理，落实县长负责制。生态环境、农业等部门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依法履行职责，加强监督管理、指导和服务；按照国家、省、市要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求，落实规模养殖场备案制度和污染直联直报信息制度，构建统一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管理、分级使用、共享直联的监管平台，加强对直报信息系统的在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线监管、实时监控，对上报信息不实的依法予以处罚；制定公布畜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禽养殖粪污资源化利用行动计划，细化分解年度重点任务，编制工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作清单，抄送上级农业和环境保护主管部门备案。落实畜禽养殖废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弃物治理的主体责任，签订养殖污染防治主体责任承诺函，对</w:t>
      </w:r>
      <w:r>
        <w:rPr>
          <w:rFonts w:ascii="仿宋" w:hAnsi="仿宋" w:eastAsia="仿宋" w:cs="仿宋"/>
          <w:spacing w:val="-10"/>
          <w:sz w:val="30"/>
          <w:szCs w:val="30"/>
        </w:rPr>
        <w:t>不履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行主体责任或履行不力的畜禽养殖场主，严肃查处并列入黑名单，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倒逼其退出养殖行业。委托第三方进行粪污处理的要签订协议，明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确相互责任，确保粪污资源化利用。畜禽养殖标准化示范场要切实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发挥示范带动作用。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  <w:sectPr>
          <w:footerReference r:id="rId64" w:type="default"/>
          <w:pgSz w:w="12070" w:h="16950"/>
          <w:pgMar w:top="400" w:right="1759" w:bottom="1708" w:left="1760" w:header="0" w:footer="1470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spacing w:before="95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8"/>
          <w:sz w:val="29"/>
          <w:szCs w:val="29"/>
        </w:rPr>
        <w:t>8.3加大政策和技术支撑</w:t>
      </w:r>
    </w:p>
    <w:p>
      <w:pPr>
        <w:spacing w:before="174" w:line="312" w:lineRule="auto"/>
        <w:ind w:right="129" w:firstLine="62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加大对生态畜牧业建设的政策扶持，出台相</w:t>
      </w:r>
      <w:r>
        <w:rPr>
          <w:rFonts w:ascii="仿宋" w:hAnsi="仿宋" w:eastAsia="仿宋" w:cs="仿宋"/>
          <w:sz w:val="29"/>
          <w:szCs w:val="29"/>
        </w:rPr>
        <w:t xml:space="preserve">关政策支持美丽牧 </w:t>
      </w:r>
      <w:r>
        <w:rPr>
          <w:rFonts w:ascii="仿宋" w:hAnsi="仿宋" w:eastAsia="仿宋" w:cs="仿宋"/>
          <w:spacing w:val="2"/>
          <w:sz w:val="29"/>
          <w:szCs w:val="29"/>
        </w:rPr>
        <w:t>场、畜牧业生态养殖场、畜禽粪污无害化处理和资源化利用设施建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设。探索建立涉及财政、企业、社会的多元投入机制，支持采取政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府和社会资本合作</w:t>
      </w:r>
      <w:r>
        <w:rPr>
          <w:rFonts w:ascii="宋体" w:hAnsi="宋体" w:eastAsia="宋体" w:cs="宋体"/>
          <w:spacing w:val="9"/>
          <w:sz w:val="29"/>
          <w:szCs w:val="29"/>
        </w:rPr>
        <w:t>(</w:t>
      </w:r>
      <w:r>
        <w:rPr>
          <w:rFonts w:ascii="宋体" w:hAnsi="宋体" w:eastAsia="宋体" w:cs="宋体"/>
          <w:sz w:val="29"/>
          <w:szCs w:val="29"/>
        </w:rPr>
        <w:t>PPP</w:t>
      </w:r>
      <w:r>
        <w:rPr>
          <w:rFonts w:ascii="宋体" w:hAnsi="宋体" w:eastAsia="宋体" w:cs="宋体"/>
          <w:spacing w:val="9"/>
          <w:sz w:val="29"/>
          <w:szCs w:val="29"/>
        </w:rPr>
        <w:t>)</w:t>
      </w:r>
      <w:r>
        <w:rPr>
          <w:rFonts w:ascii="宋体" w:hAnsi="宋体" w:eastAsia="宋体" w:cs="宋体"/>
          <w:spacing w:val="10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模式，调动社会资本积极性，形成畜禽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粪污处理全产业链。鼓励建立受益者付费机制，</w:t>
      </w:r>
      <w:r>
        <w:rPr>
          <w:rFonts w:ascii="仿宋" w:hAnsi="仿宋" w:eastAsia="仿宋" w:cs="仿宋"/>
          <w:spacing w:val="2"/>
          <w:sz w:val="29"/>
          <w:szCs w:val="29"/>
        </w:rPr>
        <w:t>保障第三方处理企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业和社会化服务组织合理收益。</w:t>
      </w:r>
    </w:p>
    <w:p>
      <w:pPr>
        <w:spacing w:before="208" w:line="312" w:lineRule="auto"/>
        <w:ind w:right="96" w:firstLine="62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加强衡南县养殖企业与科研院校的对接，组织开展畜禽粪便</w:t>
      </w:r>
      <w:r>
        <w:rPr>
          <w:rFonts w:ascii="仿宋" w:hAnsi="仿宋" w:eastAsia="仿宋" w:cs="仿宋"/>
          <w:spacing w:val="-9"/>
          <w:sz w:val="29"/>
          <w:szCs w:val="29"/>
        </w:rPr>
        <w:t>综合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利用和养殖污染防治前瞻性、关键性技术攻关，广泛开展国际技术交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流合作，加强先进技术和设备的引进与创新，建立中试基地。</w:t>
      </w:r>
      <w:r>
        <w:rPr>
          <w:rFonts w:ascii="仿宋" w:hAnsi="仿宋" w:eastAsia="仿宋" w:cs="仿宋"/>
          <w:spacing w:val="-9"/>
          <w:sz w:val="29"/>
          <w:szCs w:val="29"/>
        </w:rPr>
        <w:t>加快已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有科技成果的评估和转化应用，努力提高科技支撑水平。围绕生态健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康养殖和畜禽粪便综合利用，从环境评价、场舍设计、饲养模式、饲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料生产、粪污处理和资源利用等方面加强技术组装，集成一批控源减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排、清洁生产、粪便综合利用等可复制、可推广的新技术、新模式。</w:t>
      </w:r>
    </w:p>
    <w:p>
      <w:pPr>
        <w:spacing w:before="171" w:line="325" w:lineRule="auto"/>
        <w:ind w:right="121" w:firstLine="62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通过开展畜牧生态健康与标准化养殖示范创建和畜牧业绿色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发展示范区创建活动，培育先进典型，树立示范标杆，加强宣传推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广，不断提升养殖场进行畜禽粪便处理和资源化利用的能力，着力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提升畜牧业绿色发展水平。</w:t>
      </w:r>
    </w:p>
    <w:p>
      <w:pPr>
        <w:spacing w:before="128" w:line="318" w:lineRule="auto"/>
        <w:ind w:right="99" w:firstLine="62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8"/>
          <w:sz w:val="29"/>
          <w:szCs w:val="29"/>
        </w:rPr>
        <w:t>落实畜禽规模养殖用地，并与土地利用总体规划相衔接，将以畜禽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7"/>
          <w:sz w:val="29"/>
          <w:szCs w:val="29"/>
        </w:rPr>
        <w:t>养殖废弃物为主要原料的规模化生物天然气工程、大型沼气工程、有机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6"/>
          <w:sz w:val="29"/>
          <w:szCs w:val="29"/>
        </w:rPr>
        <w:t>肥厂、集中处理中心建设用地纳入土地利用总体规划，在年度用地计划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8"/>
          <w:sz w:val="29"/>
          <w:szCs w:val="29"/>
        </w:rPr>
        <w:t>中优先安排，并落实规模养殖场内养殖相关活动农业用电政策。</w:t>
      </w:r>
    </w:p>
    <w:p>
      <w:pPr>
        <w:spacing w:before="154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4"/>
          <w:sz w:val="29"/>
          <w:szCs w:val="29"/>
        </w:rPr>
        <w:t>8.4</w:t>
      </w:r>
      <w:r>
        <w:rPr>
          <w:rFonts w:ascii="仿宋" w:hAnsi="仿宋" w:eastAsia="仿宋" w:cs="仿宋"/>
          <w:spacing w:val="-23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4"/>
          <w:sz w:val="29"/>
          <w:szCs w:val="29"/>
        </w:rPr>
        <w:t>强化监督考核</w:t>
      </w:r>
    </w:p>
    <w:p>
      <w:pPr>
        <w:spacing w:before="139" w:line="319" w:lineRule="auto"/>
        <w:ind w:right="99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加快从任务分解、建设机制、检查考核三个层面严格监管推进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sz w:val="29"/>
          <w:szCs w:val="29"/>
        </w:rPr>
        <w:t>落实。加快细化规划工程项目职责分解和任</w:t>
      </w:r>
      <w:r>
        <w:rPr>
          <w:rFonts w:ascii="仿宋" w:hAnsi="仿宋" w:eastAsia="仿宋" w:cs="仿宋"/>
          <w:spacing w:val="3"/>
          <w:sz w:val="29"/>
          <w:szCs w:val="29"/>
        </w:rPr>
        <w:t>务落实，将规划任务分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解落实纳入到相关部门、各乡镇(街道)年度工作任务考核目标；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签订任务目标责任书，实行一把手负责制。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65" w:type="default"/>
          <w:pgSz w:w="12070" w:h="16950"/>
          <w:pgMar w:top="400" w:right="1810" w:bottom="1728" w:left="1639" w:header="0" w:footer="1490" w:gutter="0"/>
        </w:sectPr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spacing w:before="95" w:line="312" w:lineRule="auto"/>
        <w:ind w:left="37" w:right="14" w:firstLine="60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强化规划项目的属地管理制度，健全以乡镇(街道)为主体，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村组为单元的畜禽养殖污染设施建设及长效防</w:t>
      </w:r>
      <w:r>
        <w:rPr>
          <w:rFonts w:ascii="仿宋" w:hAnsi="仿宋" w:eastAsia="仿宋" w:cs="仿宋"/>
          <w:spacing w:val="1"/>
          <w:sz w:val="29"/>
          <w:szCs w:val="29"/>
        </w:rPr>
        <w:t>治机制，年底前，各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>乡镇(街道)要对照清单开展辖区内工作任务完成情</w:t>
      </w:r>
      <w:r>
        <w:rPr>
          <w:rFonts w:ascii="仿宋" w:hAnsi="仿宋" w:eastAsia="仿宋" w:cs="仿宋"/>
          <w:spacing w:val="9"/>
          <w:sz w:val="29"/>
          <w:szCs w:val="29"/>
        </w:rPr>
        <w:t>况自查评价，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汇总确认并行文报送本乡镇(街道)年度畜禽养殖污染治理总体完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成情况及明细清单。县政府就畜禽养殖污染防治及长效工作与各乡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0"/>
          <w:sz w:val="29"/>
          <w:szCs w:val="29"/>
        </w:rPr>
        <w:t>镇(街道)签订责任状，并实行考核，对各乡镇(街道)确认上报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的任务完成量进行检查复核。各乡镇(街道</w:t>
      </w:r>
      <w:r>
        <w:rPr>
          <w:rFonts w:ascii="仿宋" w:hAnsi="仿宋" w:eastAsia="仿宋" w:cs="仿宋"/>
          <w:spacing w:val="10"/>
          <w:sz w:val="29"/>
          <w:szCs w:val="29"/>
        </w:rPr>
        <w:t>)也要就此项工作和各</w:t>
      </w:r>
    </w:p>
    <w:p>
      <w:pPr>
        <w:spacing w:line="220" w:lineRule="auto"/>
        <w:ind w:left="37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村组签订责任状并纳入年度考核。</w:t>
      </w:r>
    </w:p>
    <w:p>
      <w:pPr>
        <w:spacing w:before="193" w:line="312" w:lineRule="auto"/>
        <w:ind w:left="37" w:right="17" w:firstLine="60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强化监督巡查，由生态环境、农业等部门联合</w:t>
      </w:r>
      <w:r>
        <w:rPr>
          <w:rFonts w:ascii="仿宋" w:hAnsi="仿宋" w:eastAsia="仿宋" w:cs="仿宋"/>
          <w:sz w:val="29"/>
          <w:szCs w:val="29"/>
        </w:rPr>
        <w:t xml:space="preserve">组建畜禽污染防 </w:t>
      </w:r>
      <w:r>
        <w:rPr>
          <w:rFonts w:ascii="仿宋" w:hAnsi="仿宋" w:eastAsia="仿宋" w:cs="仿宋"/>
          <w:spacing w:val="1"/>
          <w:sz w:val="29"/>
          <w:szCs w:val="29"/>
        </w:rPr>
        <w:t>治领导小组，采取定期不定期巡查、随机抽</w:t>
      </w:r>
      <w:r>
        <w:rPr>
          <w:rFonts w:ascii="仿宋" w:hAnsi="仿宋" w:eastAsia="仿宋" w:cs="仿宋"/>
          <w:sz w:val="29"/>
          <w:szCs w:val="29"/>
        </w:rPr>
        <w:t xml:space="preserve">查、联合督查等方式对 </w:t>
      </w:r>
      <w:r>
        <w:rPr>
          <w:rFonts w:ascii="仿宋" w:hAnsi="仿宋" w:eastAsia="仿宋" w:cs="仿宋"/>
          <w:spacing w:val="11"/>
          <w:sz w:val="29"/>
          <w:szCs w:val="29"/>
        </w:rPr>
        <w:t>各乡镇(街道)畜禽养殖污染防治工作开展督查，并及时通报督查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情况，对巡查中发现的问题及时提出整改意见、责令养殖业主立即</w:t>
      </w:r>
    </w:p>
    <w:p>
      <w:pPr>
        <w:spacing w:line="220" w:lineRule="auto"/>
        <w:ind w:left="37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整改，并上报生态环境、农业部门。</w:t>
      </w:r>
    </w:p>
    <w:p>
      <w:pPr>
        <w:spacing w:before="183" w:line="222" w:lineRule="auto"/>
        <w:ind w:left="41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8.5加大环境宣传教育</w:t>
      </w:r>
    </w:p>
    <w:p>
      <w:pPr>
        <w:spacing w:before="160" w:line="312" w:lineRule="auto"/>
        <w:ind w:left="37" w:firstLine="60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积极开展畜禽养殖污染防治工作的宣传教育营造良好的舆论氛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围。通过广播、电视、报刊、网络、微博、微信等不同媒介开展畜禽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养殖污染防治的舆论宣传切实提高养殖场(户)和广大群</w:t>
      </w:r>
      <w:r>
        <w:rPr>
          <w:rFonts w:ascii="仿宋" w:hAnsi="仿宋" w:eastAsia="仿宋" w:cs="仿宋"/>
          <w:sz w:val="29"/>
          <w:szCs w:val="29"/>
        </w:rPr>
        <w:t xml:space="preserve">众的环保意 </w:t>
      </w:r>
      <w:r>
        <w:rPr>
          <w:rFonts w:ascii="仿宋" w:hAnsi="仿宋" w:eastAsia="仿宋" w:cs="仿宋"/>
          <w:spacing w:val="-10"/>
          <w:sz w:val="29"/>
          <w:szCs w:val="29"/>
        </w:rPr>
        <w:t>识。农畜部门或受委托的第三方培训机构应定期组织开展技术交流与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人员培训，把畜禽排泄物治理和资源化利用技术作为新型农</w:t>
      </w:r>
      <w:r>
        <w:rPr>
          <w:rFonts w:ascii="仿宋" w:hAnsi="仿宋" w:eastAsia="仿宋" w:cs="仿宋"/>
          <w:spacing w:val="-9"/>
          <w:sz w:val="29"/>
          <w:szCs w:val="29"/>
        </w:rPr>
        <w:t>民科技培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训、农村劳动力转移培训和农民素质教育工程的重要内容，纳入相关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农业技术或养殖技能培训当中，逐步提高从业人员的污染治理</w:t>
      </w:r>
      <w:r>
        <w:rPr>
          <w:rFonts w:ascii="仿宋" w:hAnsi="仿宋" w:eastAsia="仿宋" w:cs="仿宋"/>
          <w:spacing w:val="-10"/>
          <w:sz w:val="29"/>
          <w:szCs w:val="29"/>
        </w:rPr>
        <w:t>技术水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平。充分发挥行业协会、社会舆论的监督作用，及时通报各地</w:t>
      </w:r>
      <w:r>
        <w:rPr>
          <w:rFonts w:ascii="仿宋" w:hAnsi="仿宋" w:eastAsia="仿宋" w:cs="仿宋"/>
          <w:spacing w:val="-10"/>
          <w:sz w:val="29"/>
          <w:szCs w:val="29"/>
        </w:rPr>
        <w:t>畜禽养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殖污染治理工作进展、亮点与问题，对治理不力、严重污染水环境的</w:t>
      </w:r>
    </w:p>
    <w:p>
      <w:pPr>
        <w:spacing w:before="1" w:line="220" w:lineRule="auto"/>
        <w:ind w:left="37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1"/>
          <w:sz w:val="29"/>
          <w:szCs w:val="29"/>
        </w:rPr>
        <w:t>生产主体进行曝光，赢得舆论宣传工作的主动权。</w:t>
      </w:r>
    </w:p>
    <w:p>
      <w:pPr>
        <w:spacing w:before="216" w:line="318" w:lineRule="auto"/>
        <w:ind w:left="37" w:right="39" w:firstLine="59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积极鼓励村民自治组织和畜禽养殖协会制定相关规程，规范畜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禽养殖行为，进一步提高广大养殖户和人民群众的责任意识和主人</w:t>
      </w:r>
    </w:p>
    <w:p>
      <w:pPr>
        <w:spacing w:before="1" w:line="220" w:lineRule="auto"/>
        <w:ind w:left="37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翁意识，形成群防群治畜禽养殖污染的良好氛围。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66" w:type="default"/>
          <w:pgSz w:w="12150" w:h="17000"/>
          <w:pgMar w:top="400" w:right="1810" w:bottom="1753" w:left="1822" w:header="0" w:footer="1465" w:gutter="0"/>
        </w:sectPr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spacing w:before="192" w:line="219" w:lineRule="auto"/>
        <w:ind w:left="311"/>
        <w:rPr>
          <w:rFonts w:ascii="宋体" w:hAnsi="宋体" w:eastAsia="宋体" w:cs="宋体"/>
          <w:sz w:val="59"/>
          <w:szCs w:val="59"/>
        </w:rPr>
      </w:pPr>
      <w:r>
        <w:rPr>
          <w:rFonts w:ascii="宋体" w:hAnsi="宋体" w:eastAsia="宋体" w:cs="宋体"/>
          <w:b/>
          <w:bCs/>
          <w:spacing w:val="-5"/>
          <w:sz w:val="59"/>
          <w:szCs w:val="59"/>
        </w:rPr>
        <w:t>衡南县畜禽养殖污染防治规划</w:t>
      </w:r>
    </w:p>
    <w:p>
      <w:pPr>
        <w:spacing w:before="315" w:line="222" w:lineRule="auto"/>
        <w:ind w:left="2401"/>
        <w:rPr>
          <w:rFonts w:ascii="仿宋" w:hAnsi="仿宋" w:eastAsia="仿宋" w:cs="仿宋"/>
          <w:sz w:val="55"/>
          <w:szCs w:val="55"/>
        </w:rPr>
      </w:pPr>
      <w:r>
        <w:rPr>
          <w:rFonts w:ascii="仿宋" w:hAnsi="仿宋" w:eastAsia="仿宋" w:cs="仿宋"/>
          <w:b/>
          <w:bCs/>
          <w:spacing w:val="-6"/>
          <w:sz w:val="55"/>
          <w:szCs w:val="55"/>
        </w:rPr>
        <w:t>(2021-2025年)</w:t>
      </w: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162" w:line="226" w:lineRule="auto"/>
        <w:ind w:left="1820"/>
        <w:rPr>
          <w:rFonts w:ascii="仿宋" w:hAnsi="仿宋" w:eastAsia="仿宋" w:cs="仿宋"/>
          <w:sz w:val="50"/>
          <w:szCs w:val="50"/>
        </w:rPr>
      </w:pPr>
      <w:r>
        <w:rPr>
          <w:rFonts w:ascii="仿宋" w:hAnsi="仿宋" w:eastAsia="仿宋" w:cs="仿宋"/>
          <w:b/>
          <w:bCs/>
          <w:spacing w:val="-11"/>
          <w:sz w:val="50"/>
          <w:szCs w:val="50"/>
        </w:rPr>
        <w:t>第二部分</w:t>
      </w:r>
      <w:r>
        <w:rPr>
          <w:rFonts w:ascii="仿宋" w:hAnsi="仿宋" w:eastAsia="仿宋" w:cs="仿宋"/>
          <w:spacing w:val="83"/>
          <w:sz w:val="50"/>
          <w:szCs w:val="50"/>
        </w:rPr>
        <w:t xml:space="preserve">  </w:t>
      </w:r>
      <w:r>
        <w:rPr>
          <w:rFonts w:ascii="仿宋" w:hAnsi="仿宋" w:eastAsia="仿宋" w:cs="仿宋"/>
          <w:b/>
          <w:bCs/>
          <w:spacing w:val="-11"/>
          <w:sz w:val="50"/>
          <w:szCs w:val="50"/>
        </w:rPr>
        <w:t>编制说明</w:t>
      </w:r>
    </w:p>
    <w:p>
      <w:pPr>
        <w:spacing w:line="226" w:lineRule="auto"/>
        <w:rPr>
          <w:rFonts w:ascii="仿宋" w:hAnsi="仿宋" w:eastAsia="仿宋" w:cs="仿宋"/>
          <w:sz w:val="50"/>
          <w:szCs w:val="50"/>
        </w:rPr>
        <w:sectPr>
          <w:footerReference r:id="rId67" w:type="default"/>
          <w:pgSz w:w="11910" w:h="16840"/>
          <w:pgMar w:top="400" w:right="1786" w:bottom="400" w:left="1786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76" w:lineRule="auto"/>
      </w:pPr>
    </w:p>
    <w:p>
      <w:pPr>
        <w:pStyle w:val="2"/>
        <w:spacing w:line="276" w:lineRule="auto"/>
      </w:pPr>
    </w:p>
    <w:p>
      <w:pPr>
        <w:pStyle w:val="2"/>
        <w:spacing w:line="276" w:lineRule="auto"/>
      </w:pPr>
    </w:p>
    <w:p>
      <w:pPr>
        <w:pStyle w:val="2"/>
        <w:spacing w:line="277" w:lineRule="auto"/>
      </w:pPr>
    </w:p>
    <w:sdt>
      <w:sdtPr>
        <w:rPr>
          <w:rFonts w:ascii="宋体" w:hAnsi="宋体" w:eastAsia="宋体" w:cs="宋体"/>
          <w:sz w:val="52"/>
          <w:szCs w:val="52"/>
        </w:rPr>
        <w:id w:val="0"/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32"/>
          <w:szCs w:val="32"/>
        </w:rPr>
      </w:sdtEndPr>
      <w:sdtContent>
        <w:p>
          <w:pPr>
            <w:spacing w:before="169" w:line="221" w:lineRule="auto"/>
            <w:ind w:left="4010"/>
            <w:rPr>
              <w:rFonts w:ascii="宋体" w:hAnsi="宋体" w:eastAsia="宋体" w:cs="宋体"/>
              <w:sz w:val="52"/>
              <w:szCs w:val="52"/>
            </w:rPr>
          </w:pPr>
          <w:r>
            <w:rPr>
              <w:rFonts w:ascii="宋体" w:hAnsi="宋体" w:eastAsia="宋体" w:cs="宋体"/>
              <w:b/>
              <w:bCs/>
              <w:spacing w:val="-66"/>
              <w:sz w:val="52"/>
              <w:szCs w:val="52"/>
            </w:rPr>
            <w:t>目</w:t>
          </w:r>
          <w:r>
            <w:rPr>
              <w:rFonts w:ascii="宋体" w:hAnsi="宋体" w:eastAsia="宋体" w:cs="宋体"/>
              <w:spacing w:val="111"/>
              <w:sz w:val="52"/>
              <w:szCs w:val="52"/>
            </w:rPr>
            <w:t xml:space="preserve"> </w:t>
          </w:r>
          <w:r>
            <w:rPr>
              <w:rFonts w:ascii="宋体" w:hAnsi="宋体" w:eastAsia="宋体" w:cs="宋体"/>
              <w:b/>
              <w:bCs/>
              <w:spacing w:val="-66"/>
              <w:sz w:val="52"/>
              <w:szCs w:val="52"/>
            </w:rPr>
            <w:t>录</w:t>
          </w:r>
        </w:p>
        <w:p>
          <w:pPr>
            <w:pStyle w:val="2"/>
            <w:spacing w:line="280" w:lineRule="auto"/>
          </w:pPr>
        </w:p>
        <w:p>
          <w:pPr>
            <w:pStyle w:val="2"/>
            <w:spacing w:line="281" w:lineRule="auto"/>
          </w:pPr>
        </w:p>
        <w:p>
          <w:pPr>
            <w:tabs>
              <w:tab w:val="right" w:leader="dot" w:pos="8305"/>
            </w:tabs>
            <w:spacing w:before="104" w:line="224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28"/>
              <w:sz w:val="32"/>
              <w:szCs w:val="32"/>
            </w:rPr>
            <w:t>1</w:t>
          </w:r>
          <w:r>
            <w:rPr>
              <w:rFonts w:ascii="Times New Roman" w:hAnsi="Times New Roman" w:eastAsia="Times New Roman" w:cs="Times New Roman"/>
              <w:spacing w:val="-44"/>
              <w:sz w:val="32"/>
              <w:szCs w:val="32"/>
            </w:rPr>
            <w:t xml:space="preserve"> </w:t>
          </w:r>
          <w:r>
            <w:rPr>
              <w:rFonts w:ascii="宋体" w:hAnsi="宋体" w:eastAsia="宋体" w:cs="宋体"/>
              <w:spacing w:val="-28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28"/>
              <w:sz w:val="32"/>
              <w:szCs w:val="32"/>
            </w:rPr>
            <w:t>总则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43"/>
              <w:sz w:val="32"/>
              <w:szCs w:val="32"/>
            </w:rPr>
            <w:t>1</w:t>
          </w:r>
        </w:p>
        <w:p>
          <w:pPr>
            <w:tabs>
              <w:tab w:val="right" w:leader="dot" w:pos="8305"/>
            </w:tabs>
            <w:spacing w:before="210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7"/>
              <w:sz w:val="32"/>
              <w:szCs w:val="32"/>
            </w:rPr>
            <w:t>1.1</w:t>
          </w:r>
          <w:r>
            <w:rPr>
              <w:rFonts w:ascii="Times New Roman" w:hAnsi="Times New Roman" w:eastAsia="Times New Roman" w:cs="Times New Roman"/>
              <w:spacing w:val="3"/>
              <w:sz w:val="32"/>
              <w:szCs w:val="32"/>
            </w:rPr>
            <w:t xml:space="preserve">  </w:t>
          </w:r>
          <w:r>
            <w:rPr>
              <w:rFonts w:ascii="仿宋" w:hAnsi="仿宋" w:eastAsia="仿宋" w:cs="仿宋"/>
              <w:spacing w:val="-7"/>
              <w:sz w:val="32"/>
              <w:szCs w:val="32"/>
            </w:rPr>
            <w:t>背景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2"/>
              <w:szCs w:val="32"/>
            </w:rPr>
            <w:t>1</w:t>
          </w:r>
        </w:p>
        <w:p>
          <w:pPr>
            <w:tabs>
              <w:tab w:val="right" w:leader="dot" w:pos="8315"/>
            </w:tabs>
            <w:spacing w:before="212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4"/>
              <w:sz w:val="32"/>
              <w:szCs w:val="32"/>
            </w:rPr>
            <w:t>1.2</w:t>
          </w:r>
          <w:r>
            <w:rPr>
              <w:rFonts w:ascii="Times New Roman" w:hAnsi="Times New Roman" w:eastAsia="Times New Roman" w:cs="Times New Roman"/>
              <w:spacing w:val="70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2"/>
              <w:szCs w:val="32"/>
            </w:rPr>
            <w:t>编制过程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1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2"/>
              <w:szCs w:val="32"/>
            </w:rPr>
            <w:t>2</w:t>
          </w:r>
        </w:p>
        <w:p>
          <w:pPr>
            <w:tabs>
              <w:tab w:val="right" w:leader="dot" w:pos="8345"/>
            </w:tabs>
            <w:spacing w:before="215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1"/>
              <w:sz w:val="32"/>
              <w:szCs w:val="32"/>
            </w:rPr>
            <w:t>1.3</w:t>
          </w:r>
          <w:r>
            <w:rPr>
              <w:rFonts w:ascii="Times New Roman" w:hAnsi="Times New Roman" w:eastAsia="Times New Roman" w:cs="Times New Roman"/>
              <w:spacing w:val="67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1"/>
              <w:sz w:val="32"/>
              <w:szCs w:val="32"/>
            </w:rPr>
            <w:t>编制依据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7"/>
              <w:sz w:val="32"/>
              <w:szCs w:val="32"/>
            </w:rPr>
            <w:t>2</w:t>
          </w:r>
        </w:p>
        <w:p>
          <w:pPr>
            <w:tabs>
              <w:tab w:val="right" w:leader="dot" w:pos="8319"/>
            </w:tabs>
            <w:spacing w:before="217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6"/>
              <w:sz w:val="32"/>
              <w:szCs w:val="32"/>
            </w:rPr>
            <w:t>1.4</w:t>
          </w:r>
          <w:r>
            <w:rPr>
              <w:rFonts w:ascii="Times New Roman" w:hAnsi="Times New Roman" w:eastAsia="Times New Roman" w:cs="Times New Roman"/>
              <w:spacing w:val="68"/>
              <w:w w:val="101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6"/>
              <w:sz w:val="32"/>
              <w:szCs w:val="32"/>
            </w:rPr>
            <w:t>规划期限和范围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z w:val="32"/>
              <w:szCs w:val="32"/>
            </w:rPr>
            <w:t>6</w:t>
          </w:r>
        </w:p>
        <w:p>
          <w:pPr>
            <w:tabs>
              <w:tab w:val="right" w:leader="dot" w:pos="8319"/>
            </w:tabs>
            <w:spacing w:before="216" w:line="223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4"/>
              <w:sz w:val="32"/>
              <w:szCs w:val="32"/>
            </w:rPr>
            <w:t>1.5</w:t>
          </w:r>
          <w:r>
            <w:rPr>
              <w:rFonts w:ascii="Times New Roman" w:hAnsi="Times New Roman" w:eastAsia="Times New Roman" w:cs="Times New Roman"/>
              <w:spacing w:val="79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2"/>
              <w:szCs w:val="32"/>
            </w:rPr>
            <w:t>规模认定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1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z w:val="32"/>
              <w:szCs w:val="32"/>
            </w:rPr>
            <w:t>6</w:t>
          </w:r>
        </w:p>
        <w:p>
          <w:pPr>
            <w:tabs>
              <w:tab w:val="right" w:leader="dot" w:pos="8309"/>
            </w:tabs>
            <w:spacing w:before="210" w:line="222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11"/>
              <w:sz w:val="32"/>
              <w:szCs w:val="32"/>
            </w:rPr>
            <w:t>2</w:t>
          </w:r>
          <w:r>
            <w:rPr>
              <w:rFonts w:ascii="Times New Roman" w:hAnsi="Times New Roman" w:eastAsia="Times New Roman" w:cs="Times New Roman"/>
              <w:spacing w:val="-44"/>
              <w:sz w:val="32"/>
              <w:szCs w:val="32"/>
            </w:rPr>
            <w:t xml:space="preserve"> </w:t>
          </w:r>
          <w:r>
            <w:rPr>
              <w:rFonts w:ascii="宋体" w:hAnsi="宋体" w:eastAsia="宋体" w:cs="宋体"/>
              <w:spacing w:val="-11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11"/>
              <w:sz w:val="32"/>
              <w:szCs w:val="32"/>
            </w:rPr>
            <w:t>目标分析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z w:val="32"/>
              <w:szCs w:val="32"/>
            </w:rPr>
            <w:t>6</w:t>
          </w:r>
        </w:p>
        <w:p>
          <w:pPr>
            <w:tabs>
              <w:tab w:val="right" w:leader="dot" w:pos="8305"/>
            </w:tabs>
            <w:spacing w:before="216" w:line="222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7"/>
              <w:sz w:val="32"/>
              <w:szCs w:val="32"/>
            </w:rPr>
            <w:t>3</w:t>
          </w:r>
          <w:r>
            <w:rPr>
              <w:rFonts w:ascii="宋体" w:hAnsi="宋体" w:eastAsia="宋体" w:cs="宋体"/>
              <w:spacing w:val="-7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7"/>
              <w:sz w:val="32"/>
              <w:szCs w:val="32"/>
            </w:rPr>
            <w:t>与相关规划的衔接情况</w:t>
          </w:r>
          <w:r>
            <w:rPr>
              <w:rFonts w:ascii="仿宋" w:hAnsi="仿宋" w:eastAsia="仿宋" w:cs="仿宋"/>
              <w:spacing w:val="-147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5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10"/>
              <w:sz w:val="32"/>
              <w:szCs w:val="32"/>
            </w:rPr>
            <w:t>11</w:t>
          </w:r>
        </w:p>
        <w:p>
          <w:pPr>
            <w:tabs>
              <w:tab w:val="right" w:leader="dot" w:pos="8295"/>
            </w:tabs>
            <w:spacing w:before="223" w:line="220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7"/>
              <w:sz w:val="32"/>
              <w:szCs w:val="32"/>
            </w:rPr>
            <w:t>4</w:t>
          </w:r>
          <w:r>
            <w:rPr>
              <w:rFonts w:ascii="宋体" w:hAnsi="宋体" w:eastAsia="宋体" w:cs="宋体"/>
              <w:spacing w:val="-7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7"/>
              <w:sz w:val="32"/>
              <w:szCs w:val="32"/>
            </w:rPr>
            <w:t>畜禽养殖污染防治现状调查评估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4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10"/>
              <w:sz w:val="32"/>
              <w:szCs w:val="32"/>
            </w:rPr>
            <w:t>16</w:t>
          </w:r>
        </w:p>
        <w:p>
          <w:pPr>
            <w:tabs>
              <w:tab w:val="right" w:leader="dot" w:pos="8315"/>
            </w:tabs>
            <w:spacing w:before="210" w:line="221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1"/>
              <w:sz w:val="32"/>
              <w:szCs w:val="32"/>
            </w:rPr>
            <w:t>4.1</w:t>
          </w:r>
          <w:r>
            <w:rPr>
              <w:rFonts w:ascii="Times New Roman" w:hAnsi="Times New Roman" w:eastAsia="Times New Roman" w:cs="Times New Roman"/>
              <w:spacing w:val="80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1"/>
              <w:sz w:val="32"/>
              <w:szCs w:val="32"/>
            </w:rPr>
            <w:t>养殖业现状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13"/>
              <w:sz w:val="32"/>
              <w:szCs w:val="32"/>
            </w:rPr>
            <w:t>16</w:t>
          </w:r>
        </w:p>
        <w:p>
          <w:pPr>
            <w:tabs>
              <w:tab w:val="right" w:leader="dot" w:pos="8285"/>
            </w:tabs>
            <w:spacing w:before="220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4"/>
              <w:sz w:val="32"/>
              <w:szCs w:val="32"/>
            </w:rPr>
            <w:t>4.2</w:t>
          </w:r>
          <w:r>
            <w:rPr>
              <w:rFonts w:ascii="Times New Roman" w:hAnsi="Times New Roman" w:eastAsia="Times New Roman" w:cs="Times New Roman"/>
              <w:spacing w:val="67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4"/>
              <w:sz w:val="32"/>
              <w:szCs w:val="32"/>
            </w:rPr>
            <w:t>污染防治现状</w:t>
          </w:r>
          <w:r>
            <w:rPr>
              <w:rFonts w:ascii="仿宋" w:hAnsi="仿宋" w:eastAsia="仿宋" w:cs="仿宋"/>
              <w:spacing w:val="-142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13"/>
              <w:sz w:val="32"/>
              <w:szCs w:val="32"/>
            </w:rPr>
            <w:t>16</w:t>
          </w:r>
        </w:p>
        <w:p>
          <w:pPr>
            <w:tabs>
              <w:tab w:val="right" w:leader="dot" w:pos="8305"/>
            </w:tabs>
            <w:spacing w:before="202" w:line="221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z w:val="32"/>
              <w:szCs w:val="32"/>
            </w:rPr>
            <w:t>4.3</w:t>
          </w:r>
          <w:r>
            <w:rPr>
              <w:rFonts w:ascii="Times New Roman" w:hAnsi="Times New Roman" w:eastAsia="Times New Roman" w:cs="Times New Roman"/>
              <w:spacing w:val="32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z w:val="32"/>
              <w:szCs w:val="32"/>
            </w:rPr>
            <w:t>种养结合现状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6"/>
              <w:sz w:val="32"/>
              <w:szCs w:val="32"/>
            </w:rPr>
            <w:t>16</w:t>
          </w:r>
        </w:p>
        <w:p>
          <w:pPr>
            <w:tabs>
              <w:tab w:val="right" w:leader="dot" w:pos="8325"/>
            </w:tabs>
            <w:spacing w:before="215" w:line="219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1"/>
              <w:sz w:val="32"/>
              <w:szCs w:val="32"/>
            </w:rPr>
            <w:t>4.4</w:t>
          </w:r>
          <w:r>
            <w:rPr>
              <w:rFonts w:ascii="Times New Roman" w:hAnsi="Times New Roman" w:eastAsia="Times New Roman" w:cs="Times New Roman"/>
              <w:spacing w:val="45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1"/>
              <w:sz w:val="32"/>
              <w:szCs w:val="32"/>
            </w:rPr>
            <w:t>存在问题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6"/>
              <w:sz w:val="32"/>
              <w:szCs w:val="32"/>
            </w:rPr>
            <w:t>21</w:t>
          </w:r>
        </w:p>
        <w:p>
          <w:pPr>
            <w:tabs>
              <w:tab w:val="right" w:leader="dot" w:pos="8335"/>
            </w:tabs>
            <w:spacing w:before="215" w:line="222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8"/>
              <w:sz w:val="32"/>
              <w:szCs w:val="32"/>
            </w:rPr>
            <w:t>5</w:t>
          </w:r>
          <w:r>
            <w:rPr>
              <w:rFonts w:ascii="宋体" w:hAnsi="宋体" w:eastAsia="宋体" w:cs="宋体"/>
              <w:spacing w:val="-8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8"/>
              <w:sz w:val="32"/>
              <w:szCs w:val="32"/>
            </w:rPr>
            <w:t>主要内容和成果说明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3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2"/>
              <w:sz w:val="32"/>
              <w:szCs w:val="32"/>
            </w:rPr>
            <w:t>23</w:t>
          </w:r>
        </w:p>
        <w:p>
          <w:pPr>
            <w:tabs>
              <w:tab w:val="right" w:leader="dot" w:pos="8335"/>
            </w:tabs>
            <w:spacing w:before="213" w:line="222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7"/>
              <w:sz w:val="32"/>
              <w:szCs w:val="32"/>
            </w:rPr>
            <w:t>6</w:t>
          </w:r>
          <w:r>
            <w:rPr>
              <w:rFonts w:ascii="宋体" w:hAnsi="宋体" w:eastAsia="宋体" w:cs="宋体"/>
              <w:spacing w:val="-7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7"/>
              <w:sz w:val="32"/>
              <w:szCs w:val="32"/>
            </w:rPr>
            <w:t>其他需要说明的问题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6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2"/>
              <w:sz w:val="32"/>
              <w:szCs w:val="32"/>
            </w:rPr>
            <w:t>24</w:t>
          </w:r>
        </w:p>
        <w:p>
          <w:pPr>
            <w:tabs>
              <w:tab w:val="right" w:leader="dot" w:pos="8322"/>
            </w:tabs>
            <w:spacing w:before="228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3"/>
              <w:sz w:val="32"/>
              <w:szCs w:val="32"/>
            </w:rPr>
            <w:t>6.1</w:t>
          </w:r>
          <w:r>
            <w:rPr>
              <w:rFonts w:ascii="Times New Roman" w:hAnsi="Times New Roman" w:eastAsia="Times New Roman" w:cs="Times New Roman"/>
              <w:spacing w:val="46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-3"/>
              <w:sz w:val="32"/>
              <w:szCs w:val="32"/>
            </w:rPr>
            <w:t>专家评审意见及修改说明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8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8"/>
              <w:sz w:val="32"/>
              <w:szCs w:val="32"/>
            </w:rPr>
            <w:t>24</w:t>
          </w:r>
        </w:p>
        <w:p>
          <w:pPr>
            <w:tabs>
              <w:tab w:val="right" w:leader="dot" w:pos="8325"/>
            </w:tabs>
            <w:spacing w:before="223" w:line="222" w:lineRule="auto"/>
            <w:ind w:left="112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7"/>
              <w:sz w:val="32"/>
              <w:szCs w:val="32"/>
            </w:rPr>
            <w:t>6.2</w:t>
          </w:r>
          <w:r>
            <w:rPr>
              <w:rFonts w:ascii="Times New Roman" w:hAnsi="Times New Roman" w:eastAsia="Times New Roman" w:cs="Times New Roman"/>
              <w:spacing w:val="73"/>
              <w:sz w:val="32"/>
              <w:szCs w:val="32"/>
            </w:rPr>
            <w:t xml:space="preserve"> </w:t>
          </w:r>
          <w:r>
            <w:rPr>
              <w:rFonts w:ascii="仿宋" w:hAnsi="仿宋" w:eastAsia="仿宋" w:cs="仿宋"/>
              <w:spacing w:val="7"/>
              <w:sz w:val="32"/>
              <w:szCs w:val="32"/>
            </w:rPr>
            <w:t>有关部门意见及修改说明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Times New Roman" w:hAnsi="Times New Roman" w:eastAsia="Times New Roman" w:cs="Times New Roman"/>
              <w:spacing w:val="-3"/>
              <w:sz w:val="32"/>
              <w:szCs w:val="32"/>
            </w:rPr>
            <w:t>26</w:t>
          </w:r>
        </w:p>
        <w:p>
          <w:pPr>
            <w:tabs>
              <w:tab w:val="right" w:leader="dot" w:pos="8325"/>
            </w:tabs>
            <w:spacing w:before="195" w:line="222" w:lineRule="auto"/>
            <w:ind w:left="503"/>
            <w:rPr>
              <w:rFonts w:ascii="Times New Roman" w:hAnsi="Times New Roman" w:eastAsia="Times New Roman" w:cs="Times New Roman"/>
              <w:sz w:val="32"/>
              <w:szCs w:val="32"/>
            </w:rPr>
          </w:pPr>
          <w:r>
            <w:rPr>
              <w:rFonts w:ascii="Times New Roman" w:hAnsi="Times New Roman" w:eastAsia="Times New Roman" w:cs="Times New Roman"/>
              <w:spacing w:val="-12"/>
              <w:sz w:val="32"/>
              <w:szCs w:val="32"/>
            </w:rPr>
            <w:t>7</w:t>
          </w:r>
          <w:r>
            <w:rPr>
              <w:rFonts w:ascii="宋体" w:hAnsi="宋体" w:eastAsia="宋体" w:cs="宋体"/>
              <w:spacing w:val="-12"/>
              <w:sz w:val="32"/>
              <w:szCs w:val="32"/>
            </w:rPr>
            <w:t>、</w:t>
          </w:r>
          <w:r>
            <w:rPr>
              <w:rFonts w:ascii="仿宋" w:hAnsi="仿宋" w:eastAsia="仿宋" w:cs="仿宋"/>
              <w:spacing w:val="-12"/>
              <w:sz w:val="32"/>
              <w:szCs w:val="32"/>
            </w:rPr>
            <w:t>其他</w:t>
          </w:r>
          <w:r>
            <w:rPr>
              <w:rFonts w:ascii="仿宋" w:hAnsi="仿宋" w:eastAsia="仿宋" w:cs="仿宋"/>
              <w:sz w:val="32"/>
              <w:szCs w:val="32"/>
            </w:rPr>
            <w:tab/>
          </w:r>
          <w:r>
            <w:rPr>
              <w:rFonts w:ascii="仿宋" w:hAnsi="仿宋" w:eastAsia="仿宋" w:cs="仿宋"/>
              <w:spacing w:val="-94"/>
              <w:sz w:val="32"/>
              <w:szCs w:val="32"/>
            </w:rPr>
            <w:t xml:space="preserve"> </w:t>
          </w:r>
          <w:r>
            <w:rPr>
              <w:rFonts w:ascii="Times New Roman" w:hAnsi="Times New Roman" w:eastAsia="Times New Roman" w:cs="Times New Roman"/>
              <w:spacing w:val="-2"/>
              <w:sz w:val="32"/>
              <w:szCs w:val="32"/>
            </w:rPr>
            <w:t>26</w:t>
          </w:r>
        </w:p>
      </w:sdtContent>
    </w:sdt>
    <w:p>
      <w:pPr>
        <w:spacing w:line="222" w:lineRule="auto"/>
        <w:rPr>
          <w:rFonts w:ascii="Times New Roman" w:hAnsi="Times New Roman" w:eastAsia="Times New Roman" w:cs="Times New Roman"/>
          <w:sz w:val="32"/>
          <w:szCs w:val="32"/>
        </w:rPr>
        <w:sectPr>
          <w:pgSz w:w="11910" w:h="16840"/>
          <w:pgMar w:top="400" w:right="1776" w:bottom="400" w:left="1786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44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spacing w:before="95" w:line="508" w:lineRule="exact"/>
        <w:ind w:left="4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5"/>
          <w:position w:val="16"/>
          <w:sz w:val="29"/>
          <w:szCs w:val="29"/>
        </w:rPr>
        <w:t>1、总则</w:t>
      </w:r>
    </w:p>
    <w:p>
      <w:pPr>
        <w:spacing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2"/>
          <w:sz w:val="29"/>
          <w:szCs w:val="29"/>
        </w:rPr>
        <w:t>1.</w:t>
      </w:r>
      <w:r>
        <w:rPr>
          <w:rFonts w:ascii="仿宋" w:hAnsi="仿宋" w:eastAsia="仿宋" w:cs="仿宋"/>
          <w:spacing w:val="-84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2"/>
          <w:sz w:val="29"/>
          <w:szCs w:val="29"/>
        </w:rPr>
        <w:t>1背景</w:t>
      </w:r>
    </w:p>
    <w:p>
      <w:pPr>
        <w:spacing w:before="140" w:line="312" w:lineRule="auto"/>
        <w:ind w:right="4" w:firstLine="59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为了防治畜禽养殖污染，推进畜禽养殖废弃物的综合利用和无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害化处理，保护和改善环境，保障公众身体健康，促进畜牧业持续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4"/>
          <w:sz w:val="29"/>
          <w:szCs w:val="29"/>
        </w:rPr>
        <w:t>健康发展，在2014年1月1日中华人民共和国国务院令第643号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《畜禽规模养殖污染防治条例》开始实施，规</w:t>
      </w:r>
      <w:r>
        <w:rPr>
          <w:rFonts w:ascii="仿宋" w:hAnsi="仿宋" w:eastAsia="仿宋" w:cs="仿宋"/>
          <w:spacing w:val="2"/>
          <w:sz w:val="29"/>
          <w:szCs w:val="29"/>
        </w:rPr>
        <w:t>定了畜禽养殖场、养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1"/>
          <w:sz w:val="29"/>
          <w:szCs w:val="29"/>
        </w:rPr>
        <w:t>殖小区的养殖污染防治要求。随后2015</w:t>
      </w:r>
      <w:r>
        <w:rPr>
          <w:rFonts w:ascii="仿宋" w:hAnsi="仿宋" w:eastAsia="仿宋" w:cs="仿宋"/>
          <w:spacing w:val="20"/>
          <w:sz w:val="29"/>
          <w:szCs w:val="29"/>
        </w:rPr>
        <w:t>年1月1日新《环境保护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法》开始实施，要求推动农村环境综合整治，畜禽养殖场、养殖小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区选址合理，对畜禽粪便、尸体和污水等废弃物进行科学处置，防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止污染环境。2017年以来相继出台《国</w:t>
      </w:r>
      <w:r>
        <w:rPr>
          <w:rFonts w:ascii="仿宋" w:hAnsi="仿宋" w:eastAsia="仿宋" w:cs="仿宋"/>
          <w:spacing w:val="10"/>
          <w:sz w:val="29"/>
          <w:szCs w:val="29"/>
        </w:rPr>
        <w:t>务院办公厅关于加快推进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畜禽养殖废弃物资源化利用的意见》、  </w:t>
      </w:r>
      <w:r>
        <w:rPr>
          <w:rFonts w:ascii="仿宋" w:hAnsi="仿宋" w:eastAsia="仿宋" w:cs="仿宋"/>
          <w:spacing w:val="1"/>
          <w:sz w:val="29"/>
          <w:szCs w:val="29"/>
        </w:rPr>
        <w:t>《农业农村部办公厅生态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环境部办公厅关于促进畜禽粪污还田利用依法加强养殖污染治理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的指导意见》、《农业农村部办公厅生态环境部办公厅进一步明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确畜禽粪污还田利用要求强化养殖污染监管的通知》等意见，推进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全国畜禽养殖污染防治及粪污资源化工作。</w:t>
      </w:r>
    </w:p>
    <w:p>
      <w:pPr>
        <w:spacing w:before="259" w:line="319" w:lineRule="auto"/>
        <w:ind w:firstLine="59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2022年2月，中华人民共和国生态环境部办公厅发布《关于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8"/>
          <w:sz w:val="29"/>
          <w:szCs w:val="29"/>
        </w:rPr>
        <w:t>进一步加快推进畜禽养殖污染防治规划的通知》  (环</w:t>
      </w:r>
      <w:r>
        <w:rPr>
          <w:rFonts w:ascii="仿宋" w:hAnsi="仿宋" w:eastAsia="仿宋" w:cs="仿宋"/>
          <w:spacing w:val="17"/>
          <w:sz w:val="29"/>
          <w:szCs w:val="29"/>
        </w:rPr>
        <w:t>办土壤函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0"/>
          <w:sz w:val="29"/>
          <w:szCs w:val="29"/>
        </w:rPr>
        <w:t>〔2022〕82号),要求各级生态环境、农业农村部门按照《畜禽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养殖污染防治规划编制指南(试行)》(环办土壤函[2021]465号，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以下简称《指南》)有关要求，科学有序推动规划编制工作，并做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好与当地畜牧业发展规划的衔接，同时紧密结合所在行政区域“十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四五”总体规划、生态环境保护规划、农业绿色发展规划等，做到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7"/>
          <w:sz w:val="29"/>
          <w:szCs w:val="29"/>
        </w:rPr>
        <w:t>统筹考虑、</w:t>
      </w:r>
      <w:r>
        <w:rPr>
          <w:rFonts w:ascii="仿宋" w:hAnsi="仿宋" w:eastAsia="仿宋" w:cs="仿宋"/>
          <w:spacing w:val="7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7"/>
          <w:sz w:val="29"/>
          <w:szCs w:val="29"/>
        </w:rPr>
        <w:t>一体推进。</w:t>
      </w:r>
    </w:p>
    <w:p>
      <w:pPr>
        <w:spacing w:before="140" w:line="318" w:lineRule="auto"/>
        <w:ind w:right="6" w:firstLine="59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衡阳市衡南县深入贯彻与落实国家及地方政策要求，为加强畜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禽养殖污染防治，推进农业面源污染治理、提升耕地质量，加快形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成以粪肥还田利用为纽带的种养结合循环发展新格局，依据生态环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境部、农业农村部《畜禽养殖污染防治规划编制指南(试行)》(环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68" w:type="default"/>
          <w:pgSz w:w="11910" w:h="16840"/>
          <w:pgMar w:top="400" w:right="1725" w:bottom="1639" w:left="1690" w:header="0" w:footer="1400" w:gutter="0"/>
        </w:sectPr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spacing w:before="94" w:line="538" w:lineRule="exac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8"/>
          <w:position w:val="18"/>
          <w:sz w:val="29"/>
          <w:szCs w:val="29"/>
        </w:rPr>
        <w:t>办土壤函[2021]465号)要求，编制《衡南县畜禽养殖污染防治规</w:t>
      </w:r>
    </w:p>
    <w:p>
      <w:pPr>
        <w:spacing w:line="221" w:lineRule="auto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19"/>
          <w:sz w:val="29"/>
          <w:szCs w:val="29"/>
        </w:rPr>
        <w:t>划(2021-2025)》。</w:t>
      </w:r>
    </w:p>
    <w:p>
      <w:pPr>
        <w:spacing w:before="140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1.2</w:t>
      </w:r>
      <w:r>
        <w:rPr>
          <w:rFonts w:ascii="仿宋" w:hAnsi="仿宋" w:eastAsia="仿宋" w:cs="仿宋"/>
          <w:spacing w:val="-45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9"/>
          <w:szCs w:val="29"/>
        </w:rPr>
        <w:t>编制过程</w:t>
      </w:r>
    </w:p>
    <w:p>
      <w:pPr>
        <w:spacing w:before="112" w:line="325" w:lineRule="auto"/>
        <w:ind w:right="82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为了确保规划编制工作顺利进行，衡南县人民政府组织衡阳市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生态环境局衡南分局，联合衡南县农业农村局共同编制本规划，对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各部门参加畜禽养殖污染防治规划编制工作提出了具体要求。为保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障规划编制工作有序进行，编制具体过程如下：</w:t>
      </w:r>
    </w:p>
    <w:p>
      <w:pPr>
        <w:spacing w:before="136" w:line="509" w:lineRule="exact"/>
        <w:ind w:right="66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position w:val="16"/>
          <w:sz w:val="29"/>
          <w:szCs w:val="29"/>
        </w:rPr>
        <w:t>(1)2022</w:t>
      </w:r>
      <w:r>
        <w:rPr>
          <w:rFonts w:ascii="仿宋" w:hAnsi="仿宋" w:eastAsia="仿宋" w:cs="仿宋"/>
          <w:spacing w:val="55"/>
          <w:position w:val="16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2"/>
          <w:position w:val="16"/>
          <w:sz w:val="29"/>
          <w:szCs w:val="29"/>
        </w:rPr>
        <w:t>年</w:t>
      </w:r>
      <w:r>
        <w:rPr>
          <w:rFonts w:ascii="仿宋" w:hAnsi="仿宋" w:eastAsia="仿宋" w:cs="仿宋"/>
          <w:spacing w:val="-25"/>
          <w:position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position w:val="16"/>
          <w:sz w:val="29"/>
          <w:szCs w:val="29"/>
        </w:rPr>
        <w:t>8</w:t>
      </w:r>
      <w:r>
        <w:rPr>
          <w:rFonts w:ascii="仿宋" w:hAnsi="仿宋" w:eastAsia="仿宋" w:cs="仿宋"/>
          <w:spacing w:val="57"/>
          <w:position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position w:val="16"/>
          <w:sz w:val="29"/>
          <w:szCs w:val="29"/>
        </w:rPr>
        <w:t>月，衡南县人民政府组织启动编制《衡南县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9"/>
          <w:sz w:val="29"/>
          <w:szCs w:val="29"/>
        </w:rPr>
        <w:t>畜禽养殖污染防治规划(2021-2025)》(以</w:t>
      </w:r>
      <w:r>
        <w:rPr>
          <w:rFonts w:ascii="仿宋" w:hAnsi="仿宋" w:eastAsia="仿宋" w:cs="仿宋"/>
          <w:spacing w:val="18"/>
          <w:sz w:val="29"/>
          <w:szCs w:val="29"/>
        </w:rPr>
        <w:t>下简称《规划》)。</w:t>
      </w:r>
    </w:p>
    <w:p>
      <w:pPr>
        <w:spacing w:before="143" w:line="318" w:lineRule="auto"/>
        <w:ind w:right="87" w:firstLine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(2)为顺利完成规划的编制工作，衡阳市生态环境局衡</w:t>
      </w:r>
      <w:r>
        <w:rPr>
          <w:rFonts w:ascii="仿宋" w:hAnsi="仿宋" w:eastAsia="仿宋" w:cs="仿宋"/>
          <w:spacing w:val="11"/>
          <w:sz w:val="29"/>
          <w:szCs w:val="29"/>
        </w:rPr>
        <w:t>南分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局、衡阳市农业农村局等部门组织相关人员</w:t>
      </w:r>
      <w:r>
        <w:rPr>
          <w:rFonts w:ascii="仿宋" w:hAnsi="仿宋" w:eastAsia="仿宋" w:cs="仿宋"/>
          <w:sz w:val="29"/>
          <w:szCs w:val="29"/>
        </w:rPr>
        <w:t>成立了工作小组，制定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编制任务、职责分工和工作计划。</w:t>
      </w:r>
    </w:p>
    <w:p>
      <w:pPr>
        <w:tabs>
          <w:tab w:val="left" w:pos="148"/>
        </w:tabs>
        <w:spacing w:before="145" w:line="312" w:lineRule="auto"/>
        <w:ind w:firstLine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(3)工作小组查阅《衡阳市“十四五”生态环境保护规划》、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《衡南县“十四五”生态环境保护规划》(征求意见稿)、《衡南 </w:t>
      </w:r>
      <w:r>
        <w:rPr>
          <w:rFonts w:ascii="仿宋" w:hAnsi="仿宋" w:eastAsia="仿宋" w:cs="仿宋"/>
          <w:spacing w:val="38"/>
          <w:sz w:val="29"/>
          <w:szCs w:val="29"/>
        </w:rPr>
        <w:t>县国民经济和社会发展第十四个五年规划和"四区</w:t>
      </w:r>
      <w:r>
        <w:rPr>
          <w:rFonts w:ascii="仿宋" w:hAnsi="仿宋" w:eastAsia="仿宋" w:cs="仿宋"/>
          <w:spacing w:val="-6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8"/>
          <w:sz w:val="29"/>
          <w:szCs w:val="29"/>
        </w:rPr>
        <w:t>一</w:t>
      </w:r>
      <w:r>
        <w:rPr>
          <w:rFonts w:ascii="仿宋" w:hAnsi="仿宋" w:eastAsia="仿宋" w:cs="仿宋"/>
          <w:spacing w:val="-7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8"/>
          <w:sz w:val="29"/>
          <w:szCs w:val="29"/>
        </w:rPr>
        <w:t xml:space="preserve">花园" </w:t>
      </w:r>
      <w:r>
        <w:rPr>
          <w:rFonts w:ascii="仿宋" w:hAnsi="仿宋" w:eastAsia="仿宋" w:cs="仿宋"/>
          <w:sz w:val="29"/>
          <w:szCs w:val="29"/>
        </w:rPr>
        <w:tab/>
      </w:r>
      <w:r>
        <w:rPr>
          <w:rFonts w:ascii="仿宋" w:hAnsi="仿宋" w:eastAsia="仿宋" w:cs="仿宋"/>
          <w:spacing w:val="10"/>
          <w:sz w:val="29"/>
          <w:szCs w:val="29"/>
        </w:rPr>
        <w:t>(2021-2035年)远景目标纲要》等资料，对衡南县畜禽养殖现状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等进行调研与分析，综合研判推进畜禽养殖污染防治与畜禽粪污资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源化利用的重大问题，对重点工程等进行讨论与沟通。</w:t>
      </w:r>
    </w:p>
    <w:p>
      <w:pPr>
        <w:spacing w:before="192" w:line="532" w:lineRule="exact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position w:val="17"/>
          <w:sz w:val="29"/>
          <w:szCs w:val="29"/>
        </w:rPr>
        <w:t>(4)针对衡南县畜禽养殖实际情况及环境现状，整合资</w:t>
      </w:r>
      <w:r>
        <w:rPr>
          <w:rFonts w:ascii="仿宋" w:hAnsi="仿宋" w:eastAsia="仿宋" w:cs="仿宋"/>
          <w:spacing w:val="9"/>
          <w:position w:val="17"/>
          <w:sz w:val="29"/>
          <w:szCs w:val="29"/>
        </w:rPr>
        <w:t>料，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sz w:val="29"/>
          <w:szCs w:val="29"/>
        </w:rPr>
        <w:t>编制《规划》。</w:t>
      </w:r>
    </w:p>
    <w:p>
      <w:pPr>
        <w:spacing w:before="101" w:line="318" w:lineRule="auto"/>
        <w:ind w:right="78" w:firstLine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(5)《规划》初稿完成后，衡阳市生态环境局、衡阳市生态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环境局衡南分局、衡南县农业农村局、衡南县畜牧水产事务</w:t>
      </w:r>
      <w:r>
        <w:rPr>
          <w:rFonts w:ascii="仿宋" w:hAnsi="仿宋" w:eastAsia="仿宋" w:cs="仿宋"/>
          <w:sz w:val="29"/>
          <w:szCs w:val="29"/>
        </w:rPr>
        <w:t>中心等 相关部门领导及专家进行技术评审并提出修改建议。修改后充分征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求相关部门意见，并按照意见及采纳情况对《规划》进行修改。</w:t>
      </w:r>
    </w:p>
    <w:p>
      <w:pPr>
        <w:spacing w:before="164" w:line="220" w:lineRule="auto"/>
        <w:ind w:left="74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(6)依法定程序公示、颁布实施，并报上</w:t>
      </w:r>
      <w:r>
        <w:rPr>
          <w:rFonts w:ascii="仿宋" w:hAnsi="仿宋" w:eastAsia="仿宋" w:cs="仿宋"/>
          <w:spacing w:val="6"/>
          <w:sz w:val="29"/>
          <w:szCs w:val="29"/>
        </w:rPr>
        <w:t>级部门备案。</w:t>
      </w:r>
    </w:p>
    <w:p>
      <w:pPr>
        <w:spacing w:before="172"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1.3编制依据</w:t>
      </w:r>
    </w:p>
    <w:p>
      <w:pPr>
        <w:spacing w:before="134" w:line="222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1.3.1法律法规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69" w:type="default"/>
          <w:pgSz w:w="11910" w:h="16840"/>
          <w:pgMar w:top="400" w:right="1694" w:bottom="1588" w:left="1660" w:header="0" w:footer="1350" w:gutter="0"/>
        </w:sectPr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spacing w:before="94" w:line="221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(1)《中华人民共和国环境保护法》</w:t>
      </w:r>
    </w:p>
    <w:p>
      <w:pPr>
        <w:spacing w:before="153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(2)《中华人民共和国水污染防治法》</w:t>
      </w:r>
    </w:p>
    <w:p>
      <w:pPr>
        <w:spacing w:before="151" w:line="500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5"/>
          <w:sz w:val="29"/>
          <w:szCs w:val="29"/>
        </w:rPr>
        <w:t>(3)《中华人民共和国土壤污染防治法》</w:t>
      </w:r>
    </w:p>
    <w:p>
      <w:pPr>
        <w:spacing w:line="221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(4)《中华人民共和国大气污染防治法》</w:t>
      </w:r>
    </w:p>
    <w:p>
      <w:pPr>
        <w:spacing w:before="151" w:line="501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5"/>
          <w:sz w:val="29"/>
          <w:szCs w:val="29"/>
        </w:rPr>
        <w:t>(5)《中华人民共和国固体废物污染环境防治法》</w:t>
      </w:r>
    </w:p>
    <w:p>
      <w:pPr>
        <w:spacing w:before="1" w:line="221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(6)《中华人民共和国畜牧法》</w:t>
      </w:r>
    </w:p>
    <w:p>
      <w:pPr>
        <w:spacing w:before="171" w:line="480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position w:val="13"/>
          <w:sz w:val="29"/>
          <w:szCs w:val="29"/>
        </w:rPr>
        <w:t>(7)《畜禽规模养殖污染防治条例》</w:t>
      </w:r>
    </w:p>
    <w:p>
      <w:pPr>
        <w:spacing w:before="1" w:line="220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(8)《湖南省环境保护条例》</w:t>
      </w:r>
    </w:p>
    <w:p>
      <w:pPr>
        <w:spacing w:before="162" w:line="222" w:lineRule="auto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1.3.2技术规范</w:t>
      </w:r>
    </w:p>
    <w:p>
      <w:pPr>
        <w:spacing w:before="146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(1)《农田灌溉水质标准》  (GB</w:t>
      </w:r>
      <w:r>
        <w:rPr>
          <w:rFonts w:ascii="仿宋" w:hAnsi="仿宋" w:eastAsia="仿宋" w:cs="仿宋"/>
          <w:spacing w:val="42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9"/>
          <w:sz w:val="29"/>
          <w:szCs w:val="29"/>
        </w:rPr>
        <w:t>5084-2021)</w:t>
      </w:r>
    </w:p>
    <w:p>
      <w:pPr>
        <w:spacing w:before="161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(2)《粪便无害化卫生要求》  (GB</w:t>
      </w:r>
      <w:r>
        <w:rPr>
          <w:rFonts w:ascii="仿宋" w:hAnsi="仿宋" w:eastAsia="仿宋" w:cs="仿宋"/>
          <w:spacing w:val="32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8"/>
          <w:sz w:val="29"/>
          <w:szCs w:val="29"/>
        </w:rPr>
        <w:t>7959-2012)</w:t>
      </w:r>
    </w:p>
    <w:p>
      <w:pPr>
        <w:spacing w:before="128" w:line="499" w:lineRule="exact"/>
        <w:ind w:right="69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8"/>
          <w:position w:val="15"/>
          <w:sz w:val="29"/>
          <w:szCs w:val="29"/>
        </w:rPr>
        <w:t>(3)《土壤环境质量-农用地土壤污染风险管控标准(试行)》</w:t>
      </w:r>
    </w:p>
    <w:p>
      <w:pPr>
        <w:spacing w:before="1" w:line="222" w:lineRule="auto"/>
        <w:ind w:left="135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-7"/>
          <w:sz w:val="29"/>
          <w:szCs w:val="29"/>
        </w:rPr>
        <w:t>(GB</w:t>
      </w:r>
      <w:r>
        <w:rPr>
          <w:rFonts w:ascii="宋体" w:hAnsi="宋体" w:eastAsia="宋体" w:cs="宋体"/>
          <w:spacing w:val="30"/>
          <w:sz w:val="29"/>
          <w:szCs w:val="29"/>
        </w:rPr>
        <w:t xml:space="preserve">  </w:t>
      </w:r>
      <w:r>
        <w:rPr>
          <w:rFonts w:ascii="宋体" w:hAnsi="宋体" w:eastAsia="宋体" w:cs="宋体"/>
          <w:spacing w:val="-7"/>
          <w:sz w:val="29"/>
          <w:szCs w:val="29"/>
        </w:rPr>
        <w:t>15618-2018)</w:t>
      </w:r>
    </w:p>
    <w:p>
      <w:pPr>
        <w:spacing w:before="151" w:line="221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(4)《畜禽养殖业污染物排放标准》</w:t>
      </w:r>
      <w:r>
        <w:rPr>
          <w:rFonts w:ascii="仿宋" w:hAnsi="仿宋" w:eastAsia="仿宋" w:cs="仿宋"/>
          <w:spacing w:val="13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(GB</w:t>
      </w:r>
      <w:r>
        <w:rPr>
          <w:rFonts w:ascii="仿宋" w:hAnsi="仿宋" w:eastAsia="仿宋" w:cs="仿宋"/>
          <w:spacing w:val="53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7"/>
          <w:sz w:val="29"/>
          <w:szCs w:val="29"/>
        </w:rPr>
        <w:t>18596-2001)</w:t>
      </w:r>
    </w:p>
    <w:p>
      <w:pPr>
        <w:spacing w:before="163" w:line="220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(5)《有机无机复混肥料》  (GB/T18877-2020)</w:t>
      </w:r>
    </w:p>
    <w:p>
      <w:pPr>
        <w:spacing w:before="147" w:line="500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position w:val="15"/>
          <w:sz w:val="29"/>
          <w:szCs w:val="29"/>
        </w:rPr>
        <w:t>(6)《畜禽粪便监测技术规范》</w:t>
      </w:r>
      <w:r>
        <w:rPr>
          <w:rFonts w:ascii="仿宋" w:hAnsi="仿宋" w:eastAsia="仿宋" w:cs="仿宋"/>
          <w:spacing w:val="141"/>
          <w:position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position w:val="15"/>
          <w:sz w:val="29"/>
          <w:szCs w:val="29"/>
        </w:rPr>
        <w:t>(GB/T</w:t>
      </w:r>
      <w:r>
        <w:rPr>
          <w:rFonts w:ascii="仿宋" w:hAnsi="仿宋" w:eastAsia="仿宋" w:cs="仿宋"/>
          <w:spacing w:val="34"/>
          <w:position w:val="15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7"/>
          <w:position w:val="15"/>
          <w:sz w:val="29"/>
          <w:szCs w:val="29"/>
        </w:rPr>
        <w:t>25169-2010)</w:t>
      </w:r>
    </w:p>
    <w:p>
      <w:pPr>
        <w:spacing w:before="1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(7)《畜禽粪便还田技术规范》</w:t>
      </w:r>
      <w:r>
        <w:rPr>
          <w:rFonts w:ascii="仿宋" w:hAnsi="仿宋" w:eastAsia="仿宋" w:cs="仿宋"/>
          <w:spacing w:val="14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(GB/T</w:t>
      </w:r>
      <w:r>
        <w:rPr>
          <w:rFonts w:ascii="仿宋" w:hAnsi="仿宋" w:eastAsia="仿宋" w:cs="仿宋"/>
          <w:spacing w:val="34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7"/>
          <w:sz w:val="29"/>
          <w:szCs w:val="29"/>
        </w:rPr>
        <w:t>25246-2010)</w:t>
      </w:r>
    </w:p>
    <w:p>
      <w:pPr>
        <w:spacing w:before="136" w:line="500" w:lineRule="exact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position w:val="15"/>
          <w:sz w:val="29"/>
          <w:szCs w:val="29"/>
        </w:rPr>
        <w:t>(8)《畜禽养殖污水贮存设施设计要求》</w:t>
      </w:r>
      <w:r>
        <w:rPr>
          <w:rFonts w:ascii="仿宋" w:hAnsi="仿宋" w:eastAsia="仿宋" w:cs="仿宋"/>
          <w:spacing w:val="119"/>
          <w:position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position w:val="15"/>
          <w:sz w:val="29"/>
          <w:szCs w:val="29"/>
        </w:rPr>
        <w:t>(GB/T</w:t>
      </w:r>
      <w:r>
        <w:rPr>
          <w:rFonts w:ascii="仿宋" w:hAnsi="仿宋" w:eastAsia="仿宋" w:cs="仿宋"/>
          <w:spacing w:val="39"/>
          <w:position w:val="15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5"/>
          <w:position w:val="15"/>
          <w:sz w:val="29"/>
          <w:szCs w:val="29"/>
        </w:rPr>
        <w:t>26624-2011)</w:t>
      </w:r>
    </w:p>
    <w:p>
      <w:pPr>
        <w:spacing w:line="219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(9)《畜禽粪便贮存设施设计要求》</w:t>
      </w:r>
      <w:r>
        <w:rPr>
          <w:rFonts w:ascii="仿宋" w:hAnsi="仿宋" w:eastAsia="仿宋" w:cs="仿宋"/>
          <w:spacing w:val="12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(GB/T</w:t>
      </w:r>
      <w:r>
        <w:rPr>
          <w:rFonts w:ascii="仿宋" w:hAnsi="仿宋" w:eastAsia="仿宋" w:cs="仿宋"/>
          <w:spacing w:val="44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6"/>
          <w:sz w:val="29"/>
          <w:szCs w:val="29"/>
        </w:rPr>
        <w:t>27622-2011)</w:t>
      </w:r>
    </w:p>
    <w:p>
      <w:pPr>
        <w:spacing w:before="160" w:line="518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(10)《畜禽粪便无害化处理技术规范》</w:t>
      </w:r>
      <w:r>
        <w:rPr>
          <w:rFonts w:ascii="仿宋" w:hAnsi="仿宋" w:eastAsia="仿宋" w:cs="仿宋"/>
          <w:spacing w:val="111"/>
          <w:position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(GB/T</w:t>
      </w:r>
      <w:r>
        <w:rPr>
          <w:rFonts w:ascii="仿宋" w:hAnsi="仿宋" w:eastAsia="仿宋" w:cs="仿宋"/>
          <w:spacing w:val="41"/>
          <w:position w:val="16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36195-2018)</w:t>
      </w:r>
    </w:p>
    <w:p>
      <w:pPr>
        <w:spacing w:before="1" w:line="220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sz w:val="29"/>
          <w:szCs w:val="29"/>
        </w:rPr>
        <w:t>(11)《畜禽养殖业污染治理工程技术规范》</w:t>
      </w:r>
      <w:r>
        <w:rPr>
          <w:rFonts w:ascii="仿宋" w:hAnsi="仿宋" w:eastAsia="仿宋" w:cs="仿宋"/>
          <w:spacing w:val="13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sz w:val="29"/>
          <w:szCs w:val="29"/>
        </w:rPr>
        <w:t>(HJ497-2009)</w:t>
      </w:r>
    </w:p>
    <w:p>
      <w:pPr>
        <w:spacing w:before="132" w:line="514" w:lineRule="exact"/>
        <w:ind w:right="9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5"/>
          <w:position w:val="16"/>
          <w:sz w:val="29"/>
          <w:szCs w:val="29"/>
        </w:rPr>
        <w:t>(12)《排污许可证申请与核发技术规范</w:t>
      </w:r>
      <w:r>
        <w:rPr>
          <w:rFonts w:ascii="仿宋" w:hAnsi="仿宋" w:eastAsia="仿宋" w:cs="仿宋"/>
          <w:spacing w:val="88"/>
          <w:position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5"/>
          <w:position w:val="16"/>
          <w:sz w:val="29"/>
          <w:szCs w:val="29"/>
        </w:rPr>
        <w:t>畜禽养殖行业》</w:t>
      </w:r>
    </w:p>
    <w:p>
      <w:pPr>
        <w:spacing w:before="1" w:line="217" w:lineRule="auto"/>
        <w:ind w:left="125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spacing w:val="-5"/>
          <w:sz w:val="29"/>
          <w:szCs w:val="29"/>
        </w:rPr>
        <w:t>(HJ1029-2019)</w:t>
      </w:r>
    </w:p>
    <w:p>
      <w:pPr>
        <w:spacing w:before="165" w:line="221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(13)《畜禽养殖业污染防治技术规范》</w:t>
      </w:r>
      <w:r>
        <w:rPr>
          <w:rFonts w:ascii="仿宋" w:hAnsi="仿宋" w:eastAsia="仿宋" w:cs="仿宋"/>
          <w:spacing w:val="13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(HJ/T</w:t>
      </w:r>
      <w:r>
        <w:rPr>
          <w:rFonts w:ascii="仿宋" w:hAnsi="仿宋" w:eastAsia="仿宋" w:cs="仿宋"/>
          <w:spacing w:val="36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6"/>
          <w:sz w:val="29"/>
          <w:szCs w:val="29"/>
        </w:rPr>
        <w:t>81-2001)</w:t>
      </w:r>
    </w:p>
    <w:p>
      <w:pPr>
        <w:spacing w:before="142" w:line="220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0"/>
          <w:sz w:val="29"/>
          <w:szCs w:val="29"/>
        </w:rPr>
        <w:t>(14)《有机肥料》</w:t>
      </w:r>
      <w:r>
        <w:rPr>
          <w:rFonts w:ascii="仿宋" w:hAnsi="仿宋" w:eastAsia="仿宋" w:cs="仿宋"/>
          <w:spacing w:val="1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0"/>
          <w:sz w:val="29"/>
          <w:szCs w:val="29"/>
        </w:rPr>
        <w:t>(NY525-20</w:t>
      </w:r>
      <w:r>
        <w:rPr>
          <w:rFonts w:ascii="仿宋" w:hAnsi="仿宋" w:eastAsia="仿宋" w:cs="仿宋"/>
          <w:spacing w:val="-11"/>
          <w:sz w:val="29"/>
          <w:szCs w:val="29"/>
        </w:rPr>
        <w:t>21)</w:t>
      </w:r>
    </w:p>
    <w:p>
      <w:pPr>
        <w:spacing w:before="137" w:line="511" w:lineRule="exact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(15)《畜禽场环境污染控制技术规范》</w:t>
      </w:r>
      <w:r>
        <w:rPr>
          <w:rFonts w:ascii="仿宋" w:hAnsi="仿宋" w:eastAsia="仿宋" w:cs="仿宋"/>
          <w:spacing w:val="95"/>
          <w:position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(NY/T</w:t>
      </w:r>
      <w:r>
        <w:rPr>
          <w:rFonts w:ascii="仿宋" w:hAnsi="仿宋" w:eastAsia="仿宋" w:cs="仿宋"/>
          <w:spacing w:val="56"/>
          <w:position w:val="16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5"/>
          <w:position w:val="16"/>
          <w:sz w:val="29"/>
          <w:szCs w:val="29"/>
        </w:rPr>
        <w:t>1169-2</w:t>
      </w:r>
      <w:r>
        <w:rPr>
          <w:rFonts w:ascii="仿宋" w:hAnsi="仿宋" w:eastAsia="仿宋" w:cs="仿宋"/>
          <w:spacing w:val="-6"/>
          <w:position w:val="16"/>
          <w:sz w:val="29"/>
          <w:szCs w:val="29"/>
        </w:rPr>
        <w:t>006)</w:t>
      </w:r>
    </w:p>
    <w:p>
      <w:pPr>
        <w:spacing w:before="1" w:line="222" w:lineRule="auto"/>
        <w:ind w:left="61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(16)《沼肥施用技术规范》  (NY/T</w:t>
      </w:r>
      <w:r>
        <w:rPr>
          <w:rFonts w:ascii="仿宋" w:hAnsi="仿宋" w:eastAsia="仿宋" w:cs="仿宋"/>
          <w:spacing w:val="43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8"/>
          <w:sz w:val="29"/>
          <w:szCs w:val="29"/>
        </w:rPr>
        <w:t>2065-2011)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70" w:type="default"/>
          <w:pgSz w:w="11910" w:h="16840"/>
          <w:pgMar w:top="400" w:right="1715" w:bottom="1648" w:left="1724" w:header="0" w:footer="1410" w:gutter="0"/>
        </w:sectPr>
      </w:pPr>
    </w:p>
    <w:p>
      <w:pPr>
        <w:pStyle w:val="2"/>
        <w:spacing w:line="256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95" w:line="221" w:lineRule="auto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(17)《畜禽粪便堆肥技术规范》</w:t>
      </w:r>
      <w:r>
        <w:rPr>
          <w:rFonts w:ascii="仿宋" w:hAnsi="仿宋" w:eastAsia="仿宋" w:cs="仿宋"/>
          <w:spacing w:val="14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(NY/T</w:t>
      </w:r>
      <w:r>
        <w:rPr>
          <w:rFonts w:ascii="仿宋" w:hAnsi="仿宋" w:eastAsia="仿宋" w:cs="仿宋"/>
          <w:spacing w:val="33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-7"/>
          <w:sz w:val="29"/>
          <w:szCs w:val="29"/>
        </w:rPr>
        <w:t>3442-2019)</w:t>
      </w:r>
    </w:p>
    <w:p>
      <w:pPr>
        <w:spacing w:before="161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1.3.3政策文件</w:t>
      </w:r>
    </w:p>
    <w:p>
      <w:pPr>
        <w:spacing w:before="133" w:line="513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6"/>
          <w:sz w:val="29"/>
          <w:szCs w:val="29"/>
        </w:rPr>
        <w:t>(1)《国务院办公厅关于促进畜牧业高质量发展的意见》(国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办发〔2020〕31号)</w:t>
      </w:r>
    </w:p>
    <w:p>
      <w:pPr>
        <w:spacing w:before="124" w:line="514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6"/>
          <w:sz w:val="29"/>
          <w:szCs w:val="29"/>
        </w:rPr>
        <w:t>(2)《国务院办公厅关于加快推进畜禽养殖废弃物资源化利用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的意见》(国办发[2017]48号)</w:t>
      </w:r>
    </w:p>
    <w:p>
      <w:pPr>
        <w:spacing w:before="144" w:line="523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7"/>
          <w:sz w:val="29"/>
          <w:szCs w:val="29"/>
        </w:rPr>
        <w:t>(3)《湖南省人民政府办公厅关于加快推进</w:t>
      </w:r>
      <w:r>
        <w:rPr>
          <w:rFonts w:ascii="仿宋" w:hAnsi="仿宋" w:eastAsia="仿宋" w:cs="仿宋"/>
          <w:spacing w:val="3"/>
          <w:position w:val="17"/>
          <w:sz w:val="29"/>
          <w:szCs w:val="29"/>
        </w:rPr>
        <w:t>畜禽养殖废弃物资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7"/>
          <w:sz w:val="29"/>
          <w:szCs w:val="29"/>
        </w:rPr>
        <w:t>源化利用的实施意见》(湘政办发(2017)68</w:t>
      </w:r>
      <w:r>
        <w:rPr>
          <w:rFonts w:ascii="仿宋" w:hAnsi="仿宋" w:eastAsia="仿宋" w:cs="仿宋"/>
          <w:spacing w:val="16"/>
          <w:sz w:val="29"/>
          <w:szCs w:val="29"/>
        </w:rPr>
        <w:t>号)</w:t>
      </w:r>
    </w:p>
    <w:p>
      <w:pPr>
        <w:spacing w:before="118" w:line="221" w:lineRule="auto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0"/>
          <w:sz w:val="29"/>
          <w:szCs w:val="29"/>
        </w:rPr>
        <w:t>(4)《湖南省畜禽规模养殖污染防治规定》(湘政办发[2022]46号)</w:t>
      </w:r>
    </w:p>
    <w:p>
      <w:pPr>
        <w:spacing w:before="145" w:line="509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6"/>
          <w:sz w:val="29"/>
          <w:szCs w:val="29"/>
        </w:rPr>
        <w:t>(5)生态环境部农业农村部《关于印发农业农村污染治理攻坚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战行动计划的通知》(环土壤[2018]</w:t>
      </w:r>
      <w:r>
        <w:rPr>
          <w:rFonts w:ascii="仿宋" w:hAnsi="仿宋" w:eastAsia="仿宋" w:cs="仿宋"/>
          <w:spacing w:val="6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143 号)</w:t>
      </w:r>
    </w:p>
    <w:p>
      <w:pPr>
        <w:spacing w:before="143" w:line="222" w:lineRule="auto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(6)《畜禽粪污土地承载力测算技术指南》(农办牧[2018]</w:t>
      </w:r>
      <w:r>
        <w:rPr>
          <w:rFonts w:ascii="仿宋" w:hAnsi="仿宋" w:eastAsia="仿宋" w:cs="仿宋"/>
          <w:spacing w:val="-2"/>
          <w:sz w:val="29"/>
          <w:szCs w:val="29"/>
        </w:rPr>
        <w:t>1号)</w:t>
      </w:r>
    </w:p>
    <w:p>
      <w:pPr>
        <w:spacing w:before="141" w:line="523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7"/>
          <w:sz w:val="29"/>
          <w:szCs w:val="29"/>
        </w:rPr>
        <w:t>(7)《畜禽规模养殖场粪污资源化利用设施建设规范(试行)》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(农办牧[2018]2号)</w:t>
      </w:r>
    </w:p>
    <w:p>
      <w:pPr>
        <w:spacing w:before="118" w:line="533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position w:val="17"/>
          <w:sz w:val="29"/>
          <w:szCs w:val="29"/>
        </w:rPr>
        <w:t>(8)《关于进一步规范畜禽养殖禁养区划定和管理促进生猪生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产发展的通知》(环办土壤[2019]55号)</w:t>
      </w:r>
    </w:p>
    <w:p>
      <w:pPr>
        <w:spacing w:before="130" w:line="499" w:lineRule="exact"/>
        <w:ind w:right="66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position w:val="15"/>
          <w:sz w:val="29"/>
          <w:szCs w:val="29"/>
        </w:rPr>
        <w:t>(9)《农业农村部办公厅、生态环境部办公厅关于促</w:t>
      </w:r>
      <w:r>
        <w:rPr>
          <w:rFonts w:ascii="仿宋" w:hAnsi="仿宋" w:eastAsia="仿宋" w:cs="仿宋"/>
          <w:spacing w:val="-5"/>
          <w:position w:val="15"/>
          <w:sz w:val="29"/>
          <w:szCs w:val="29"/>
        </w:rPr>
        <w:t>进畜禽粪污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还田利用依法加强养殖污染治理的指导意见》(农办牧[2019]84号)</w:t>
      </w:r>
    </w:p>
    <w:p>
      <w:pPr>
        <w:spacing w:before="153" w:line="502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position w:val="15"/>
          <w:sz w:val="29"/>
          <w:szCs w:val="29"/>
        </w:rPr>
        <w:t>(10)《关于进一步明确畜禽粪污还田利用要求强化养殖</w:t>
      </w:r>
      <w:r>
        <w:rPr>
          <w:rFonts w:ascii="仿宋" w:hAnsi="仿宋" w:eastAsia="仿宋" w:cs="仿宋"/>
          <w:spacing w:val="9"/>
          <w:position w:val="15"/>
          <w:sz w:val="29"/>
          <w:szCs w:val="29"/>
        </w:rPr>
        <w:t>污染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0"/>
          <w:sz w:val="29"/>
          <w:szCs w:val="29"/>
        </w:rPr>
        <w:t>监管的通知》(农办牧[2020]23号)</w:t>
      </w:r>
    </w:p>
    <w:p>
      <w:pPr>
        <w:spacing w:before="138" w:line="524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position w:val="17"/>
          <w:sz w:val="29"/>
          <w:szCs w:val="29"/>
        </w:rPr>
        <w:t>(11)《关于进一步规范畜禽养殖禁养区管理的通知》(环办土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壤函[2020]</w:t>
      </w:r>
      <w:r>
        <w:rPr>
          <w:rFonts w:ascii="仿宋" w:hAnsi="仿宋" w:eastAsia="仿宋" w:cs="仿宋"/>
          <w:spacing w:val="9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33号)</w:t>
      </w:r>
    </w:p>
    <w:p>
      <w:pPr>
        <w:spacing w:before="115" w:line="536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position w:val="18"/>
          <w:sz w:val="29"/>
          <w:szCs w:val="29"/>
        </w:rPr>
        <w:t>(12)《关于开展水环境承载力评价工作的通</w:t>
      </w:r>
      <w:r>
        <w:rPr>
          <w:rFonts w:ascii="仿宋" w:hAnsi="仿宋" w:eastAsia="仿宋" w:cs="仿宋"/>
          <w:spacing w:val="3"/>
          <w:position w:val="18"/>
          <w:sz w:val="29"/>
          <w:szCs w:val="29"/>
        </w:rPr>
        <w:t>知》(环办水体函</w:t>
      </w:r>
    </w:p>
    <w:p>
      <w:pPr>
        <w:spacing w:before="1" w:line="223" w:lineRule="auto"/>
        <w:ind w:left="6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[2020]538</w:t>
      </w:r>
      <w:r>
        <w:rPr>
          <w:rFonts w:ascii="仿宋" w:hAnsi="仿宋" w:eastAsia="仿宋" w:cs="仿宋"/>
          <w:spacing w:val="10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号)</w:t>
      </w:r>
    </w:p>
    <w:p>
      <w:pPr>
        <w:spacing w:before="135" w:line="491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4"/>
          <w:sz w:val="29"/>
          <w:szCs w:val="29"/>
        </w:rPr>
        <w:t>(13)《湖南省人民政府办公厅关于促进畜牧业高质量发的实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施意见》(湘政办发[2021]28号)</w:t>
      </w:r>
    </w:p>
    <w:p>
      <w:pPr>
        <w:spacing w:before="141" w:line="222" w:lineRule="auto"/>
        <w:ind w:right="17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(14)《中共中央国务院关于深入打好污染防治攻坚战的意见》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71" w:type="default"/>
          <w:pgSz w:w="11910" w:h="16840"/>
          <w:pgMar w:top="400" w:right="1697" w:bottom="1588" w:left="1690" w:header="0" w:footer="1350" w:gutter="0"/>
        </w:sectPr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94" w:line="312" w:lineRule="auto"/>
        <w:ind w:right="145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(15)农业农村部国家发展改革委关于印发《十四五”全国畜禽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7"/>
          <w:sz w:val="29"/>
          <w:szCs w:val="29"/>
        </w:rPr>
        <w:t>粪肥利用种养结合建设规划》、  《“十四五”重点流域农业面源污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染综合治理建设规划》的通知(农计财发[2021</w:t>
      </w:r>
      <w:r>
        <w:rPr>
          <w:rFonts w:ascii="仿宋" w:hAnsi="仿宋" w:eastAsia="仿宋" w:cs="仿宋"/>
          <w:spacing w:val="2"/>
          <w:sz w:val="29"/>
          <w:szCs w:val="29"/>
        </w:rPr>
        <w:t>]33 号)</w:t>
      </w:r>
    </w:p>
    <w:p>
      <w:pPr>
        <w:spacing w:before="149" w:line="499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5"/>
          <w:sz w:val="29"/>
          <w:szCs w:val="29"/>
        </w:rPr>
        <w:t>(16)农业农村部办公厅生态环境部办公厅关于加强畜禽粪污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资源化利用计划和台账管理的通知(农办牧[2021]46号)</w:t>
      </w:r>
    </w:p>
    <w:p>
      <w:pPr>
        <w:spacing w:before="154" w:line="497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position w:val="15"/>
          <w:sz w:val="29"/>
          <w:szCs w:val="29"/>
        </w:rPr>
        <w:t>(17)农业农村部办公厅关于《做好畜禽粪污资源化利用跟踪监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测工作》的通知(农办牧[2018]28号)</w:t>
      </w:r>
    </w:p>
    <w:p>
      <w:pPr>
        <w:spacing w:before="156" w:line="503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position w:val="15"/>
          <w:sz w:val="29"/>
          <w:szCs w:val="29"/>
        </w:rPr>
        <w:t>(18)《国务院办公厅关于建立病死畜禽无害化处理机制的意</w:t>
      </w:r>
    </w:p>
    <w:p>
      <w:pPr>
        <w:spacing w:before="2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见》</w:t>
      </w:r>
      <w:r>
        <w:rPr>
          <w:rFonts w:ascii="仿宋" w:hAnsi="仿宋" w:eastAsia="仿宋" w:cs="仿宋"/>
          <w:spacing w:val="10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(国办发〔2014〕47号)</w:t>
      </w:r>
    </w:p>
    <w:p>
      <w:pPr>
        <w:spacing w:before="144" w:line="504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position w:val="15"/>
          <w:sz w:val="29"/>
          <w:szCs w:val="29"/>
        </w:rPr>
        <w:t>(19)《农业面源污染治理与监督指导实施方案(试行)》(环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办土壤〔2021〕8号)</w:t>
      </w:r>
    </w:p>
    <w:p>
      <w:pPr>
        <w:spacing w:before="144" w:line="503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5"/>
          <w:sz w:val="29"/>
          <w:szCs w:val="29"/>
        </w:rPr>
        <w:t>(20)农业农村部办公厅生态环境部办公厅关于印发《畜</w:t>
      </w:r>
      <w:r>
        <w:rPr>
          <w:rFonts w:ascii="仿宋" w:hAnsi="仿宋" w:eastAsia="仿宋" w:cs="仿宋"/>
          <w:position w:val="15"/>
          <w:sz w:val="29"/>
          <w:szCs w:val="29"/>
        </w:rPr>
        <w:t>禽养殖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场(户)粪污处理设施建设技术指南》的通知(农办牧[2022]19号)</w:t>
      </w:r>
    </w:p>
    <w:p>
      <w:pPr>
        <w:spacing w:before="150" w:line="313" w:lineRule="auto"/>
        <w:ind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(21)湖南省生态环境厅湖南省农业农村厅关于印发《湖</w:t>
      </w:r>
      <w:r>
        <w:rPr>
          <w:rFonts w:ascii="仿宋" w:hAnsi="仿宋" w:eastAsia="仿宋" w:cs="仿宋"/>
          <w:spacing w:val="9"/>
          <w:sz w:val="29"/>
          <w:szCs w:val="29"/>
        </w:rPr>
        <w:t>南省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6"/>
          <w:sz w:val="29"/>
          <w:szCs w:val="29"/>
        </w:rPr>
        <w:t>畜禽养殖污染防治规划(2021年~2025年)》的通知(湘环发〔2022〕</w:t>
      </w:r>
    </w:p>
    <w:p>
      <w:pPr>
        <w:spacing w:before="1"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9"/>
          <w:sz w:val="29"/>
          <w:szCs w:val="29"/>
        </w:rPr>
        <w:t>21号)</w:t>
      </w:r>
    </w:p>
    <w:p>
      <w:pPr>
        <w:spacing w:before="174" w:line="491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position w:val="14"/>
          <w:sz w:val="29"/>
          <w:szCs w:val="29"/>
        </w:rPr>
        <w:t>(22)衡阳市人民政府《关于实施“三线</w:t>
      </w:r>
      <w:r>
        <w:rPr>
          <w:rFonts w:ascii="仿宋" w:hAnsi="仿宋" w:eastAsia="仿宋" w:cs="仿宋"/>
          <w:spacing w:val="-1"/>
          <w:position w:val="14"/>
          <w:sz w:val="29"/>
          <w:szCs w:val="29"/>
        </w:rPr>
        <w:t>一单”生态环境分区管</w:t>
      </w:r>
    </w:p>
    <w:p>
      <w:pPr>
        <w:spacing w:before="1"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8"/>
          <w:sz w:val="29"/>
          <w:szCs w:val="29"/>
        </w:rPr>
        <w:t>控的意见》的通知(衡政发[2020]9号)</w:t>
      </w:r>
    </w:p>
    <w:p>
      <w:pPr>
        <w:spacing w:before="151" w:line="221" w:lineRule="auto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(23)《衡南县畜禽养殖禁养区划定方案》</w:t>
      </w:r>
      <w:r>
        <w:rPr>
          <w:rFonts w:ascii="仿宋" w:hAnsi="仿宋" w:eastAsia="仿宋" w:cs="仿宋"/>
          <w:spacing w:val="6"/>
          <w:sz w:val="29"/>
          <w:szCs w:val="29"/>
        </w:rPr>
        <w:t>(清政发[2020]2号)</w:t>
      </w:r>
    </w:p>
    <w:p>
      <w:pPr>
        <w:spacing w:before="153" w:line="492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position w:val="14"/>
          <w:sz w:val="29"/>
          <w:szCs w:val="29"/>
        </w:rPr>
        <w:t>(24)《衡阳市畜禽规模养殖污染防治办法》(衡阳市人民政府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9"/>
          <w:sz w:val="29"/>
          <w:szCs w:val="29"/>
        </w:rPr>
        <w:t>令</w:t>
      </w:r>
      <w:r>
        <w:rPr>
          <w:rFonts w:ascii="仿宋" w:hAnsi="仿宋" w:eastAsia="仿宋" w:cs="仿宋"/>
          <w:spacing w:val="-4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9"/>
          <w:sz w:val="29"/>
          <w:szCs w:val="29"/>
        </w:rPr>
        <w:t>第</w:t>
      </w:r>
      <w:r>
        <w:rPr>
          <w:rFonts w:ascii="仿宋" w:hAnsi="仿宋" w:eastAsia="仿宋" w:cs="仿宋"/>
          <w:spacing w:val="-6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9"/>
          <w:sz w:val="29"/>
          <w:szCs w:val="29"/>
        </w:rPr>
        <w:t>5</w:t>
      </w:r>
      <w:r>
        <w:rPr>
          <w:rFonts w:ascii="仿宋" w:hAnsi="仿宋" w:eastAsia="仿宋" w:cs="仿宋"/>
          <w:spacing w:val="-5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9"/>
          <w:sz w:val="29"/>
          <w:szCs w:val="29"/>
        </w:rPr>
        <w:t>号</w:t>
      </w:r>
      <w:r>
        <w:rPr>
          <w:rFonts w:ascii="仿宋" w:hAnsi="仿宋" w:eastAsia="仿宋" w:cs="仿宋"/>
          <w:spacing w:val="-6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9"/>
          <w:sz w:val="29"/>
          <w:szCs w:val="29"/>
        </w:rPr>
        <w:t>)</w:t>
      </w:r>
    </w:p>
    <w:p>
      <w:pPr>
        <w:spacing w:before="158" w:line="492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4"/>
          <w:sz w:val="29"/>
          <w:szCs w:val="29"/>
        </w:rPr>
        <w:t>(25)关于印发《畜禽养殖污染防治规划编制指南(试行)》的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通知(环办土壤函[2021]465号)</w:t>
      </w:r>
    </w:p>
    <w:p>
      <w:pPr>
        <w:spacing w:before="165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8"/>
          <w:sz w:val="29"/>
          <w:szCs w:val="29"/>
        </w:rPr>
        <w:t>1.3.4相关规划</w:t>
      </w:r>
    </w:p>
    <w:p>
      <w:pPr>
        <w:spacing w:before="124" w:line="221" w:lineRule="auto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7"/>
          <w:sz w:val="29"/>
          <w:szCs w:val="29"/>
        </w:rPr>
        <w:t>(1)《湖南省“十四五”生态环境保护规划》(湘政办发[2021]6</w:t>
      </w:r>
      <w:r>
        <w:rPr>
          <w:rFonts w:ascii="仿宋" w:hAnsi="仿宋" w:eastAsia="仿宋" w:cs="仿宋"/>
          <w:spacing w:val="-18"/>
          <w:sz w:val="29"/>
          <w:szCs w:val="29"/>
        </w:rPr>
        <w:t>1号)</w:t>
      </w:r>
    </w:p>
    <w:p>
      <w:pPr>
        <w:spacing w:before="153" w:line="513" w:lineRule="exact"/>
        <w:ind w:left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position w:val="16"/>
          <w:sz w:val="29"/>
          <w:szCs w:val="29"/>
        </w:rPr>
        <w:t>(2)《湖南省畜禽养殖污染防治规划(2021-2025年)》</w:t>
      </w:r>
      <w:r>
        <w:rPr>
          <w:rFonts w:ascii="仿宋" w:hAnsi="仿宋" w:eastAsia="仿宋" w:cs="仿宋"/>
          <w:spacing w:val="5"/>
          <w:position w:val="16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1"/>
          <w:position w:val="16"/>
          <w:sz w:val="29"/>
          <w:szCs w:val="29"/>
        </w:rPr>
        <w:t>( 湘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环发[2022]21号)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72" w:type="default"/>
          <w:pgSz w:w="11910" w:h="16840"/>
          <w:pgMar w:top="400" w:right="1574" w:bottom="1639" w:left="1700" w:header="0" w:footer="1413" w:gutter="0"/>
        </w:sectPr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spacing w:before="97" w:line="520" w:lineRule="exact"/>
        <w:ind w:right="53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6"/>
          <w:position w:val="16"/>
          <w:sz w:val="30"/>
          <w:szCs w:val="30"/>
        </w:rPr>
        <w:t>(3)《衡阳市“十四五”生态环境保护规划》(衡政办发[2021]37号)</w:t>
      </w:r>
    </w:p>
    <w:p>
      <w:pPr>
        <w:spacing w:before="1" w:line="220" w:lineRule="auto"/>
        <w:ind w:left="6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(4)《衡南县“十四五”生态环境保护规划》(征求意见稿)</w:t>
      </w:r>
    </w:p>
    <w:p>
      <w:pPr>
        <w:spacing w:before="163" w:line="263" w:lineRule="auto"/>
        <w:ind w:right="120" w:firstLine="679"/>
        <w:jc w:val="both"/>
        <w:rPr>
          <w:rFonts w:ascii="仿宋" w:hAnsi="仿宋" w:eastAsia="仿宋" w:cs="仿宋"/>
          <w:sz w:val="40"/>
          <w:szCs w:val="40"/>
        </w:rPr>
      </w:pPr>
      <w:r>
        <w:rPr>
          <w:rFonts w:ascii="仿宋" w:hAnsi="仿宋" w:eastAsia="仿宋" w:cs="仿宋"/>
          <w:spacing w:val="-1"/>
          <w:sz w:val="30"/>
          <w:szCs w:val="30"/>
        </w:rPr>
        <w:t>(5)《衡南县国民经济和社会发展第十四个五年规划</w:t>
      </w:r>
      <w:r>
        <w:rPr>
          <w:rFonts w:ascii="仿宋" w:hAnsi="仿宋" w:eastAsia="仿宋" w:cs="仿宋"/>
          <w:spacing w:val="-2"/>
          <w:sz w:val="30"/>
          <w:szCs w:val="30"/>
        </w:rPr>
        <w:t>和"四区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5"/>
          <w:sz w:val="30"/>
          <w:szCs w:val="30"/>
        </w:rPr>
        <w:t>一花园"(2021-2035年)远景目标纲要》</w:t>
      </w:r>
      <w:r>
        <w:rPr>
          <w:rFonts w:ascii="仿宋" w:hAnsi="仿宋" w:eastAsia="仿宋" w:cs="仿宋"/>
          <w:spacing w:val="1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5"/>
          <w:sz w:val="30"/>
          <w:szCs w:val="30"/>
        </w:rPr>
        <w:t>(衡南县人民政</w:t>
      </w:r>
      <w:r>
        <w:rPr>
          <w:rFonts w:ascii="仿宋" w:hAnsi="仿宋" w:eastAsia="仿宋" w:cs="仿宋"/>
          <w:spacing w:val="4"/>
          <w:sz w:val="30"/>
          <w:szCs w:val="30"/>
        </w:rPr>
        <w:t>府2021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40"/>
          <w:szCs w:val="40"/>
        </w:rPr>
        <w:t>年9月)</w:t>
      </w:r>
    </w:p>
    <w:p>
      <w:pPr>
        <w:spacing w:before="141" w:line="222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9"/>
          <w:sz w:val="30"/>
          <w:szCs w:val="30"/>
        </w:rPr>
        <w:t>1.4</w:t>
      </w:r>
      <w:r>
        <w:rPr>
          <w:rFonts w:ascii="仿宋" w:hAnsi="仿宋" w:eastAsia="仿宋" w:cs="仿宋"/>
          <w:spacing w:val="-29"/>
          <w:sz w:val="30"/>
          <w:szCs w:val="30"/>
        </w:rPr>
        <w:t xml:space="preserve"> </w:t>
      </w:r>
      <w:r>
        <w:rPr>
          <w:rFonts w:ascii="仿宋" w:hAnsi="仿宋" w:eastAsia="仿宋" w:cs="仿宋"/>
          <w:b/>
          <w:bCs/>
          <w:spacing w:val="-9"/>
          <w:sz w:val="30"/>
          <w:szCs w:val="30"/>
        </w:rPr>
        <w:t>规划期限和范围</w:t>
      </w:r>
    </w:p>
    <w:p>
      <w:pPr>
        <w:spacing w:before="159" w:line="222" w:lineRule="auto"/>
        <w:ind w:left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5"/>
          <w:sz w:val="30"/>
          <w:szCs w:val="30"/>
        </w:rPr>
        <w:t>规划时限：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 2021-2025年。规划基准年2020年。</w:t>
      </w:r>
    </w:p>
    <w:p>
      <w:pPr>
        <w:spacing w:before="131" w:line="320" w:lineRule="auto"/>
        <w:ind w:firstLine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6"/>
          <w:sz w:val="30"/>
          <w:szCs w:val="30"/>
        </w:rPr>
        <w:t>规划范围：</w:t>
      </w:r>
      <w:r>
        <w:rPr>
          <w:rFonts w:ascii="仿宋" w:hAnsi="仿宋" w:eastAsia="仿宋" w:cs="仿宋"/>
          <w:spacing w:val="6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本规划确定的规划范围为衡南县下辖的云集街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3"/>
          <w:sz w:val="30"/>
          <w:szCs w:val="30"/>
        </w:rPr>
        <w:t>道、车江街道、向阳桥街道3个街道、茶市镇、冠市</w:t>
      </w:r>
      <w:r>
        <w:rPr>
          <w:rFonts w:ascii="仿宋" w:hAnsi="仿宋" w:eastAsia="仿宋" w:cs="仿宋"/>
          <w:spacing w:val="-14"/>
          <w:sz w:val="30"/>
          <w:szCs w:val="30"/>
        </w:rPr>
        <w:t>镇、江口镇、宝 盖镇、铁丝塘镇、泉溪镇、  洪山镇、谭子山镇、泉湖镇、柞市镇、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8"/>
          <w:sz w:val="30"/>
          <w:szCs w:val="30"/>
        </w:rPr>
        <w:t>茅市镇、硫市镇、栗江镇、近尾洲镇、咸塘镇、松江镇、三塘镇</w:t>
      </w:r>
      <w:r>
        <w:rPr>
          <w:rFonts w:ascii="仿宋" w:hAnsi="仿宋" w:eastAsia="仿宋" w:cs="仿宋"/>
          <w:spacing w:val="-19"/>
          <w:sz w:val="30"/>
          <w:szCs w:val="30"/>
        </w:rPr>
        <w:t xml:space="preserve">、花 </w:t>
      </w:r>
      <w:r>
        <w:rPr>
          <w:rFonts w:ascii="仿宋" w:hAnsi="仿宋" w:eastAsia="仿宋" w:cs="仿宋"/>
          <w:spacing w:val="-9"/>
          <w:sz w:val="30"/>
          <w:szCs w:val="30"/>
        </w:rPr>
        <w:t>桥镇、岐山镇、相市乡20 个乡镇，包括区域内的畜禽规模养殖</w:t>
      </w:r>
      <w:r>
        <w:rPr>
          <w:rFonts w:ascii="仿宋" w:hAnsi="仿宋" w:eastAsia="仿宋" w:cs="仿宋"/>
          <w:spacing w:val="-10"/>
          <w:sz w:val="30"/>
          <w:szCs w:val="30"/>
        </w:rPr>
        <w:t>场、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畜禽养殖户，及与畜禽养殖污染防治相关的设施。</w:t>
      </w:r>
    </w:p>
    <w:p>
      <w:pPr>
        <w:spacing w:before="180" w:line="223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4"/>
          <w:sz w:val="30"/>
          <w:szCs w:val="30"/>
        </w:rPr>
        <w:t>1.5规模认定</w:t>
      </w:r>
    </w:p>
    <w:p>
      <w:pPr>
        <w:spacing w:before="144" w:line="221" w:lineRule="auto"/>
        <w:ind w:left="603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30"/>
          <w:sz w:val="30"/>
          <w:szCs w:val="30"/>
        </w:rPr>
        <w:t>根据《湖南省畜禽规模养殖污染防治规定》</w:t>
      </w:r>
      <w:r>
        <w:rPr>
          <w:rFonts w:ascii="仿宋" w:hAnsi="仿宋" w:eastAsia="仿宋" w:cs="仿宋"/>
          <w:b/>
          <w:bCs/>
          <w:spacing w:val="-31"/>
          <w:sz w:val="30"/>
          <w:szCs w:val="30"/>
        </w:rPr>
        <w:t>(湘政办发[2022]46号):</w:t>
      </w:r>
    </w:p>
    <w:p>
      <w:pPr>
        <w:spacing w:before="153" w:line="321" w:lineRule="auto"/>
        <w:ind w:right="126" w:firstLine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5"/>
          <w:sz w:val="30"/>
          <w:szCs w:val="30"/>
        </w:rPr>
        <w:t>规模养殖场：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 生猪年出栏≥500头，奶牛存栏&gt;50头，肉牛年</w:t>
      </w:r>
      <w:r>
        <w:rPr>
          <w:rFonts w:ascii="仿宋" w:hAnsi="仿宋" w:eastAsia="仿宋" w:cs="仿宋"/>
          <w:spacing w:val="1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出栏≥100头，羊出栏≥1500头，蛋鸡/蛋鸭存栏&gt;15000羽，蛋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9"/>
          <w:sz w:val="30"/>
          <w:szCs w:val="30"/>
        </w:rPr>
        <w:t>鹅存栏&gt;7500羽，肉鸡/肉鸭年出栏&gt;30000羽，肉鹅出栏&gt;15000</w:t>
      </w:r>
    </w:p>
    <w:p>
      <w:pPr>
        <w:spacing w:before="1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sz w:val="30"/>
          <w:szCs w:val="30"/>
        </w:rPr>
        <w:t>羽，兔出栏&gt;15000只。</w:t>
      </w:r>
    </w:p>
    <w:p>
      <w:pPr>
        <w:spacing w:before="144" w:line="321" w:lineRule="auto"/>
        <w:ind w:right="127" w:firstLine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1"/>
          <w:sz w:val="30"/>
          <w:szCs w:val="30"/>
        </w:rPr>
        <w:t>专业养殖户：</w:t>
      </w:r>
      <w:r>
        <w:rPr>
          <w:rFonts w:ascii="仿宋" w:hAnsi="仿宋" w:eastAsia="仿宋" w:cs="仿宋"/>
          <w:spacing w:val="-11"/>
          <w:sz w:val="30"/>
          <w:szCs w:val="30"/>
        </w:rPr>
        <w:t>未达到畜禽规模养殖场标准且养殖量生猪设计出</w:t>
      </w:r>
      <w:r>
        <w:rPr>
          <w:rFonts w:ascii="仿宋" w:hAnsi="仿宋" w:eastAsia="仿宋" w:cs="仿宋"/>
          <w:spacing w:val="1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6"/>
          <w:sz w:val="30"/>
          <w:szCs w:val="30"/>
        </w:rPr>
        <w:t>栏&gt;50头，奶牛设计存栏&gt;5头，肉牛设计出栏≥10头，羊出栏</w:t>
      </w:r>
      <w:r>
        <w:rPr>
          <w:rFonts w:ascii="仿宋" w:hAnsi="仿宋" w:eastAsia="仿宋" w:cs="仿宋"/>
          <w:spacing w:val="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&gt;150头，蛋鸡/鸭/鹅设计存栏≥500羽</w:t>
      </w:r>
      <w:r>
        <w:rPr>
          <w:rFonts w:ascii="仿宋" w:hAnsi="仿宋" w:eastAsia="仿宋" w:cs="仿宋"/>
          <w:spacing w:val="9"/>
          <w:sz w:val="30"/>
          <w:szCs w:val="30"/>
        </w:rPr>
        <w:t>，肉鸡/鸭/鹅设计出栏&gt;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8"/>
          <w:sz w:val="30"/>
          <w:szCs w:val="30"/>
        </w:rPr>
        <w:t>2000羽，兔出栏&gt;1500只。</w:t>
      </w:r>
    </w:p>
    <w:p>
      <w:pPr>
        <w:spacing w:before="163" w:line="219" w:lineRule="auto"/>
        <w:ind w:left="60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17"/>
          <w:sz w:val="30"/>
          <w:szCs w:val="30"/>
        </w:rPr>
        <w:t>散养户：</w:t>
      </w:r>
      <w:r>
        <w:rPr>
          <w:rFonts w:ascii="仿宋" w:hAnsi="仿宋" w:eastAsia="仿宋" w:cs="仿宋"/>
          <w:spacing w:val="-17"/>
          <w:sz w:val="30"/>
          <w:szCs w:val="30"/>
        </w:rPr>
        <w:t xml:space="preserve"> 养殖规模在养殖户以下的为散养户。</w:t>
      </w:r>
    </w:p>
    <w:p>
      <w:pPr>
        <w:spacing w:line="219" w:lineRule="auto"/>
        <w:rPr>
          <w:rFonts w:ascii="仿宋" w:hAnsi="仿宋" w:eastAsia="仿宋" w:cs="仿宋"/>
          <w:sz w:val="30"/>
          <w:szCs w:val="30"/>
        </w:rPr>
        <w:sectPr>
          <w:footerReference r:id="rId73" w:type="default"/>
          <w:pgSz w:w="11910" w:h="16840"/>
          <w:pgMar w:top="400" w:right="1659" w:bottom="1608" w:left="1680" w:header="0" w:footer="1370" w:gutter="0"/>
        </w:sectPr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pStyle w:val="2"/>
        <w:spacing w:line="297" w:lineRule="auto"/>
      </w:pPr>
    </w:p>
    <w:p>
      <w:pPr>
        <w:pStyle w:val="2"/>
        <w:spacing w:line="297" w:lineRule="auto"/>
      </w:pPr>
    </w:p>
    <w:p>
      <w:pPr>
        <w:spacing w:before="94" w:line="222" w:lineRule="auto"/>
        <w:ind w:left="189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14"/>
          <w:sz w:val="29"/>
          <w:szCs w:val="29"/>
        </w:rPr>
        <w:t>2、</w:t>
      </w:r>
      <w:r>
        <w:rPr>
          <w:rFonts w:ascii="黑体" w:hAnsi="黑体" w:eastAsia="黑体" w:cs="黑体"/>
          <w:spacing w:val="-63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14"/>
          <w:sz w:val="29"/>
          <w:szCs w:val="29"/>
        </w:rPr>
        <w:t>目标分析</w:t>
      </w:r>
    </w:p>
    <w:p>
      <w:pPr>
        <w:spacing w:before="162" w:line="318" w:lineRule="auto"/>
        <w:ind w:left="185" w:right="1" w:firstLine="6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畜禽养殖业污染防治规划的总体目标：以县</w:t>
      </w:r>
      <w:r>
        <w:rPr>
          <w:rFonts w:ascii="仿宋" w:hAnsi="仿宋" w:eastAsia="仿宋" w:cs="仿宋"/>
          <w:sz w:val="29"/>
          <w:szCs w:val="29"/>
        </w:rPr>
        <w:t xml:space="preserve">域总体规划和其他 </w:t>
      </w:r>
      <w:r>
        <w:rPr>
          <w:rFonts w:ascii="仿宋" w:hAnsi="仿宋" w:eastAsia="仿宋" w:cs="仿宋"/>
          <w:spacing w:val="1"/>
          <w:sz w:val="29"/>
          <w:szCs w:val="29"/>
        </w:rPr>
        <w:t>规划为基础、依据和引导，大力倡导发展生态养</w:t>
      </w:r>
      <w:r>
        <w:rPr>
          <w:rFonts w:ascii="仿宋" w:hAnsi="仿宋" w:eastAsia="仿宋" w:cs="仿宋"/>
          <w:sz w:val="29"/>
          <w:szCs w:val="29"/>
        </w:rPr>
        <w:t xml:space="preserve">殖业，因地制宜地 </w:t>
      </w:r>
      <w:r>
        <w:rPr>
          <w:rFonts w:ascii="仿宋" w:hAnsi="仿宋" w:eastAsia="仿宋" w:cs="仿宋"/>
          <w:spacing w:val="2"/>
          <w:sz w:val="29"/>
          <w:szCs w:val="29"/>
        </w:rPr>
        <w:t>建设粪污收集、贮存、处理、利用设施，实现粪污</w:t>
      </w:r>
      <w:r>
        <w:rPr>
          <w:rFonts w:ascii="仿宋" w:hAnsi="仿宋" w:eastAsia="仿宋" w:cs="仿宋"/>
          <w:spacing w:val="1"/>
          <w:sz w:val="29"/>
          <w:szCs w:val="29"/>
        </w:rPr>
        <w:t>资源化利用。通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过空间合理布局、种养紧密结合达到粪污高效利用、污染治理能力</w:t>
      </w:r>
    </w:p>
    <w:p>
      <w:pPr>
        <w:spacing w:before="1" w:line="220" w:lineRule="auto"/>
        <w:ind w:left="18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大幅提升的目的，从而促进畜禽养殖业的持续健康发展。</w:t>
      </w:r>
    </w:p>
    <w:p>
      <w:pPr>
        <w:spacing w:before="138" w:line="319" w:lineRule="auto"/>
        <w:ind w:left="185"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到2025年，衡南县将构建科学规范、权</w:t>
      </w:r>
      <w:r>
        <w:rPr>
          <w:rFonts w:ascii="仿宋" w:hAnsi="仿宋" w:eastAsia="仿宋" w:cs="仿宋"/>
          <w:spacing w:val="8"/>
          <w:sz w:val="29"/>
          <w:szCs w:val="29"/>
        </w:rPr>
        <w:t>责清晰、约束有力、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污染排放有效控制的畜禽养殖废弃物资源化利用体系，畜禽养殖污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染治理标准化、生态化水平大幅提升。种养结合循环、农牧融</w:t>
      </w:r>
      <w:r>
        <w:rPr>
          <w:rFonts w:ascii="仿宋" w:hAnsi="仿宋" w:eastAsia="仿宋" w:cs="仿宋"/>
          <w:sz w:val="29"/>
          <w:szCs w:val="29"/>
        </w:rPr>
        <w:t xml:space="preserve">合的 </w:t>
      </w:r>
      <w:r>
        <w:rPr>
          <w:rFonts w:ascii="仿宋" w:hAnsi="仿宋" w:eastAsia="仿宋" w:cs="仿宋"/>
          <w:spacing w:val="2"/>
          <w:sz w:val="29"/>
          <w:szCs w:val="29"/>
        </w:rPr>
        <w:t>畜牧业发展格局基本建立。衡南县畜禽养殖规划指标体系见表2-1,</w:t>
      </w:r>
    </w:p>
    <w:p>
      <w:pPr>
        <w:spacing w:before="1" w:line="220" w:lineRule="auto"/>
        <w:ind w:left="18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衡南县畜禽养殖规划发展目标见表2-2。</w:t>
      </w:r>
    </w:p>
    <w:p>
      <w:pPr>
        <w:spacing w:before="139" w:line="221" w:lineRule="auto"/>
        <w:ind w:left="22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6"/>
          <w:sz w:val="29"/>
          <w:szCs w:val="29"/>
        </w:rPr>
        <w:t>表2-1</w:t>
      </w:r>
      <w:r>
        <w:rPr>
          <w:rFonts w:ascii="仿宋" w:hAnsi="仿宋" w:eastAsia="仿宋" w:cs="仿宋"/>
          <w:spacing w:val="-26"/>
          <w:sz w:val="29"/>
          <w:szCs w:val="29"/>
        </w:rPr>
        <w:t xml:space="preserve">  </w:t>
      </w:r>
      <w:r>
        <w:rPr>
          <w:rFonts w:ascii="仿宋" w:hAnsi="仿宋" w:eastAsia="仿宋" w:cs="仿宋"/>
          <w:b/>
          <w:bCs/>
          <w:spacing w:val="-26"/>
          <w:sz w:val="29"/>
          <w:szCs w:val="29"/>
        </w:rPr>
        <w:t>衡南县畜禽养殖规划指标体系</w:t>
      </w:r>
    </w:p>
    <w:p>
      <w:pPr>
        <w:spacing w:line="125" w:lineRule="exact"/>
      </w:pPr>
    </w:p>
    <w:tbl>
      <w:tblPr>
        <w:tblStyle w:val="5"/>
        <w:tblW w:w="8590" w:type="dxa"/>
        <w:tblInd w:w="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19"/>
        <w:gridCol w:w="1648"/>
        <w:gridCol w:w="162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4" w:line="220" w:lineRule="auto"/>
              <w:ind w:left="2255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指</w:t>
            </w:r>
            <w:r>
              <w:rPr>
                <w:spacing w:val="19"/>
                <w:sz w:val="22"/>
                <w:szCs w:val="22"/>
              </w:rPr>
              <w:t xml:space="preserve">   </w:t>
            </w:r>
            <w:r>
              <w:rPr>
                <w:spacing w:val="-6"/>
                <w:sz w:val="22"/>
                <w:szCs w:val="22"/>
              </w:rPr>
              <w:t>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94" w:line="219" w:lineRule="auto"/>
              <w:ind w:left="15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2020年现状值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94" w:line="219" w:lineRule="auto"/>
              <w:ind w:left="14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2025年目标值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1" w:line="219" w:lineRule="auto"/>
              <w:ind w:left="1715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粪污综合利用率(%)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7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93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47" w:line="183" w:lineRule="auto"/>
              <w:ind w:left="69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0" w:line="219" w:lineRule="auto"/>
              <w:ind w:left="1715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有机肥替代比例(%)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8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25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48" w:line="183" w:lineRule="auto"/>
              <w:ind w:left="69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3" w:line="219" w:lineRule="auto"/>
              <w:ind w:left="1165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病死畜禽集中无害化处理率(%)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9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49" w:line="183" w:lineRule="auto"/>
              <w:ind w:left="69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4" w:line="219" w:lineRule="auto"/>
              <w:ind w:left="504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规模畜禽养殖场粪污处理设施装备配套率(%)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49" w:line="184" w:lineRule="auto"/>
              <w:ind w:left="656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100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49" w:line="184" w:lineRule="auto"/>
              <w:ind w:left="63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5" w:line="219" w:lineRule="auto"/>
              <w:ind w:left="504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规模畜禽养殖场废气处理设施装备配套率(%)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1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70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51" w:line="183" w:lineRule="auto"/>
              <w:ind w:left="69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6" w:line="219" w:lineRule="auto"/>
              <w:jc w:val="right"/>
              <w:rPr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规模畜禽养殖场粪污资源化利用计划编制与台账建立率(%)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2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51" w:line="184" w:lineRule="auto"/>
              <w:ind w:left="63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97" w:line="219" w:lineRule="auto"/>
              <w:ind w:left="6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纳入重点排污单位畜禽养殖场环境保护信息公开率</w:t>
            </w:r>
            <w:r>
              <w:rPr>
                <w:spacing w:val="1"/>
                <w:sz w:val="22"/>
                <w:szCs w:val="22"/>
              </w:rPr>
              <w:t>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53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52" w:line="184" w:lineRule="auto"/>
              <w:ind w:left="63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5319" w:type="dxa"/>
            <w:vAlign w:val="top"/>
          </w:tcPr>
          <w:p>
            <w:pPr>
              <w:pStyle w:val="6"/>
              <w:spacing w:before="108" w:line="219" w:lineRule="auto"/>
              <w:ind w:left="39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达标排放的畜禽规模养殖场自主监测覆盖率(%)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64" w:line="183" w:lineRule="auto"/>
              <w:ind w:left="70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80</w:t>
            </w:r>
          </w:p>
        </w:tc>
        <w:tc>
          <w:tcPr>
            <w:tcW w:w="1623" w:type="dxa"/>
            <w:vAlign w:val="top"/>
          </w:tcPr>
          <w:p>
            <w:pPr>
              <w:pStyle w:val="6"/>
              <w:spacing w:before="163" w:line="184" w:lineRule="auto"/>
              <w:ind w:left="638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100</w:t>
            </w:r>
          </w:p>
        </w:tc>
      </w:tr>
    </w:tbl>
    <w:p>
      <w:pPr>
        <w:spacing w:before="316" w:line="219" w:lineRule="auto"/>
        <w:ind w:left="149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17"/>
          <w:sz w:val="29"/>
          <w:szCs w:val="29"/>
        </w:rPr>
        <w:t>表2-2</w:t>
      </w:r>
      <w:r>
        <w:rPr>
          <w:rFonts w:ascii="仿宋" w:hAnsi="仿宋" w:eastAsia="仿宋" w:cs="仿宋"/>
          <w:spacing w:val="-17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17"/>
          <w:sz w:val="29"/>
          <w:szCs w:val="29"/>
        </w:rPr>
        <w:t>衡南县畜禽养殖存栏(存笼)规划发展目标</w:t>
      </w:r>
    </w:p>
    <w:p>
      <w:pPr>
        <w:spacing w:line="190" w:lineRule="exact"/>
      </w:pPr>
    </w:p>
    <w:tbl>
      <w:tblPr>
        <w:tblStyle w:val="5"/>
        <w:tblW w:w="84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3"/>
        <w:gridCol w:w="1668"/>
        <w:gridCol w:w="1688"/>
        <w:gridCol w:w="1688"/>
        <w:gridCol w:w="16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683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before="290" w:line="219" w:lineRule="auto"/>
              <w:ind w:left="618"/>
              <w:rPr>
                <w:sz w:val="22"/>
                <w:szCs w:val="22"/>
              </w:rPr>
            </w:pPr>
            <w:r>
              <w:rPr>
                <w:b/>
                <w:bCs/>
                <w:spacing w:val="3"/>
                <w:sz w:val="22"/>
                <w:szCs w:val="22"/>
              </w:rPr>
              <w:t>类别</w:t>
            </w:r>
          </w:p>
        </w:tc>
        <w:tc>
          <w:tcPr>
            <w:tcW w:w="3356" w:type="dxa"/>
            <w:gridSpan w:val="2"/>
            <w:vAlign w:val="top"/>
          </w:tcPr>
          <w:p>
            <w:pPr>
              <w:pStyle w:val="6"/>
              <w:spacing w:before="91" w:line="219" w:lineRule="auto"/>
              <w:ind w:left="24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畜禽控制目标(万头、万羽)</w:t>
            </w:r>
          </w:p>
        </w:tc>
        <w:tc>
          <w:tcPr>
            <w:tcW w:w="3361" w:type="dxa"/>
            <w:gridSpan w:val="2"/>
            <w:vAlign w:val="top"/>
          </w:tcPr>
          <w:p>
            <w:pPr>
              <w:pStyle w:val="6"/>
              <w:spacing w:before="91" w:line="219" w:lineRule="auto"/>
              <w:ind w:left="989"/>
              <w:rPr>
                <w:sz w:val="22"/>
                <w:szCs w:val="22"/>
              </w:rPr>
            </w:pPr>
            <w:r>
              <w:rPr>
                <w:b/>
                <w:bCs/>
                <w:spacing w:val="3"/>
                <w:sz w:val="22"/>
                <w:szCs w:val="22"/>
              </w:rPr>
              <w:t>规模化率(%)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68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8" w:type="dxa"/>
            <w:vAlign w:val="top"/>
          </w:tcPr>
          <w:p>
            <w:pPr>
              <w:pStyle w:val="6"/>
              <w:spacing w:before="88" w:line="219" w:lineRule="auto"/>
              <w:ind w:left="165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2020年现状值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88" w:line="219" w:lineRule="auto"/>
              <w:ind w:left="177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2025年目标值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88" w:line="219" w:lineRule="auto"/>
              <w:ind w:left="179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2020年现状值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88" w:line="219" w:lineRule="auto"/>
              <w:ind w:left="171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2025年目标值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92" w:line="220" w:lineRule="auto"/>
              <w:ind w:left="61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生猪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47" w:line="184" w:lineRule="auto"/>
              <w:ind w:left="55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75.51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47" w:line="184" w:lineRule="auto"/>
              <w:ind w:left="50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109.39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48" w:line="183" w:lineRule="auto"/>
              <w:ind w:left="56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79.35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48" w:line="183" w:lineRule="auto"/>
              <w:ind w:left="71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95" w:line="221" w:lineRule="auto"/>
              <w:ind w:left="72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牛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0" w:line="183" w:lineRule="auto"/>
              <w:ind w:left="60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5.39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0" w:line="183" w:lineRule="auto"/>
              <w:ind w:left="61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6.04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0" w:line="183" w:lineRule="auto"/>
              <w:ind w:left="61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6.72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49" w:line="184" w:lineRule="auto"/>
              <w:ind w:left="718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95" w:line="220" w:lineRule="auto"/>
              <w:ind w:left="72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羊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1" w:line="183" w:lineRule="auto"/>
              <w:ind w:left="60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7.06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1" w:line="183" w:lineRule="auto"/>
              <w:ind w:left="61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9.07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0" w:line="184" w:lineRule="auto"/>
              <w:ind w:left="56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21.39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51" w:line="183" w:lineRule="auto"/>
              <w:ind w:left="71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97" w:line="219" w:lineRule="auto"/>
              <w:ind w:left="615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家禽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3" w:line="183" w:lineRule="auto"/>
              <w:ind w:left="49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964.44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2" w:line="184" w:lineRule="auto"/>
              <w:ind w:left="45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1080.64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3" w:line="183" w:lineRule="auto"/>
              <w:ind w:left="61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8.98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52" w:line="184" w:lineRule="auto"/>
              <w:ind w:left="718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683" w:type="dxa"/>
            <w:vAlign w:val="top"/>
          </w:tcPr>
          <w:p>
            <w:pPr>
              <w:pStyle w:val="6"/>
              <w:spacing w:before="98" w:line="220" w:lineRule="auto"/>
              <w:ind w:left="175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总量(猪当量)</w:t>
            </w:r>
          </w:p>
        </w:tc>
        <w:tc>
          <w:tcPr>
            <w:tcW w:w="1668" w:type="dxa"/>
            <w:vAlign w:val="top"/>
          </w:tcPr>
          <w:p>
            <w:pPr>
              <w:pStyle w:val="6"/>
              <w:spacing w:before="153" w:line="184" w:lineRule="auto"/>
              <w:ind w:left="49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134.88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53" w:line="184" w:lineRule="auto"/>
              <w:ind w:left="50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176.38</w:t>
            </w:r>
          </w:p>
        </w:tc>
        <w:tc>
          <w:tcPr>
            <w:tcW w:w="1688" w:type="dxa"/>
            <w:vAlign w:val="top"/>
          </w:tcPr>
          <w:p>
            <w:pPr>
              <w:pStyle w:val="6"/>
              <w:spacing w:before="104" w:line="224" w:lineRule="auto"/>
              <w:ind w:left="78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  <w:tc>
          <w:tcPr>
            <w:tcW w:w="1673" w:type="dxa"/>
            <w:vAlign w:val="top"/>
          </w:tcPr>
          <w:p>
            <w:pPr>
              <w:pStyle w:val="6"/>
              <w:spacing w:before="104" w:line="224" w:lineRule="auto"/>
              <w:ind w:left="77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</w:t>
            </w:r>
          </w:p>
        </w:tc>
      </w:tr>
    </w:tbl>
    <w:p>
      <w:pPr>
        <w:pStyle w:val="2"/>
        <w:spacing w:line="158" w:lineRule="exact"/>
        <w:rPr>
          <w:sz w:val="13"/>
        </w:rPr>
      </w:pPr>
    </w:p>
    <w:p>
      <w:pPr>
        <w:spacing w:line="158" w:lineRule="exact"/>
        <w:rPr>
          <w:sz w:val="13"/>
          <w:szCs w:val="13"/>
        </w:rPr>
        <w:sectPr>
          <w:footerReference r:id="rId74" w:type="default"/>
          <w:pgSz w:w="11910" w:h="16840"/>
          <w:pgMar w:top="400" w:right="1738" w:bottom="1646" w:left="1504" w:header="0" w:footer="1410" w:gutter="0"/>
        </w:sectPr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91" w:line="220" w:lineRule="auto"/>
        <w:ind w:left="613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pacing w:val="-9"/>
          <w:sz w:val="28"/>
          <w:szCs w:val="28"/>
        </w:rPr>
        <w:t>目标可达性：</w:t>
      </w:r>
    </w:p>
    <w:p>
      <w:pPr>
        <w:spacing w:before="147" w:line="317" w:lineRule="auto"/>
        <w:ind w:right="1" w:firstLine="609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10"/>
          <w:sz w:val="28"/>
          <w:szCs w:val="28"/>
        </w:rPr>
        <w:t>近年来，衡南县人民政府高度重视畜禽粪污资源化利用，先后</w:t>
      </w:r>
      <w:r>
        <w:rPr>
          <w:rFonts w:ascii="仿宋" w:hAnsi="仿宋" w:eastAsia="仿宋" w:cs="仿宋"/>
          <w:spacing w:val="3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1"/>
          <w:sz w:val="28"/>
          <w:szCs w:val="28"/>
        </w:rPr>
        <w:t>出台相关政策及奖励措施，制定了《衡南县畜禽养殖禁养区划</w:t>
      </w:r>
      <w:r>
        <w:rPr>
          <w:rFonts w:ascii="仿宋" w:hAnsi="仿宋" w:eastAsia="仿宋" w:cs="仿宋"/>
          <w:spacing w:val="10"/>
          <w:sz w:val="28"/>
          <w:szCs w:val="28"/>
        </w:rPr>
        <w:t>定方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2"/>
          <w:sz w:val="28"/>
          <w:szCs w:val="28"/>
        </w:rPr>
        <w:t>案》、  《衡南县“十四五”生态环境保护规划》(征求意见稿)、</w:t>
      </w:r>
      <w:r>
        <w:rPr>
          <w:rFonts w:ascii="仿宋" w:hAnsi="仿宋" w:eastAsia="仿宋" w:cs="仿宋"/>
          <w:spacing w:val="1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2"/>
          <w:sz w:val="28"/>
          <w:szCs w:val="28"/>
        </w:rPr>
        <w:t>《衡南县畜禽粪污资源化利用整县推进项目实</w:t>
      </w:r>
      <w:r>
        <w:rPr>
          <w:rFonts w:ascii="仿宋" w:hAnsi="仿宋" w:eastAsia="仿宋" w:cs="仿宋"/>
          <w:spacing w:val="11"/>
          <w:sz w:val="28"/>
          <w:szCs w:val="28"/>
        </w:rPr>
        <w:t>施意见》、《衡南县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2"/>
          <w:sz w:val="28"/>
          <w:szCs w:val="28"/>
        </w:rPr>
        <w:t>畜禽粪污资源化利用整县推进项目奖补资金</w:t>
      </w:r>
      <w:r>
        <w:rPr>
          <w:rFonts w:ascii="仿宋" w:hAnsi="仿宋" w:eastAsia="仿宋" w:cs="仿宋"/>
          <w:spacing w:val="11"/>
          <w:sz w:val="28"/>
          <w:szCs w:val="28"/>
        </w:rPr>
        <w:t>管理办法》等文件，基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1"/>
          <w:sz w:val="28"/>
          <w:szCs w:val="28"/>
        </w:rPr>
        <w:t>本建立健全了畜牧产业和畜禽粪污资源化利用的政策支持体</w:t>
      </w:r>
      <w:r>
        <w:rPr>
          <w:rFonts w:ascii="仿宋" w:hAnsi="仿宋" w:eastAsia="仿宋" w:cs="仿宋"/>
          <w:spacing w:val="10"/>
          <w:sz w:val="28"/>
          <w:szCs w:val="28"/>
        </w:rPr>
        <w:t>系，并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1"/>
          <w:sz w:val="28"/>
          <w:szCs w:val="28"/>
        </w:rPr>
        <w:t>成立衡南县畜禽粪污资源化利用工作领导小组，为衡南县畜禽粪污</w:t>
      </w:r>
    </w:p>
    <w:p>
      <w:pPr>
        <w:spacing w:line="222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7"/>
          <w:sz w:val="28"/>
          <w:szCs w:val="28"/>
        </w:rPr>
        <w:t>资源化利用发展夯实了政策基础。</w:t>
      </w:r>
    </w:p>
    <w:p>
      <w:pPr>
        <w:spacing w:before="139" w:line="310" w:lineRule="auto"/>
        <w:ind w:right="35" w:firstLine="609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结合畜禽粪污土地承载力可知，衡南县总体环境承载力较高，根</w:t>
      </w:r>
      <w:r>
        <w:rPr>
          <w:rFonts w:ascii="仿宋" w:hAnsi="仿宋" w:eastAsia="仿宋" w:cs="仿宋"/>
          <w:spacing w:val="2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据《湖南省衡南县畜禽粪污资源化利用整县推进项目实施方案》和《衡</w:t>
      </w:r>
      <w:r>
        <w:rPr>
          <w:rFonts w:ascii="仿宋" w:hAnsi="仿宋" w:eastAsia="仿宋" w:cs="仿宋"/>
          <w:spacing w:val="12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6"/>
          <w:sz w:val="28"/>
          <w:szCs w:val="28"/>
        </w:rPr>
        <w:t>南县畜禽粪污资源化利用整县推进项目工作总结》,衡南县畜禽粪污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"/>
          <w:sz w:val="28"/>
          <w:szCs w:val="28"/>
        </w:rPr>
        <w:t>采取就近与集中利用相结合的方式，分别对中小养殖户固体粪便采取</w:t>
      </w:r>
      <w:r>
        <w:rPr>
          <w:rFonts w:ascii="仿宋" w:hAnsi="仿宋" w:eastAsia="仿宋" w:cs="仿宋"/>
          <w:spacing w:val="6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"/>
          <w:sz w:val="28"/>
          <w:szCs w:val="28"/>
        </w:rPr>
        <w:t>自然堆沤腐熟作农家肥分散处理利用，对大型养殖场固体粪便采取高</w:t>
      </w:r>
      <w:r>
        <w:rPr>
          <w:rFonts w:ascii="仿宋" w:hAnsi="仿宋" w:eastAsia="仿宋" w:cs="仿宋"/>
          <w:spacing w:val="12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1"/>
          <w:sz w:val="28"/>
          <w:szCs w:val="28"/>
        </w:rPr>
        <w:t>温智能发酵罐预处理后作为商品有机肥原料使用；对液体</w:t>
      </w:r>
      <w:r>
        <w:rPr>
          <w:rFonts w:ascii="仿宋" w:hAnsi="仿宋" w:eastAsia="仿宋" w:cs="仿宋"/>
          <w:sz w:val="28"/>
          <w:szCs w:val="28"/>
        </w:rPr>
        <w:t xml:space="preserve">粪污采取部 </w:t>
      </w:r>
      <w:r>
        <w:rPr>
          <w:rFonts w:ascii="仿宋" w:hAnsi="仿宋" w:eastAsia="仿宋" w:cs="仿宋"/>
          <w:spacing w:val="2"/>
          <w:sz w:val="28"/>
          <w:szCs w:val="28"/>
        </w:rPr>
        <w:t>分周边就地消纳利用，多余部分用吸污车辆</w:t>
      </w:r>
      <w:r>
        <w:rPr>
          <w:rFonts w:ascii="仿宋" w:hAnsi="仿宋" w:eastAsia="仿宋" w:cs="仿宋"/>
          <w:spacing w:val="1"/>
          <w:sz w:val="28"/>
          <w:szCs w:val="28"/>
        </w:rPr>
        <w:t>转送至集中消纳地利用相</w:t>
      </w:r>
    </w:p>
    <w:p>
      <w:pPr>
        <w:spacing w:before="1" w:line="220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结合，充分利用地域因素，最大限度地促进种养结合。</w:t>
      </w:r>
    </w:p>
    <w:p>
      <w:pPr>
        <w:spacing w:before="183" w:line="310" w:lineRule="auto"/>
        <w:ind w:firstLine="609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通过整县推进项目的实施，衡南鑫海现代农业发展有限公司、衡南</w:t>
      </w:r>
      <w:r>
        <w:rPr>
          <w:rFonts w:ascii="仿宋" w:hAnsi="仿宋" w:eastAsia="仿宋" w:cs="仿宋"/>
          <w:spacing w:val="12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县汇丰农业开发有限公司、衡阳良吉庄园油茶种养有限公司、衡南县王</w:t>
      </w:r>
      <w:r>
        <w:rPr>
          <w:rFonts w:ascii="仿宋" w:hAnsi="仿宋" w:eastAsia="仿宋" w:cs="仿宋"/>
          <w:spacing w:val="11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飞农机农技种养专业合作社、衡南县世源农林农机专</w:t>
      </w:r>
      <w:r>
        <w:rPr>
          <w:rFonts w:ascii="仿宋" w:hAnsi="仿宋" w:eastAsia="仿宋" w:cs="仿宋"/>
          <w:spacing w:val="-9"/>
          <w:sz w:val="28"/>
          <w:szCs w:val="28"/>
        </w:rPr>
        <w:t>业合作社、衡南丰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创种养专业合作社、衡南县壹圆生态农业发展有限公司、衡南县富鸿生</w:t>
      </w:r>
      <w:r>
        <w:rPr>
          <w:rFonts w:ascii="仿宋" w:hAnsi="仿宋" w:eastAsia="仿宋" w:cs="仿宋"/>
          <w:spacing w:val="9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9"/>
          <w:sz w:val="28"/>
          <w:szCs w:val="28"/>
        </w:rPr>
        <w:t>态种养专业合作社、衡南县金鑫生态农业发</w:t>
      </w:r>
      <w:r>
        <w:rPr>
          <w:rFonts w:ascii="仿宋" w:hAnsi="仿宋" w:eastAsia="仿宋" w:cs="仿宋"/>
          <w:spacing w:val="-10"/>
          <w:sz w:val="28"/>
          <w:szCs w:val="28"/>
        </w:rPr>
        <w:t>展有限公司、衡南县庆丰农</w:t>
      </w:r>
      <w:r>
        <w:rPr>
          <w:rFonts w:ascii="仿宋" w:hAnsi="仿宋" w:eastAsia="仿宋" w:cs="仿宋"/>
          <w:sz w:val="28"/>
          <w:szCs w:val="28"/>
        </w:rPr>
        <w:t xml:space="preserve">  </w:t>
      </w:r>
      <w:r>
        <w:rPr>
          <w:rFonts w:ascii="仿宋" w:hAnsi="仿宋" w:eastAsia="仿宋" w:cs="仿宋"/>
          <w:spacing w:val="-8"/>
          <w:sz w:val="28"/>
          <w:szCs w:val="28"/>
        </w:rPr>
        <w:t>技农机种养专业合作社、衡南陈记园林苗木农民专业合作社、湖南蓝天</w:t>
      </w:r>
      <w:r>
        <w:rPr>
          <w:rFonts w:ascii="仿宋" w:hAnsi="仿宋" w:eastAsia="仿宋" w:cs="仿宋"/>
          <w:spacing w:val="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7"/>
          <w:sz w:val="28"/>
          <w:szCs w:val="28"/>
        </w:rPr>
        <w:t>绿地生态农林有限公司、衡阳市立裕农业发展</w:t>
      </w:r>
      <w:r>
        <w:rPr>
          <w:rFonts w:ascii="仿宋" w:hAnsi="仿宋" w:eastAsia="仿宋" w:cs="仿宋"/>
          <w:spacing w:val="-8"/>
          <w:sz w:val="28"/>
          <w:szCs w:val="28"/>
        </w:rPr>
        <w:t>有限公司、衡阳东方唐韵</w:t>
      </w:r>
    </w:p>
    <w:p>
      <w:pPr>
        <w:spacing w:line="220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8"/>
          <w:sz w:val="28"/>
          <w:szCs w:val="28"/>
        </w:rPr>
        <w:t>农业开发有限公司、及衡南县出龙农机农技种养专业合作社等29家养殖</w:t>
      </w:r>
    </w:p>
    <w:p>
      <w:pPr>
        <w:spacing w:before="137" w:line="342" w:lineRule="auto"/>
        <w:ind w:right="21"/>
        <w:jc w:val="both"/>
        <w:rPr>
          <w:rFonts w:ascii="宋体" w:hAnsi="宋体" w:eastAsia="宋体" w:cs="宋体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场均已完成种植消纳地建设。共完成消纳地建设面积37355亩，种</w:t>
      </w:r>
      <w:r>
        <w:rPr>
          <w:rFonts w:ascii="仿宋" w:hAnsi="仿宋" w:eastAsia="仿宋" w:cs="仿宋"/>
          <w:spacing w:val="-4"/>
          <w:sz w:val="28"/>
          <w:szCs w:val="28"/>
        </w:rPr>
        <w:t>植类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型包含油茶、果树、林木、水稻等，共建设田间贮存池2.03万立方米，</w:t>
      </w:r>
    </w:p>
    <w:p>
      <w:pPr>
        <w:spacing w:before="1" w:line="219" w:lineRule="auto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4"/>
          <w:sz w:val="28"/>
          <w:szCs w:val="28"/>
        </w:rPr>
        <w:t>管网改造3.38</w:t>
      </w:r>
      <w:r>
        <w:rPr>
          <w:rFonts w:ascii="仿宋" w:hAnsi="仿宋" w:eastAsia="仿宋" w:cs="仿宋"/>
          <w:spacing w:val="-56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4"/>
          <w:sz w:val="28"/>
          <w:szCs w:val="28"/>
        </w:rPr>
        <w:t>万亩，吸污车辆25台，水泵90台等。</w:t>
      </w:r>
    </w:p>
    <w:p>
      <w:pPr>
        <w:spacing w:line="219" w:lineRule="auto"/>
        <w:rPr>
          <w:rFonts w:ascii="仿宋" w:hAnsi="仿宋" w:eastAsia="仿宋" w:cs="仿宋"/>
          <w:sz w:val="28"/>
          <w:szCs w:val="28"/>
        </w:rPr>
        <w:sectPr>
          <w:footerReference r:id="rId75" w:type="default"/>
          <w:pgSz w:w="12050" w:h="16940"/>
          <w:pgMar w:top="400" w:right="1758" w:bottom="1681" w:left="1780" w:header="0" w:footer="1453" w:gutter="0"/>
        </w:sectPr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pStyle w:val="2"/>
        <w:spacing w:line="299" w:lineRule="auto"/>
      </w:pPr>
    </w:p>
    <w:p>
      <w:pPr>
        <w:spacing w:before="95" w:line="306" w:lineRule="auto"/>
        <w:ind w:right="66"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0"/>
          <w:sz w:val="29"/>
          <w:szCs w:val="29"/>
        </w:rPr>
        <w:t>全县基本实现了养殖场周边小循环、乡镇内大循环、整县域全循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"/>
          <w:sz w:val="29"/>
          <w:szCs w:val="29"/>
        </w:rPr>
        <w:t>环的资源化利用格局。目前，全县畜禽粪污综合利用率达93%。衡南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县现已建设10处有机肥预处理厂，年处理能力共计20200吨；十四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五期间计划在宝盖镇建设1个以畜禽粪便为主要原料的年生产2.5万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吨的有机肥厂。因此，通过实施衡南县整县</w:t>
      </w:r>
      <w:r>
        <w:rPr>
          <w:rFonts w:ascii="仿宋" w:hAnsi="仿宋" w:eastAsia="仿宋" w:cs="仿宋"/>
          <w:spacing w:val="-9"/>
          <w:sz w:val="29"/>
          <w:szCs w:val="29"/>
        </w:rPr>
        <w:t>推进以及有机肥厂等畜禽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粪污收集利用项目，可大大提高衡南县畜禽粪污综合利用率，到2025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年实现畜禽粪污综合利用率达到96%以上的规划目标。</w:t>
      </w:r>
    </w:p>
    <w:p>
      <w:pPr>
        <w:spacing w:before="124" w:line="299" w:lineRule="auto"/>
        <w:ind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衡南县通过整县推进计划，衡南麒麟生态农业发展有限公司、衡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南县洪山秋亮养殖场、衡南县牧耘生态农业有限公</w:t>
      </w:r>
      <w:r>
        <w:rPr>
          <w:rFonts w:ascii="仿宋" w:hAnsi="仿宋" w:eastAsia="仿宋" w:cs="仿宋"/>
          <w:spacing w:val="-9"/>
          <w:sz w:val="29"/>
          <w:szCs w:val="29"/>
        </w:rPr>
        <w:t>司、衡南县益豚生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态农业有限公司、衡阳新好农牧有限公司、湖南日光农业发展有限公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司、衡南新农牧业科技有限公司、衡阳好多多农业发展有限公司、衡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南县春发种养专业合作社、衡南县华隆生态农业有限公司，已建成共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 xml:space="preserve">10座有机肥预处理场，共包含高温好氧发酵罐13套，层流发酵系统 </w:t>
      </w:r>
      <w:r>
        <w:rPr>
          <w:rFonts w:ascii="仿宋" w:hAnsi="仿宋" w:eastAsia="仿宋" w:cs="仿宋"/>
          <w:spacing w:val="4"/>
          <w:sz w:val="29"/>
          <w:szCs w:val="29"/>
        </w:rPr>
        <w:t>1套，设备厂房仓库6400平方米，打包设备5套，铲</w:t>
      </w:r>
      <w:r>
        <w:rPr>
          <w:rFonts w:ascii="仿宋" w:hAnsi="仿宋" w:eastAsia="仿宋" w:cs="仿宋"/>
          <w:spacing w:val="3"/>
          <w:sz w:val="29"/>
          <w:szCs w:val="29"/>
        </w:rPr>
        <w:t>车叉车14台等；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"/>
          <w:sz w:val="29"/>
          <w:szCs w:val="29"/>
        </w:rPr>
        <w:t>年处理能力共计20200吨。十四五期间计划在粪污产生量相对较高，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周边环境承载力相对较强的宝盖镇建设1个年生产2.5万吨</w:t>
      </w:r>
      <w:r>
        <w:rPr>
          <w:rFonts w:ascii="仿宋" w:hAnsi="仿宋" w:eastAsia="仿宋" w:cs="仿宋"/>
          <w:spacing w:val="2"/>
          <w:sz w:val="29"/>
          <w:szCs w:val="29"/>
        </w:rPr>
        <w:t>的有机肥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厂。并通过加强周边田间配套设施建设，推进区域</w:t>
      </w:r>
      <w:r>
        <w:rPr>
          <w:rFonts w:ascii="仿宋" w:hAnsi="仿宋" w:eastAsia="仿宋" w:cs="仿宋"/>
          <w:spacing w:val="-9"/>
          <w:sz w:val="29"/>
          <w:szCs w:val="29"/>
        </w:rPr>
        <w:t>种养结合等措施，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加强有机肥的使用量，到2025年有机肥替代比例达到35%。</w:t>
      </w:r>
    </w:p>
    <w:p>
      <w:pPr>
        <w:spacing w:before="225" w:line="306" w:lineRule="auto"/>
        <w:ind w:firstLine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>衡南县规模养殖场粪污处理设施装备配套率目前已达到100%,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衡南县部分畜禽规模养殖场采取了臭气处理措施，2020年规模畜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16"/>
          <w:sz w:val="29"/>
          <w:szCs w:val="29"/>
        </w:rPr>
        <w:t>禽养殖场废气处理设施装备配套率70(%)。随着环境管理要求的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提高，实施清洁生产，进一步调整优化，减少污染物排</w:t>
      </w:r>
      <w:r>
        <w:rPr>
          <w:rFonts w:ascii="仿宋" w:hAnsi="仿宋" w:eastAsia="仿宋" w:cs="仿宋"/>
          <w:spacing w:val="1"/>
          <w:sz w:val="29"/>
          <w:szCs w:val="29"/>
        </w:rPr>
        <w:t>放。规模以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下养殖户未配套畜禽粪污处理设施的，结合养殖合作，规模化发展，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新建配套或限期建设配套设施，达到粪污处理设施装备配套</w:t>
      </w:r>
      <w:r>
        <w:rPr>
          <w:rFonts w:ascii="仿宋" w:hAnsi="仿宋" w:eastAsia="仿宋" w:cs="仿宋"/>
          <w:spacing w:val="1"/>
          <w:sz w:val="29"/>
          <w:szCs w:val="29"/>
        </w:rPr>
        <w:t>率规划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目标100%。畜禽养殖场户无除臭措施的，新建配套或限期建设除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臭设施，达到废气处理设施装备配套率规划目标80%。</w:t>
      </w:r>
    </w:p>
    <w:p>
      <w:pPr>
        <w:spacing w:before="126" w:line="465" w:lineRule="exact"/>
        <w:ind w:left="62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position w:val="12"/>
          <w:sz w:val="29"/>
          <w:szCs w:val="29"/>
        </w:rPr>
        <w:t>目前，浙江禾和环保科技有限公司已在廖田镇长力村建成衡南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县畜禽无害化处理中心，日处理病死畜禽20吨，设置冷库150立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76" w:type="default"/>
          <w:pgSz w:w="11910" w:h="16840"/>
          <w:pgMar w:top="400" w:right="1694" w:bottom="1673" w:left="1680" w:header="0" w:footer="1385" w:gutter="0"/>
        </w:sectPr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98" w:line="297" w:lineRule="auto"/>
        <w:ind w:right="83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方米。处理中心已经在全县各乡镇陆续建设收集中心，通</w:t>
      </w:r>
      <w:r>
        <w:rPr>
          <w:rFonts w:ascii="仿宋" w:hAnsi="仿宋" w:eastAsia="仿宋" w:cs="仿宋"/>
          <w:spacing w:val="-10"/>
          <w:sz w:val="30"/>
          <w:szCs w:val="30"/>
        </w:rPr>
        <w:t>过进一步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加强规模化养殖场和养殖户的病死猪管理，到2025年病死畜禽集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中无害化处理率达到92%。</w:t>
      </w:r>
    </w:p>
    <w:p>
      <w:pPr>
        <w:spacing w:before="106" w:line="296" w:lineRule="auto"/>
        <w:ind w:right="86" w:firstLine="60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"/>
          <w:sz w:val="30"/>
          <w:szCs w:val="30"/>
        </w:rPr>
        <w:t>规划期间要求采用资源化利用畜禽粪污的养殖场建立资源化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利用台账，拟通过加强宣传，逐步推进粪肥利用台</w:t>
      </w:r>
      <w:r>
        <w:rPr>
          <w:rFonts w:ascii="仿宋" w:hAnsi="仿宋" w:eastAsia="仿宋" w:cs="仿宋"/>
          <w:spacing w:val="-10"/>
          <w:sz w:val="30"/>
          <w:szCs w:val="30"/>
        </w:rPr>
        <w:t>账制度实施，强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化指导服务，做好粪肥利用台账培训等工作</w:t>
      </w:r>
      <w:r>
        <w:rPr>
          <w:rFonts w:ascii="仿宋" w:hAnsi="仿宋" w:eastAsia="仿宋" w:cs="仿宋"/>
          <w:spacing w:val="-10"/>
          <w:sz w:val="30"/>
          <w:szCs w:val="30"/>
        </w:rPr>
        <w:t>措施，规范台账制度落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地、实施、监管工作，到2025年畜禽规模养殖场</w:t>
      </w:r>
      <w:r>
        <w:rPr>
          <w:rFonts w:ascii="仿宋" w:hAnsi="仿宋" w:eastAsia="仿宋" w:cs="仿宋"/>
          <w:sz w:val="30"/>
          <w:szCs w:val="30"/>
        </w:rPr>
        <w:t>资源化利用台账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6"/>
          <w:sz w:val="30"/>
          <w:szCs w:val="30"/>
        </w:rPr>
        <w:t>建设率达到100%。</w:t>
      </w:r>
    </w:p>
    <w:p>
      <w:pPr>
        <w:spacing w:before="106" w:line="295" w:lineRule="auto"/>
        <w:ind w:right="59" w:firstLine="63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“十四五”期间，衡南县拟通过规模养殖场日常行政管理与畜</w:t>
      </w:r>
      <w:r>
        <w:rPr>
          <w:rFonts w:ascii="仿宋" w:hAnsi="仿宋" w:eastAsia="仿宋" w:cs="仿宋"/>
          <w:spacing w:val="1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禽养殖业环境监督执法等，督促规模化养殖</w:t>
      </w:r>
      <w:r>
        <w:rPr>
          <w:rFonts w:ascii="仿宋" w:hAnsi="仿宋" w:eastAsia="仿宋" w:cs="仿宋"/>
          <w:spacing w:val="-10"/>
          <w:sz w:val="30"/>
          <w:szCs w:val="30"/>
        </w:rPr>
        <w:t>场及时公示重点排污单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位畜禽养殖场环境保护信息，采用达标排放的</w:t>
      </w:r>
      <w:r>
        <w:rPr>
          <w:rFonts w:ascii="仿宋" w:hAnsi="仿宋" w:eastAsia="仿宋" w:cs="仿宋"/>
          <w:spacing w:val="-10"/>
          <w:sz w:val="30"/>
          <w:szCs w:val="30"/>
        </w:rPr>
        <w:t>畜禽规模养殖场开展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自行监测，实现纳入重点排污单位畜禽养殖场环境保护</w:t>
      </w:r>
      <w:r>
        <w:rPr>
          <w:rFonts w:ascii="仿宋" w:hAnsi="仿宋" w:eastAsia="仿宋" w:cs="仿宋"/>
          <w:spacing w:val="-11"/>
          <w:sz w:val="30"/>
          <w:szCs w:val="30"/>
        </w:rPr>
        <w:t>信息公开率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100%,达标排放的畜禽规模养殖场自主监测覆盖率100%。</w:t>
      </w:r>
    </w:p>
    <w:p>
      <w:pPr>
        <w:spacing w:before="108" w:line="295" w:lineRule="auto"/>
        <w:ind w:firstLine="61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近年来，衡南县紧抓畜牧产业提档升级，全县3个省级“一级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扩繁场”、17个县级"商品仔畜繁育场"扩建扩产，引进种猪超过2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8"/>
          <w:sz w:val="30"/>
          <w:szCs w:val="30"/>
        </w:rPr>
        <w:t>万头。全县新(改、扩)建产能10000头以上养殖场12个。目前，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全县生猪、牛、羊及家禽规模化养殖均成上涨势头，畜牧养殖工作</w:t>
      </w:r>
      <w:r>
        <w:rPr>
          <w:rFonts w:ascii="仿宋" w:hAnsi="仿宋" w:eastAsia="仿宋" w:cs="仿宋"/>
          <w:spacing w:val="1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全市排名前列。至2025年，衡南县生猪存栏量达109.39万头</w:t>
      </w:r>
      <w:r>
        <w:rPr>
          <w:rFonts w:ascii="仿宋" w:hAnsi="仿宋" w:eastAsia="仿宋" w:cs="仿宋"/>
          <w:sz w:val="30"/>
          <w:szCs w:val="30"/>
        </w:rPr>
        <w:t xml:space="preserve">，规 </w:t>
      </w:r>
      <w:r>
        <w:rPr>
          <w:rFonts w:ascii="仿宋" w:hAnsi="仿宋" w:eastAsia="仿宋" w:cs="仿宋"/>
          <w:spacing w:val="8"/>
          <w:sz w:val="30"/>
          <w:szCs w:val="30"/>
        </w:rPr>
        <w:t>模化率提高至82%;牛存栏量达6.04万头，规模化率提高至10</w:t>
      </w:r>
      <w:r>
        <w:rPr>
          <w:rFonts w:ascii="仿宋" w:hAnsi="仿宋" w:eastAsia="仿宋" w:cs="仿宋"/>
          <w:spacing w:val="7"/>
          <w:sz w:val="30"/>
          <w:szCs w:val="30"/>
        </w:rPr>
        <w:t>%;</w:t>
      </w:r>
      <w:r>
        <w:rPr>
          <w:rFonts w:ascii="仿宋" w:hAnsi="仿宋" w:eastAsia="仿宋" w:cs="仿宋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4"/>
          <w:sz w:val="30"/>
          <w:szCs w:val="30"/>
        </w:rPr>
        <w:t>羊存栏量达9.07万头，规模化率提高至25%;家禽存笼量达1080.64</w:t>
      </w:r>
      <w:r>
        <w:rPr>
          <w:rFonts w:ascii="仿宋" w:hAnsi="仿宋" w:eastAsia="仿宋" w:cs="仿宋"/>
          <w:spacing w:val="14"/>
          <w:sz w:val="30"/>
          <w:szCs w:val="30"/>
        </w:rPr>
        <w:t xml:space="preserve"> </w:t>
      </w:r>
      <w:r>
        <w:rPr>
          <w:rFonts w:ascii="仿宋" w:hAnsi="仿宋" w:eastAsia="仿宋" w:cs="仿宋"/>
          <w:sz w:val="30"/>
          <w:szCs w:val="30"/>
        </w:rPr>
        <w:t>万羽，规模化率提高至12%;折合畜禽总量为176.38</w:t>
      </w:r>
      <w:r>
        <w:rPr>
          <w:rFonts w:ascii="仿宋" w:hAnsi="仿宋" w:eastAsia="仿宋" w:cs="仿宋"/>
          <w:spacing w:val="-32"/>
          <w:sz w:val="30"/>
          <w:szCs w:val="30"/>
        </w:rPr>
        <w:t xml:space="preserve"> </w:t>
      </w:r>
      <w:r>
        <w:rPr>
          <w:rFonts w:ascii="仿宋" w:hAnsi="仿宋" w:eastAsia="仿宋" w:cs="仿宋"/>
          <w:sz w:val="30"/>
          <w:szCs w:val="30"/>
        </w:rPr>
        <w:t xml:space="preserve">万头猪当量。 </w:t>
      </w:r>
      <w:r>
        <w:rPr>
          <w:rFonts w:ascii="仿宋" w:hAnsi="仿宋" w:eastAsia="仿宋" w:cs="仿宋"/>
          <w:spacing w:val="-4"/>
          <w:sz w:val="30"/>
          <w:szCs w:val="30"/>
        </w:rPr>
        <w:t>根据畜禽粪污土地承载力计算，35%的有机肥替代比例下，衡</w:t>
      </w:r>
      <w:r>
        <w:rPr>
          <w:rFonts w:ascii="仿宋" w:hAnsi="仿宋" w:eastAsia="仿宋" w:cs="仿宋"/>
          <w:spacing w:val="-5"/>
          <w:sz w:val="30"/>
          <w:szCs w:val="30"/>
        </w:rPr>
        <w:t>南县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承载力为226.28万头猪当量，因此2025年可实现</w:t>
      </w:r>
      <w:r>
        <w:rPr>
          <w:rFonts w:ascii="仿宋" w:hAnsi="仿宋" w:eastAsia="仿宋" w:cs="仿宋"/>
          <w:sz w:val="30"/>
          <w:szCs w:val="30"/>
        </w:rPr>
        <w:t>衡南县畜禽养殖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规划发展目标，且不超过衡南县的承载力。</w:t>
      </w:r>
    </w:p>
    <w:p>
      <w:pPr>
        <w:spacing w:before="97" w:line="296" w:lineRule="auto"/>
        <w:ind w:right="43" w:firstLine="64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总体来说，衡南县畜禽养殖优势明显，问题也普遍</w:t>
      </w:r>
      <w:r>
        <w:rPr>
          <w:rFonts w:ascii="仿宋" w:hAnsi="仿宋" w:eastAsia="仿宋" w:cs="仿宋"/>
          <w:spacing w:val="-11"/>
          <w:sz w:val="30"/>
          <w:szCs w:val="30"/>
        </w:rPr>
        <w:t>存在，随着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规划对策措施落实，规划项目实施，加强管理能力和管理</w:t>
      </w:r>
      <w:r>
        <w:rPr>
          <w:rFonts w:ascii="仿宋" w:hAnsi="仿宋" w:eastAsia="仿宋" w:cs="仿宋"/>
          <w:spacing w:val="-10"/>
          <w:sz w:val="30"/>
          <w:szCs w:val="30"/>
        </w:rPr>
        <w:t>力度，实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现畜禽养殖大数据系统管理，建立养殖、管理、销售、服务一体化</w:t>
      </w:r>
    </w:p>
    <w:p>
      <w:pPr>
        <w:spacing w:before="1" w:line="221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的信息管理系统。综合分析，本规划设置目标总体可达。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  <w:sectPr>
          <w:footerReference r:id="rId77" w:type="default"/>
          <w:pgSz w:w="11910" w:h="16840"/>
          <w:pgMar w:top="400" w:right="1699" w:bottom="1609" w:left="1690" w:header="0" w:footer="1370" w:gutter="0"/>
        </w:sectPr>
      </w:pPr>
    </w:p>
    <w:p>
      <w:pPr>
        <w:pStyle w:val="2"/>
        <w:spacing w:line="242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222" w:lineRule="auto"/>
        <w:ind w:left="4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6"/>
          <w:sz w:val="29"/>
          <w:szCs w:val="29"/>
        </w:rPr>
        <w:t>3、</w:t>
      </w:r>
      <w:r>
        <w:rPr>
          <w:rFonts w:ascii="黑体" w:hAnsi="黑体" w:eastAsia="黑体" w:cs="黑体"/>
          <w:spacing w:val="-73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6"/>
          <w:sz w:val="29"/>
          <w:szCs w:val="29"/>
        </w:rPr>
        <w:t>与相关规划的衔接情况</w:t>
      </w:r>
    </w:p>
    <w:p>
      <w:pPr>
        <w:spacing w:before="148" w:line="511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"/>
          <w:position w:val="16"/>
          <w:sz w:val="29"/>
          <w:szCs w:val="29"/>
        </w:rPr>
        <w:t>3.1与《湖南省“十四五”生态环境保护规划》(湘政办发[2021]61</w:t>
      </w:r>
    </w:p>
    <w:p>
      <w:pPr>
        <w:spacing w:line="221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27"/>
          <w:sz w:val="29"/>
          <w:szCs w:val="29"/>
        </w:rPr>
        <w:t>号)的衔接</w:t>
      </w:r>
    </w:p>
    <w:p>
      <w:pPr>
        <w:spacing w:before="155" w:line="312" w:lineRule="auto"/>
        <w:ind w:firstLine="67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《湖南省“十四五”生态环境保护规划》:加强养殖业污染防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治。坚持以地定畜、以种定养，以县为单位优化畜禽养殖区域布局，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科学规划养殖业空间布局，根据土地承载能力确定畜禽养</w:t>
      </w:r>
      <w:r>
        <w:rPr>
          <w:rFonts w:ascii="仿宋" w:hAnsi="仿宋" w:eastAsia="仿宋" w:cs="仿宋"/>
          <w:spacing w:val="1"/>
          <w:sz w:val="29"/>
          <w:szCs w:val="29"/>
        </w:rPr>
        <w:t>殖规模，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超过土地承载能力的区域和规模养殖场，逐步</w:t>
      </w:r>
      <w:r>
        <w:rPr>
          <w:rFonts w:ascii="仿宋" w:hAnsi="仿宋" w:eastAsia="仿宋" w:cs="仿宋"/>
          <w:spacing w:val="1"/>
          <w:sz w:val="29"/>
          <w:szCs w:val="29"/>
        </w:rPr>
        <w:t>调减养殖总量。以畜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禽养殖大县和规模养殖场为重点，以农用有机肥和农村能源为主要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利用方向，加大畜禽粪污资源化利用整县推进力度，加强规模以下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畜禽养殖监管，鼓励养殖户全量收集和利用</w:t>
      </w:r>
      <w:r>
        <w:rPr>
          <w:rFonts w:ascii="仿宋" w:hAnsi="仿宋" w:eastAsia="仿宋" w:cs="仿宋"/>
          <w:sz w:val="29"/>
          <w:szCs w:val="29"/>
        </w:rPr>
        <w:t xml:space="preserve">畜禽粪污，积极推行经 </w:t>
      </w:r>
      <w:r>
        <w:rPr>
          <w:rFonts w:ascii="仿宋" w:hAnsi="仿宋" w:eastAsia="仿宋" w:cs="仿宋"/>
          <w:spacing w:val="1"/>
          <w:sz w:val="29"/>
          <w:szCs w:val="29"/>
        </w:rPr>
        <w:t>济高效粪污资源化利用技术模式。提升种养结合水平，以果菜茶优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势产区、核心产区、知名品牌生产基地为重点，支持引导农民和新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型经营主体积造和施用有机肥，引导国家现代农业示范区、国家现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3"/>
          <w:sz w:val="29"/>
          <w:szCs w:val="29"/>
        </w:rPr>
        <w:t>代农业产业园和国家农业绿色发展先行区率先实现种养循</w:t>
      </w:r>
      <w:r>
        <w:rPr>
          <w:rFonts w:ascii="仿宋" w:hAnsi="仿宋" w:eastAsia="仿宋" w:cs="仿宋"/>
          <w:spacing w:val="2"/>
          <w:sz w:val="29"/>
          <w:szCs w:val="29"/>
        </w:rPr>
        <w:t>环发展。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优化水产养殖空间布局，坚持生态健康养殖，以洞庭湖区为重</w:t>
      </w:r>
      <w:r>
        <w:rPr>
          <w:rFonts w:ascii="仿宋" w:hAnsi="仿宋" w:eastAsia="仿宋" w:cs="仿宋"/>
          <w:spacing w:val="1"/>
          <w:sz w:val="29"/>
          <w:szCs w:val="29"/>
        </w:rPr>
        <w:t>点全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面开展水产养殖尾水污染综合整治。到2025年，全省畜禽粪污综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合利用率达到80%以上，基本解决畜禽规模养殖场粪污处理</w:t>
      </w:r>
      <w:r>
        <w:rPr>
          <w:rFonts w:ascii="仿宋" w:hAnsi="仿宋" w:eastAsia="仿宋" w:cs="仿宋"/>
          <w:spacing w:val="6"/>
          <w:sz w:val="29"/>
          <w:szCs w:val="29"/>
        </w:rPr>
        <w:t>和资源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化利用问题。</w:t>
      </w:r>
    </w:p>
    <w:p>
      <w:pPr>
        <w:spacing w:before="267" w:line="312" w:lineRule="auto"/>
        <w:ind w:firstLine="62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本次《规划》以衡南县各乡、镇、街道的耕</w:t>
      </w:r>
      <w:r>
        <w:rPr>
          <w:rFonts w:ascii="仿宋" w:hAnsi="仿宋" w:eastAsia="仿宋" w:cs="仿宋"/>
          <w:spacing w:val="2"/>
          <w:sz w:val="29"/>
          <w:szCs w:val="29"/>
        </w:rPr>
        <w:t>地、林地、草地、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园地四类用地面积计算土地承载力，优化畜禽养殖区域布局，超过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土地承载能力的区域和规模养殖场，对超过土地</w:t>
      </w:r>
      <w:r>
        <w:rPr>
          <w:rFonts w:ascii="仿宋" w:hAnsi="仿宋" w:eastAsia="仿宋" w:cs="仿宋"/>
          <w:spacing w:val="1"/>
          <w:sz w:val="29"/>
          <w:szCs w:val="29"/>
        </w:rPr>
        <w:t>承载能力的区域和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规模养殖场依据主要环境制约因素，选择核减养殖量、提高粪肥替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代化肥比例、增加有机肥外售等措施，确保养殖总量与环境承载力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相匹配。继续推进畜禽粪污资源化利用整县推进工程，提升种养结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合水平，提高粪污利用效率和污染治理能力，到2025年，衡南县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"/>
          <w:sz w:val="29"/>
          <w:szCs w:val="29"/>
        </w:rPr>
        <w:t>全县畜禽粪污综合利用率达到96%以上。基本做到</w:t>
      </w:r>
      <w:r>
        <w:rPr>
          <w:rFonts w:ascii="仿宋" w:hAnsi="仿宋" w:eastAsia="仿宋" w:cs="仿宋"/>
          <w:spacing w:val="-4"/>
          <w:sz w:val="29"/>
          <w:szCs w:val="29"/>
        </w:rPr>
        <w:t>了与《湖南省“十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四五”生态环境保护规划》(湘政办发[2021]61号)的衔接。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78" w:type="default"/>
          <w:pgSz w:w="11910" w:h="16840"/>
          <w:pgMar w:top="400" w:right="1725" w:bottom="1664" w:left="1660" w:header="0" w:footer="1375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9" w:lineRule="auto"/>
      </w:pPr>
    </w:p>
    <w:p>
      <w:pPr>
        <w:spacing w:before="94" w:line="531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9"/>
          <w:position w:val="17"/>
          <w:sz w:val="29"/>
          <w:szCs w:val="29"/>
        </w:rPr>
        <w:t>3.2与《湖南省畜禽养殖污染防治规划(2021-202</w:t>
      </w:r>
      <w:r>
        <w:rPr>
          <w:rFonts w:ascii="仿宋" w:hAnsi="仿宋" w:eastAsia="仿宋" w:cs="仿宋"/>
          <w:b/>
          <w:bCs/>
          <w:spacing w:val="18"/>
          <w:position w:val="17"/>
          <w:sz w:val="29"/>
          <w:szCs w:val="29"/>
        </w:rPr>
        <w:t>5年)》(湘环</w:t>
      </w:r>
    </w:p>
    <w:p>
      <w:pPr>
        <w:spacing w:line="221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3"/>
          <w:sz w:val="29"/>
          <w:szCs w:val="29"/>
        </w:rPr>
        <w:t>发[2022]21号)的衔接</w:t>
      </w:r>
    </w:p>
    <w:p>
      <w:pPr>
        <w:spacing w:before="141" w:line="318" w:lineRule="auto"/>
        <w:ind w:right="74" w:firstLine="59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sz w:val="29"/>
          <w:szCs w:val="29"/>
        </w:rPr>
        <w:t>《湖南省畜禽养殖污染防治规划(2021-2025年)》目标：到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2025 年，空间布局合理、种养结合紧</w:t>
      </w:r>
      <w:r>
        <w:rPr>
          <w:rFonts w:ascii="仿宋" w:hAnsi="仿宋" w:eastAsia="仿宋" w:cs="仿宋"/>
          <w:spacing w:val="4"/>
          <w:sz w:val="29"/>
          <w:szCs w:val="29"/>
        </w:rPr>
        <w:t>密、粪污高效利用、污染治</w:t>
      </w:r>
      <w:r>
        <w:rPr>
          <w:rFonts w:ascii="仿宋" w:hAnsi="仿宋" w:eastAsia="仿宋" w:cs="仿宋"/>
          <w:sz w:val="29"/>
          <w:szCs w:val="29"/>
        </w:rPr>
        <w:t xml:space="preserve"> 理能力大幅提升、污染排放有效控制的畜牧业发展与污染防治格局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基本建立。全省畜禽粪污综合利用率达到80%以</w:t>
      </w:r>
      <w:r>
        <w:rPr>
          <w:rFonts w:ascii="仿宋" w:hAnsi="仿宋" w:eastAsia="仿宋" w:cs="仿宋"/>
          <w:spacing w:val="5"/>
          <w:sz w:val="29"/>
          <w:szCs w:val="29"/>
        </w:rPr>
        <w:t>上，规模养殖场粪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污处理设施装备配套率稳定在97%以上，规模养殖场粪污资源化利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3"/>
          <w:sz w:val="29"/>
          <w:szCs w:val="29"/>
        </w:rPr>
        <w:t>用计划编制与台账建立率100%,粪肥还田利用取得阶段性成效。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推动病死畜禽集中收集、无害化处理，规模畜禽养殖病死</w:t>
      </w:r>
      <w:r>
        <w:rPr>
          <w:rFonts w:ascii="仿宋" w:hAnsi="仿宋" w:eastAsia="仿宋" w:cs="仿宋"/>
          <w:sz w:val="29"/>
          <w:szCs w:val="29"/>
        </w:rPr>
        <w:t xml:space="preserve">畜禽集中 </w:t>
      </w:r>
      <w:r>
        <w:rPr>
          <w:rFonts w:ascii="仿宋" w:hAnsi="仿宋" w:eastAsia="仿宋" w:cs="仿宋"/>
          <w:spacing w:val="15"/>
          <w:sz w:val="29"/>
          <w:szCs w:val="29"/>
        </w:rPr>
        <w:t>无害化处理率达到80%以上。新(改、扩)建规模畜禽养殖场环境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影响评价执行率100%,设有污水排放口的规模畜禽养殖场排污许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>可证执行率100%,纳入重点排污单位畜禽养殖场环境保护信息公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开率100%。</w:t>
      </w:r>
    </w:p>
    <w:p>
      <w:pPr>
        <w:spacing w:before="128" w:line="312" w:lineRule="auto"/>
        <w:ind w:firstLine="61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 xml:space="preserve">本次《规划》以衡南县总体规划和其他规划为基础、依据和引 </w:t>
      </w:r>
      <w:r>
        <w:rPr>
          <w:rFonts w:ascii="仿宋" w:hAnsi="仿宋" w:eastAsia="仿宋" w:cs="仿宋"/>
          <w:spacing w:val="1"/>
          <w:sz w:val="29"/>
          <w:szCs w:val="29"/>
        </w:rPr>
        <w:t>导，大力倡导发展生态养殖业，因地制宜地建设粪污收集、贮存、</w:t>
      </w:r>
      <w:r>
        <w:rPr>
          <w:rFonts w:ascii="仿宋" w:hAnsi="仿宋" w:eastAsia="仿宋" w:cs="仿宋"/>
          <w:spacing w:val="14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 xml:space="preserve">处理、利用设施，实现粪污资源化利用，从而促进畜禽养殖业的持 </w:t>
      </w:r>
      <w:r>
        <w:rPr>
          <w:rFonts w:ascii="仿宋" w:hAnsi="仿宋" w:eastAsia="仿宋" w:cs="仿宋"/>
          <w:spacing w:val="5"/>
          <w:sz w:val="29"/>
          <w:szCs w:val="29"/>
        </w:rPr>
        <w:t>续健康发展。到2025 年，空间布局合理、种养结合紧密、粪污高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 xml:space="preserve">效利用、污染治理能力大幅提升、污染排放有效控制的畜牧业发展 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与污染防治格局基本建立。衡南县全县畜禽粪污综合利用率达到 </w:t>
      </w:r>
      <w:r>
        <w:rPr>
          <w:rFonts w:ascii="仿宋" w:hAnsi="仿宋" w:eastAsia="仿宋" w:cs="仿宋"/>
          <w:spacing w:val="8"/>
          <w:sz w:val="29"/>
          <w:szCs w:val="29"/>
        </w:rPr>
        <w:t>96%以上，规模畜禽养殖场粪污处理设施装备配套率稳定在100%,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5"/>
          <w:sz w:val="29"/>
          <w:szCs w:val="29"/>
        </w:rPr>
        <w:t>规模畜禽养殖场粪污资源化利用计划编制与台账建立率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(辖区内所 </w:t>
      </w:r>
      <w:r>
        <w:rPr>
          <w:rFonts w:ascii="仿宋" w:hAnsi="仿宋" w:eastAsia="仿宋" w:cs="仿宋"/>
          <w:spacing w:val="5"/>
          <w:sz w:val="29"/>
          <w:szCs w:val="29"/>
        </w:rPr>
        <w:t>有规模养殖场中，制定粪污资源化利用台账的养殖场数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量占比)达 </w:t>
      </w:r>
      <w:r>
        <w:rPr>
          <w:rFonts w:ascii="仿宋" w:hAnsi="仿宋" w:eastAsia="仿宋" w:cs="仿宋"/>
          <w:spacing w:val="9"/>
          <w:sz w:val="29"/>
          <w:szCs w:val="29"/>
        </w:rPr>
        <w:t>到100%,粪肥还田利用取得阶段性成效。推</w:t>
      </w:r>
      <w:r>
        <w:rPr>
          <w:rFonts w:ascii="仿宋" w:hAnsi="仿宋" w:eastAsia="仿宋" w:cs="仿宋"/>
          <w:spacing w:val="8"/>
          <w:sz w:val="29"/>
          <w:szCs w:val="29"/>
        </w:rPr>
        <w:t>动病死畜禽集中处理、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无害化处理，规模畜禽养殖病死畜禽集中无害化处理达到92%以上。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纳入重点排污单位畜禽养殖场环境保护信息公开率100%,达标排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7"/>
          <w:sz w:val="29"/>
          <w:szCs w:val="29"/>
        </w:rPr>
        <w:t>放的畜禽规模养殖场自行监测覆盖率(养殖</w:t>
      </w:r>
      <w:r>
        <w:rPr>
          <w:rFonts w:ascii="仿宋" w:hAnsi="仿宋" w:eastAsia="仿宋" w:cs="仿宋"/>
          <w:spacing w:val="6"/>
          <w:sz w:val="29"/>
          <w:szCs w:val="29"/>
        </w:rPr>
        <w:t>废水采用达标排放的养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sz w:val="29"/>
          <w:szCs w:val="29"/>
        </w:rPr>
        <w:t>殖场中，定期进行自行监测的规模养殖场数量占比)达到100%。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79" w:type="default"/>
          <w:pgSz w:w="11910" w:h="16840"/>
          <w:pgMar w:top="400" w:right="1674" w:bottom="1599" w:left="1700" w:header="0" w:footer="1360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491" w:lineRule="exac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4"/>
          <w:position w:val="14"/>
          <w:sz w:val="29"/>
          <w:szCs w:val="29"/>
        </w:rPr>
        <w:t>基本做到了与《湖南省畜禽养殖污染防治规划(2021-2025年)》</w:t>
      </w:r>
    </w:p>
    <w:p>
      <w:pPr>
        <w:spacing w:line="221" w:lineRule="auto"/>
        <w:ind w:left="16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(湘环发[2022]21号)的衔接。</w:t>
      </w:r>
    </w:p>
    <w:p>
      <w:pPr>
        <w:spacing w:before="116" w:line="561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2"/>
          <w:position w:val="20"/>
          <w:sz w:val="29"/>
          <w:szCs w:val="29"/>
        </w:rPr>
        <w:t>3.3与《衡阳市“十四五”生态环境保护规划》(衡政办发[2021]37</w:t>
      </w:r>
    </w:p>
    <w:p>
      <w:pPr>
        <w:spacing w:before="1" w:line="221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29"/>
          <w:sz w:val="29"/>
          <w:szCs w:val="29"/>
        </w:rPr>
        <w:t>号)的衔接</w:t>
      </w:r>
    </w:p>
    <w:p>
      <w:pPr>
        <w:spacing w:before="133" w:line="312" w:lineRule="auto"/>
        <w:ind w:firstLine="624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《衡阳市“十四五”生态环境保护规划》:加强养殖污染防治。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坚持以地定畜、以和定养，以县为单位优化畜禽养殖区域布局，科 </w:t>
      </w:r>
      <w:r>
        <w:rPr>
          <w:rFonts w:ascii="仿宋" w:hAnsi="仿宋" w:eastAsia="仿宋" w:cs="仿宋"/>
          <w:spacing w:val="2"/>
          <w:sz w:val="29"/>
          <w:szCs w:val="29"/>
        </w:rPr>
        <w:t>学规划养殖空间布局，根据土地承载能力确定畜禽养殖规模，超过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十地承载能力的区域和规模养殖场，逐步调减养殖总量，加强畜会 </w:t>
      </w:r>
      <w:r>
        <w:rPr>
          <w:rFonts w:ascii="仿宋" w:hAnsi="仿宋" w:eastAsia="仿宋" w:cs="仿宋"/>
          <w:spacing w:val="-6"/>
          <w:sz w:val="29"/>
          <w:szCs w:val="29"/>
        </w:rPr>
        <w:t>养殖污染治理及粪污资源化利用，  “十四</w:t>
      </w:r>
      <w:r>
        <w:rPr>
          <w:rFonts w:ascii="仿宋" w:hAnsi="仿宋" w:eastAsia="仿宋" w:cs="仿宋"/>
          <w:spacing w:val="-7"/>
          <w:sz w:val="29"/>
          <w:szCs w:val="29"/>
        </w:rPr>
        <w:t>五”期间，新建、改建、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扩建规模畜禽养殖场(小区)要严格实施雨污分流、粪便污水资源化 </w:t>
      </w:r>
      <w:r>
        <w:rPr>
          <w:rFonts w:ascii="仿宋" w:hAnsi="仿宋" w:eastAsia="仿宋" w:cs="仿宋"/>
          <w:spacing w:val="2"/>
          <w:sz w:val="29"/>
          <w:szCs w:val="29"/>
        </w:rPr>
        <w:t>利用。加强规模以下畜会养殖监管，鼓励养殖户全量收集和利用畜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禽粪污，积极推行经济高效粪污资源化利用技术模式。到2025 年，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规模养殖场粪污处理设施装备配套率达到80%以上，全市畜会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粪污 </w:t>
      </w:r>
      <w:r>
        <w:rPr>
          <w:rFonts w:ascii="仿宋" w:hAnsi="仿宋" w:eastAsia="仿宋" w:cs="仿宋"/>
          <w:sz w:val="29"/>
          <w:szCs w:val="29"/>
        </w:rPr>
        <w:t>综合利用率达90%。创建国家现代农业产业园、优势特色产业集</w:t>
      </w:r>
      <w:r>
        <w:rPr>
          <w:rFonts w:ascii="仿宋" w:hAnsi="仿宋" w:eastAsia="仿宋" w:cs="仿宋"/>
          <w:spacing w:val="-1"/>
          <w:sz w:val="29"/>
          <w:szCs w:val="29"/>
        </w:rPr>
        <w:t>群、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农业产业化联合体、国家农业绿色发展先行区、国家级农业产业强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镇，建立健全和养结合机制。大力发展名特优水产养殖，开展水产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养殖污染治理，重点打造“五区一基地”:城郊、衡阳县鳜鱼养殖 </w:t>
      </w:r>
      <w:r>
        <w:rPr>
          <w:rFonts w:ascii="仿宋" w:hAnsi="仿宋" w:eastAsia="仿宋" w:cs="仿宋"/>
          <w:spacing w:val="1"/>
          <w:sz w:val="29"/>
          <w:szCs w:val="29"/>
        </w:rPr>
        <w:t>区，常宁、衡东、衡南大水面生态渔业发展示范区衡</w:t>
      </w:r>
      <w:r>
        <w:rPr>
          <w:rFonts w:ascii="仿宋" w:hAnsi="仿宋" w:eastAsia="仿宋" w:cs="仿宋"/>
          <w:sz w:val="29"/>
          <w:szCs w:val="29"/>
        </w:rPr>
        <w:t xml:space="preserve">阳县长永田鱼  </w:t>
      </w:r>
      <w:r>
        <w:rPr>
          <w:rFonts w:ascii="仿宋" w:hAnsi="仿宋" w:eastAsia="仿宋" w:cs="仿宋"/>
          <w:spacing w:val="7"/>
          <w:sz w:val="29"/>
          <w:szCs w:val="29"/>
        </w:rPr>
        <w:t>养殖区.祁东石亭子水产良种繁育区，县市区稻渔综合种养区</w:t>
      </w:r>
      <w:r>
        <w:rPr>
          <w:rFonts w:ascii="仿宋" w:hAnsi="仿宋" w:eastAsia="仿宋" w:cs="仿宋"/>
          <w:spacing w:val="6"/>
          <w:sz w:val="29"/>
          <w:szCs w:val="29"/>
        </w:rPr>
        <w:t>，衡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阳市现代农业示范园工厂化循环水生态养殖</w:t>
      </w:r>
      <w:r>
        <w:rPr>
          <w:rFonts w:ascii="仿宋" w:hAnsi="仿宋" w:eastAsia="仿宋" w:cs="仿宋"/>
          <w:spacing w:val="1"/>
          <w:sz w:val="29"/>
          <w:szCs w:val="29"/>
        </w:rPr>
        <w:t>示范基地。</w:t>
      </w:r>
    </w:p>
    <w:p>
      <w:pPr>
        <w:spacing w:before="282" w:line="312" w:lineRule="auto"/>
        <w:ind w:right="87" w:firstLine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本次《规划》以衡南县各乡、镇、街道耕地、林地、草地、园 地四类用地面积计算土地承载力，优化畜禽养殖区域布局，超过土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地承载能力的区域和规模养殖场，对超过土地承载能力的区域和规 模养殖场依据主要环境制约因素，选择核减养殖量、提高粪肥替代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化肥比例、增加有机肥外售等措施，确保养殖总量与环境承载力相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匹配。坚持“以种定养、以养促种、种养结合、循环利用”原则，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推进畜禽养殖业主、种植业主之间的有效联结，统筹开发畜牧业养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80" w:type="default"/>
          <w:pgSz w:w="11910" w:h="16840"/>
          <w:pgMar w:top="400" w:right="1655" w:bottom="1669" w:left="1680" w:header="0" w:footer="1430" w:gutter="0"/>
        </w:sectPr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spacing w:before="94" w:line="312" w:lineRule="auto"/>
        <w:ind w:left="25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6"/>
          <w:sz w:val="29"/>
          <w:szCs w:val="29"/>
        </w:rPr>
        <w:t>殖粪污、农作物秸秆等废弃物资源化，实施粪便收集、贮运、处理、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利用设施建设与改造，建立粪便分散储存、统一运输、集中处理的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收运体系，形成以畜禽规模养殖场沼气工程</w:t>
      </w:r>
      <w:r>
        <w:rPr>
          <w:rFonts w:ascii="仿宋" w:hAnsi="仿宋" w:eastAsia="仿宋" w:cs="仿宋"/>
          <w:spacing w:val="-1"/>
          <w:sz w:val="29"/>
          <w:szCs w:val="29"/>
        </w:rPr>
        <w:t xml:space="preserve">、有机肥等为纽带的区 </w:t>
      </w:r>
      <w:r>
        <w:rPr>
          <w:rFonts w:ascii="仿宋" w:hAnsi="仿宋" w:eastAsia="仿宋" w:cs="仿宋"/>
          <w:spacing w:val="2"/>
          <w:sz w:val="29"/>
          <w:szCs w:val="29"/>
        </w:rPr>
        <w:t>域循环利用模式，构建“县域立体大循环、区域多向中循环和主体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双向小循环”的种养结合生态循环体系。到2025年，衡南县全县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畜禽粪污综合利用率达到96%以上。基本做到了</w:t>
      </w:r>
      <w:r>
        <w:rPr>
          <w:rFonts w:ascii="仿宋" w:hAnsi="仿宋" w:eastAsia="仿宋" w:cs="仿宋"/>
          <w:spacing w:val="5"/>
          <w:sz w:val="29"/>
          <w:szCs w:val="29"/>
        </w:rPr>
        <w:t>与《衡阳市“十四</w:t>
      </w:r>
    </w:p>
    <w:p>
      <w:pPr>
        <w:spacing w:before="1" w:line="220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5"/>
          <w:sz w:val="29"/>
          <w:szCs w:val="29"/>
        </w:rPr>
        <w:t>五”生态环境保护规划》</w:t>
      </w:r>
      <w:r>
        <w:rPr>
          <w:rFonts w:ascii="仿宋" w:hAnsi="仿宋" w:eastAsia="仿宋" w:cs="仿宋"/>
          <w:spacing w:val="13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(衡政办发[2021]37号)的衔接。</w:t>
      </w:r>
    </w:p>
    <w:p>
      <w:pPr>
        <w:spacing w:before="198" w:line="472" w:lineRule="exact"/>
        <w:ind w:left="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2"/>
          <w:position w:val="13"/>
          <w:sz w:val="29"/>
          <w:szCs w:val="29"/>
        </w:rPr>
        <w:t>3.4与《衡南县“十四五”生态环境保护规划》</w:t>
      </w:r>
      <w:r>
        <w:rPr>
          <w:rFonts w:ascii="仿宋" w:hAnsi="仿宋" w:eastAsia="仿宋" w:cs="仿宋"/>
          <w:b/>
          <w:bCs/>
          <w:spacing w:val="11"/>
          <w:position w:val="13"/>
          <w:sz w:val="29"/>
          <w:szCs w:val="29"/>
        </w:rPr>
        <w:t>(征求意见稿)的</w:t>
      </w:r>
    </w:p>
    <w:p>
      <w:pPr>
        <w:spacing w:before="1" w:line="221" w:lineRule="auto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b/>
          <w:bCs/>
          <w:spacing w:val="-16"/>
          <w:sz w:val="34"/>
          <w:szCs w:val="34"/>
        </w:rPr>
        <w:t>衔接</w:t>
      </w:r>
    </w:p>
    <w:p>
      <w:pPr>
        <w:spacing w:before="125" w:line="312" w:lineRule="auto"/>
        <w:ind w:left="25" w:right="74" w:firstLine="6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《衡南县“十四五”生态环境保护规划》(征求意见稿):加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强畜禽水产养殖污染治理。编制实施县域畜禽养殖污染防治规划，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推动种养结合和粪污综合利用，规范畜禽养殖禁养区划定与管理。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畜禽规模养殖场配套建设粪污处理设施，自主开展出水监测。加强</w:t>
      </w:r>
      <w:r>
        <w:rPr>
          <w:rFonts w:ascii="仿宋" w:hAnsi="仿宋" w:eastAsia="仿宋" w:cs="仿宋"/>
          <w:spacing w:val="1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规模以下养殖户畜禽污染防治，在散养密集区推广“截污建池</w:t>
      </w:r>
      <w:r>
        <w:rPr>
          <w:rFonts w:ascii="仿宋" w:hAnsi="仿宋" w:eastAsia="仿宋" w:cs="仿宋"/>
          <w:sz w:val="29"/>
          <w:szCs w:val="29"/>
        </w:rPr>
        <w:t xml:space="preserve">、收 </w:t>
      </w:r>
      <w:r>
        <w:rPr>
          <w:rFonts w:ascii="仿宋" w:hAnsi="仿宋" w:eastAsia="仿宋" w:cs="仿宋"/>
          <w:spacing w:val="1"/>
          <w:sz w:val="29"/>
          <w:szCs w:val="29"/>
        </w:rPr>
        <w:t>运还田”等畜禽粪污治理模式，加快建设粪污集中处理中心，统筹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建立农村有机废弃物收集转化利用网络体系和市场化运营机</w:t>
      </w:r>
      <w:r>
        <w:rPr>
          <w:rFonts w:ascii="仿宋" w:hAnsi="仿宋" w:eastAsia="仿宋" w:cs="仿宋"/>
          <w:sz w:val="29"/>
          <w:szCs w:val="29"/>
        </w:rPr>
        <w:t xml:space="preserve">制。到 </w:t>
      </w:r>
      <w:r>
        <w:rPr>
          <w:rFonts w:ascii="仿宋" w:hAnsi="仿宋" w:eastAsia="仿宋" w:cs="仿宋"/>
          <w:spacing w:val="10"/>
          <w:sz w:val="29"/>
          <w:szCs w:val="29"/>
        </w:rPr>
        <w:t>2025 年，规模养殖场粪污处理设施装备配套率达到80%</w:t>
      </w:r>
      <w:r>
        <w:rPr>
          <w:rFonts w:ascii="仿宋" w:hAnsi="仿宋" w:eastAsia="仿宋" w:cs="仿宋"/>
          <w:spacing w:val="9"/>
          <w:sz w:val="29"/>
          <w:szCs w:val="29"/>
        </w:rPr>
        <w:t>以上，全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>县畜禽粪污综合利用率达90%。巩固全县小二型水</w:t>
      </w:r>
      <w:r>
        <w:rPr>
          <w:rFonts w:ascii="仿宋" w:hAnsi="仿宋" w:eastAsia="仿宋" w:cs="仿宋"/>
          <w:spacing w:val="5"/>
          <w:sz w:val="29"/>
          <w:szCs w:val="29"/>
        </w:rPr>
        <w:t>库退包退养清水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养渔成果，坚持以渔净水、以渔控草、以渔抑藻的水域生态</w:t>
      </w:r>
      <w:r>
        <w:rPr>
          <w:rFonts w:ascii="仿宋" w:hAnsi="仿宋" w:eastAsia="仿宋" w:cs="仿宋"/>
          <w:sz w:val="29"/>
          <w:szCs w:val="29"/>
        </w:rPr>
        <w:t>修复模</w:t>
      </w:r>
    </w:p>
    <w:p>
      <w:pPr>
        <w:spacing w:before="1" w:line="222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式。积极创建有机鱼自有品牌。</w:t>
      </w:r>
    </w:p>
    <w:p>
      <w:pPr>
        <w:spacing w:before="215" w:line="312" w:lineRule="auto"/>
        <w:ind w:left="25" w:right="76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本次《规划》认真落实畜禽养殖禁养区管理规定，严控禁养区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内新建、改建、扩建规模养殖场(养殖户)。深化规模化畜禽养殖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场污染治理，加强畜禽养养殖户污染治理管控，支持散养密集区实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行畜禽粪污分户收集、集中处理，积极引导畜禽散养户向畜</w:t>
      </w:r>
      <w:r>
        <w:rPr>
          <w:rFonts w:ascii="仿宋" w:hAnsi="仿宋" w:eastAsia="仿宋" w:cs="仿宋"/>
          <w:sz w:val="29"/>
          <w:szCs w:val="29"/>
        </w:rPr>
        <w:t xml:space="preserve">禽规模 </w:t>
      </w:r>
      <w:r>
        <w:rPr>
          <w:rFonts w:ascii="仿宋" w:hAnsi="仿宋" w:eastAsia="仿宋" w:cs="仿宋"/>
          <w:spacing w:val="1"/>
          <w:sz w:val="29"/>
          <w:szCs w:val="29"/>
        </w:rPr>
        <w:t>养殖场集中。推动在畜禽养殖大县(市、区)建设以畜禽粪</w:t>
      </w:r>
      <w:r>
        <w:rPr>
          <w:rFonts w:ascii="仿宋" w:hAnsi="仿宋" w:eastAsia="仿宋" w:cs="仿宋"/>
          <w:sz w:val="29"/>
          <w:szCs w:val="29"/>
        </w:rPr>
        <w:t>污为原料 的有机肥加工厂；同时以乡镇为单位，配套建设区域畜禽粪污收集</w:t>
      </w:r>
    </w:p>
    <w:p>
      <w:pPr>
        <w:spacing w:before="1" w:line="219" w:lineRule="auto"/>
        <w:ind w:left="25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处理站，收集、贮存和堆肥处理一定范围内中小规模养殖场或</w:t>
      </w:r>
      <w:r>
        <w:rPr>
          <w:rFonts w:ascii="仿宋" w:hAnsi="仿宋" w:eastAsia="仿宋" w:cs="仿宋"/>
          <w:sz w:val="29"/>
          <w:szCs w:val="29"/>
        </w:rPr>
        <w:t>散养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  <w:sectPr>
          <w:footerReference r:id="rId81" w:type="default"/>
          <w:pgSz w:w="11910" w:h="16840"/>
          <w:pgMar w:top="400" w:right="1714" w:bottom="1633" w:left="1644" w:header="0" w:footer="1374" w:gutter="0"/>
        </w:sect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spacing w:before="94" w:line="319" w:lineRule="auto"/>
        <w:ind w:right="11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密集区内畜禽粪便，堆肥后就地还田利用或作为有机肥生产原料。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到2025年，衡南县规模畜禽养殖场粪污</w:t>
      </w:r>
      <w:r>
        <w:rPr>
          <w:rFonts w:ascii="仿宋" w:hAnsi="仿宋" w:eastAsia="仿宋" w:cs="仿宋"/>
          <w:spacing w:val="10"/>
          <w:sz w:val="29"/>
          <w:szCs w:val="29"/>
        </w:rPr>
        <w:t>处理设施装备配套率稳定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0"/>
          <w:sz w:val="29"/>
          <w:szCs w:val="29"/>
        </w:rPr>
        <w:t>在100%,全县畜禽粪污综合利用率达到96%以上。基本做到了与</w:t>
      </w:r>
    </w:p>
    <w:p>
      <w:pPr>
        <w:spacing w:before="1" w:line="220" w:lineRule="auto"/>
        <w:ind w:left="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《衡南县“十四五”生态环境保护规划》</w:t>
      </w:r>
      <w:r>
        <w:rPr>
          <w:rFonts w:ascii="仿宋" w:hAnsi="仿宋" w:eastAsia="仿宋" w:cs="仿宋"/>
          <w:spacing w:val="1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sz w:val="29"/>
          <w:szCs w:val="29"/>
        </w:rPr>
        <w:t>(征求意见稿)的衔接。</w:t>
      </w:r>
    </w:p>
    <w:p>
      <w:pPr>
        <w:spacing w:before="149" w:line="534" w:lineRule="exact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4"/>
          <w:position w:val="18"/>
          <w:sz w:val="29"/>
          <w:szCs w:val="29"/>
        </w:rPr>
        <w:t>3.5与《衡南县国民经济和社会发展第十四个五年规划和“四区一</w:t>
      </w:r>
    </w:p>
    <w:p>
      <w:pPr>
        <w:spacing w:line="219" w:lineRule="auto"/>
        <w:ind w:left="4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b/>
          <w:bCs/>
          <w:spacing w:val="9"/>
          <w:sz w:val="29"/>
          <w:szCs w:val="29"/>
        </w:rPr>
        <w:t>花园”</w:t>
      </w:r>
      <w:r>
        <w:rPr>
          <w:rFonts w:ascii="宋体" w:hAnsi="宋体" w:eastAsia="宋体" w:cs="宋体"/>
          <w:spacing w:val="80"/>
          <w:sz w:val="29"/>
          <w:szCs w:val="29"/>
        </w:rPr>
        <w:t xml:space="preserve"> </w:t>
      </w:r>
      <w:r>
        <w:rPr>
          <w:rFonts w:ascii="宋体" w:hAnsi="宋体" w:eastAsia="宋体" w:cs="宋体"/>
          <w:b/>
          <w:bCs/>
          <w:spacing w:val="9"/>
          <w:sz w:val="29"/>
          <w:szCs w:val="29"/>
        </w:rPr>
        <w:t>(2021-2035年)远景目标纲要》的衔接</w:t>
      </w:r>
    </w:p>
    <w:p>
      <w:pPr>
        <w:spacing w:before="179" w:line="325" w:lineRule="auto"/>
        <w:ind w:firstLine="654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《衡南县国民经济和社会发展第十四个五年规</w:t>
      </w:r>
      <w:r>
        <w:rPr>
          <w:rFonts w:ascii="仿宋" w:hAnsi="仿宋" w:eastAsia="仿宋" w:cs="仿宋"/>
          <w:spacing w:val="6"/>
          <w:sz w:val="29"/>
          <w:szCs w:val="29"/>
        </w:rPr>
        <w:t>划和"四区一花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6"/>
          <w:sz w:val="29"/>
          <w:szCs w:val="29"/>
        </w:rPr>
        <w:t>园"(2021-2035年)远景目标纲要》:持续推进水土气污染防治。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推进大气污染防治，推进大气污染联防联控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联治，持续改善空气环 境质量。深化水环境综合治理，加大对畜禽养殖污染治理与农村农 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业面源污染防控力度，湘江干流及主要支流沿岸500米范围内的规 </w:t>
      </w:r>
      <w:r>
        <w:rPr>
          <w:rFonts w:ascii="仿宋" w:hAnsi="仿宋" w:eastAsia="仿宋" w:cs="仿宋"/>
          <w:spacing w:val="2"/>
          <w:sz w:val="29"/>
          <w:szCs w:val="29"/>
        </w:rPr>
        <w:t>模化畜禽养殖企业全部搬迁退出，实现湘江</w:t>
      </w:r>
      <w:r>
        <w:rPr>
          <w:rFonts w:ascii="仿宋" w:hAnsi="仿宋" w:eastAsia="仿宋" w:cs="仿宋"/>
          <w:spacing w:val="1"/>
          <w:sz w:val="29"/>
          <w:szCs w:val="29"/>
        </w:rPr>
        <w:t>及主要支流岸边退耕还 林、还绿，提高岸边生态水平和环境自净能力。加强畜禽水产养殖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4"/>
          <w:sz w:val="29"/>
          <w:szCs w:val="29"/>
        </w:rPr>
        <w:t>污染治理，依法关闭禁养区内的畜禽养殖场(小区)和</w:t>
      </w:r>
      <w:r>
        <w:rPr>
          <w:rFonts w:ascii="仿宋" w:hAnsi="仿宋" w:eastAsia="仿宋" w:cs="仿宋"/>
          <w:spacing w:val="3"/>
          <w:sz w:val="29"/>
          <w:szCs w:val="29"/>
        </w:rPr>
        <w:t>养殖专业户，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推动现有规模养殖企业完善废弃物综合利用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和污染治理设施。强化 </w:t>
      </w:r>
      <w:r>
        <w:rPr>
          <w:rFonts w:ascii="仿宋" w:hAnsi="仿宋" w:eastAsia="仿宋" w:cs="仿宋"/>
          <w:spacing w:val="-4"/>
          <w:sz w:val="29"/>
          <w:szCs w:val="29"/>
        </w:rPr>
        <w:t>农业生产过程环境监管，鼓励增施有机肥和高效缓释肥，推广高效、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低毒、低残留农药应用、测土配方施肥和植保绿色防控技术。</w:t>
      </w:r>
    </w:p>
    <w:p>
      <w:pPr>
        <w:spacing w:before="258" w:line="325" w:lineRule="auto"/>
        <w:ind w:right="105" w:firstLine="61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本次《规划》深化规模化畜禽养殖场污染治理，加强畜禽养养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殖户污染治理管控，改善畜禽养殖污染防治设施不到位等，导致的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农业面源污染。认真落实畜禽养殖禁养区管理规定，严控禁</w:t>
      </w:r>
      <w:r>
        <w:rPr>
          <w:rFonts w:ascii="仿宋" w:hAnsi="仿宋" w:eastAsia="仿宋" w:cs="仿宋"/>
          <w:spacing w:val="1"/>
          <w:sz w:val="29"/>
          <w:szCs w:val="29"/>
        </w:rPr>
        <w:t>养区内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新建、改建、扩建规模养殖场(养殖户)。全面落实化肥使用零增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长行动、引导扶持固体粪便肥料化利用，大力推广工厂化堆肥处理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和商品化有机肥生产技术。持续改善畜禽养殖引起的农村水土</w:t>
      </w:r>
      <w:r>
        <w:rPr>
          <w:rFonts w:ascii="仿宋" w:hAnsi="仿宋" w:eastAsia="仿宋" w:cs="仿宋"/>
          <w:spacing w:val="1"/>
          <w:sz w:val="29"/>
          <w:szCs w:val="29"/>
        </w:rPr>
        <w:t>气环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境污染。基本做到了与《衡南县国民经济和社会发展第十四个五年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sz w:val="29"/>
          <w:szCs w:val="29"/>
        </w:rPr>
        <w:t>规划和“四区一花园” (2021-2035年)远景目标纲要》的衔</w:t>
      </w:r>
      <w:r>
        <w:rPr>
          <w:rFonts w:ascii="仿宋" w:hAnsi="仿宋" w:eastAsia="仿宋" w:cs="仿宋"/>
          <w:spacing w:val="8"/>
          <w:sz w:val="29"/>
          <w:szCs w:val="29"/>
        </w:rPr>
        <w:t>接。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82" w:type="default"/>
          <w:pgSz w:w="11910" w:h="16840"/>
          <w:pgMar w:top="400" w:right="1634" w:bottom="1659" w:left="1690" w:header="0" w:footer="1420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97" w:line="508" w:lineRule="exact"/>
        <w:ind w:left="4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7"/>
          <w:position w:val="15"/>
          <w:sz w:val="30"/>
          <w:szCs w:val="30"/>
        </w:rPr>
        <w:t>4、畜禽养殖污染防治现状调查评估</w:t>
      </w:r>
    </w:p>
    <w:p>
      <w:pPr>
        <w:spacing w:before="1" w:line="220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2"/>
          <w:sz w:val="30"/>
          <w:szCs w:val="30"/>
        </w:rPr>
        <w:t>4.1养殖业现状</w:t>
      </w:r>
    </w:p>
    <w:p>
      <w:pPr>
        <w:spacing w:before="130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4.1.1衡南县畜禽养殖基本情况</w:t>
      </w:r>
    </w:p>
    <w:p>
      <w:pPr>
        <w:spacing w:before="132" w:line="311" w:lineRule="auto"/>
        <w:ind w:right="88"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6"/>
          <w:sz w:val="30"/>
          <w:szCs w:val="30"/>
        </w:rPr>
        <w:t>2020年末，衡南县生猪存栏75.51万头，出栏92.75</w:t>
      </w:r>
      <w:r>
        <w:rPr>
          <w:rFonts w:ascii="仿宋" w:hAnsi="仿宋" w:eastAsia="仿宋" w:cs="仿宋"/>
          <w:spacing w:val="-2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万头；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0"/>
          <w:sz w:val="30"/>
          <w:szCs w:val="30"/>
        </w:rPr>
        <w:t>牛存栏5.39万头，出栏2.04万头；羊</w:t>
      </w:r>
      <w:r>
        <w:rPr>
          <w:rFonts w:ascii="仿宋" w:hAnsi="仿宋" w:eastAsia="仿宋" w:cs="仿宋"/>
          <w:spacing w:val="9"/>
          <w:sz w:val="30"/>
          <w:szCs w:val="30"/>
        </w:rPr>
        <w:t>存栏7.06万只，出栏8.76</w:t>
      </w:r>
    </w:p>
    <w:p>
      <w:pPr>
        <w:spacing w:line="219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"/>
          <w:sz w:val="30"/>
          <w:szCs w:val="30"/>
        </w:rPr>
        <w:t>万只；家禽存栏964.44万羽，出笼1297.69万羽。</w:t>
      </w:r>
    </w:p>
    <w:p>
      <w:pPr>
        <w:spacing w:before="147" w:line="308" w:lineRule="auto"/>
        <w:ind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衡南县生猪饲养主要集中在向阳桥街道、宝盖镇、云集</w:t>
      </w:r>
      <w:r>
        <w:rPr>
          <w:rFonts w:ascii="仿宋" w:hAnsi="仿宋" w:eastAsia="仿宋" w:cs="仿宋"/>
          <w:spacing w:val="-8"/>
          <w:sz w:val="30"/>
          <w:szCs w:val="30"/>
        </w:rPr>
        <w:t>街道、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"/>
          <w:sz w:val="30"/>
          <w:szCs w:val="30"/>
        </w:rPr>
        <w:t>车江街道、茶市镇，约占全区66.26%;牛主要集中在向阳桥街道、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 xml:space="preserve">茶市镇、宝盖镇、洪山镇、相乡市，约占全县64.01%;羊主要集 </w:t>
      </w:r>
      <w:r>
        <w:rPr>
          <w:rFonts w:ascii="仿宋" w:hAnsi="仿宋" w:eastAsia="仿宋" w:cs="仿宋"/>
          <w:spacing w:val="-14"/>
          <w:sz w:val="30"/>
          <w:szCs w:val="30"/>
        </w:rPr>
        <w:t>中在向阳桥街道、茶市镇、江口镇、柞市镇、茅市镇、   花桥镇，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约占全县55.24%;家禽主要集中在茶市镇、洪山镇、谭子山镇、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三塘镇，约占全县81.21%。</w:t>
      </w:r>
    </w:p>
    <w:p>
      <w:pPr>
        <w:spacing w:before="120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4"/>
          <w:sz w:val="30"/>
          <w:szCs w:val="30"/>
        </w:rPr>
        <w:t>4.1.2畜禽规模养殖场(户)现状</w:t>
      </w:r>
    </w:p>
    <w:p>
      <w:pPr>
        <w:spacing w:before="123" w:line="526" w:lineRule="exact"/>
        <w:ind w:right="45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position w:val="16"/>
          <w:sz w:val="30"/>
          <w:szCs w:val="30"/>
        </w:rPr>
        <w:t>衡南县畜牧业发展主要为畜禽规模养殖场和畜禽养殖户并存</w:t>
      </w:r>
    </w:p>
    <w:p>
      <w:pPr>
        <w:spacing w:line="223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6"/>
          <w:sz w:val="30"/>
          <w:szCs w:val="30"/>
        </w:rPr>
        <w:t>的发展模式。</w:t>
      </w:r>
    </w:p>
    <w:p>
      <w:pPr>
        <w:spacing w:before="133" w:line="221" w:lineRule="auto"/>
        <w:ind w:left="76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1"/>
          <w:sz w:val="30"/>
          <w:szCs w:val="30"/>
        </w:rPr>
        <w:t>(1)畜禽规模养殖场</w:t>
      </w:r>
    </w:p>
    <w:p>
      <w:pPr>
        <w:spacing w:before="111" w:line="307" w:lineRule="auto"/>
        <w:ind w:firstLine="62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衡南县畜牧业发展主要为畜禽规模养殖场和畜禽养殖户并存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 xml:space="preserve">的发展模式。根据统计，衡南县现存畜禽规模养殖场总数408 家  </w:t>
      </w:r>
      <w:r>
        <w:rPr>
          <w:rFonts w:ascii="仿宋" w:hAnsi="仿宋" w:eastAsia="仿宋" w:cs="仿宋"/>
          <w:spacing w:val="6"/>
          <w:sz w:val="30"/>
          <w:szCs w:val="30"/>
        </w:rPr>
        <w:t>其中：猪场327家，牛场23家，羊场21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家，禽场37 家。从养殖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种类上来看，衡南县畜禽养殖户以生猪养殖为主，其中生猪养殖、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肉牛养殖、肉羊养殖、禽类养殖(蛋鸡、肉鸡等)占比分别为80.15%、</w:t>
      </w:r>
      <w:r>
        <w:rPr>
          <w:rFonts w:ascii="仿宋" w:hAnsi="仿宋" w:eastAsia="仿宋" w:cs="仿宋"/>
          <w:spacing w:val="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3"/>
          <w:sz w:val="30"/>
          <w:szCs w:val="30"/>
        </w:rPr>
        <w:t>5.64%、5.15%、9.07%。从区域分布上来看，衡南县</w:t>
      </w:r>
      <w:r>
        <w:rPr>
          <w:rFonts w:ascii="仿宋" w:hAnsi="仿宋" w:eastAsia="仿宋" w:cs="仿宋"/>
          <w:spacing w:val="-4"/>
          <w:sz w:val="30"/>
          <w:szCs w:val="30"/>
        </w:rPr>
        <w:t>畜禽规模养殖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6"/>
          <w:sz w:val="30"/>
          <w:szCs w:val="30"/>
        </w:rPr>
        <w:t>场主要分布在云集街道、车江街道、向阳桥街道、茶市镇、宝盖镇、</w:t>
      </w:r>
      <w:r>
        <w:rPr>
          <w:rFonts w:ascii="仿宋" w:hAnsi="仿宋" w:eastAsia="仿宋" w:cs="仿宋"/>
          <w:spacing w:val="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5"/>
          <w:sz w:val="30"/>
          <w:szCs w:val="30"/>
        </w:rPr>
        <w:t>三塘镇、江口镇、洪山镇、相市乡等乡镇(街道),这9个乡镇(街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道)的规模养殖场相对集中。</w:t>
      </w:r>
    </w:p>
    <w:p>
      <w:pPr>
        <w:spacing w:before="151" w:line="221" w:lineRule="auto"/>
        <w:ind w:left="8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3"/>
          <w:sz w:val="30"/>
          <w:szCs w:val="30"/>
        </w:rPr>
        <w:t>(2)畜禽养殖户</w:t>
      </w:r>
    </w:p>
    <w:p>
      <w:pPr>
        <w:spacing w:before="121" w:line="221" w:lineRule="auto"/>
        <w:ind w:right="39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衡南县畜禽养殖生猪规模化比重相对较高，羊、尤其牛及家禽</w:t>
      </w:r>
    </w:p>
    <w:p>
      <w:pPr>
        <w:spacing w:line="221" w:lineRule="auto"/>
        <w:rPr>
          <w:rFonts w:ascii="仿宋" w:hAnsi="仿宋" w:eastAsia="仿宋" w:cs="仿宋"/>
          <w:sz w:val="30"/>
          <w:szCs w:val="30"/>
        </w:rPr>
        <w:sectPr>
          <w:footerReference r:id="rId83" w:type="default"/>
          <w:pgSz w:w="11910" w:h="16840"/>
          <w:pgMar w:top="400" w:right="1729" w:bottom="1609" w:left="1650" w:header="0" w:footer="1370" w:gutter="0"/>
        </w:sectPr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pStyle w:val="2"/>
        <w:spacing w:line="298" w:lineRule="auto"/>
      </w:pPr>
    </w:p>
    <w:p>
      <w:pPr>
        <w:spacing w:before="98" w:line="313" w:lineRule="auto"/>
        <w:ind w:left="6" w:right="15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规模化比重仍较低，畜禽养殖户比例较高。从养殖种类上来看，衡</w:t>
      </w:r>
      <w:r>
        <w:rPr>
          <w:rFonts w:ascii="仿宋" w:hAnsi="仿宋" w:eastAsia="仿宋" w:cs="仿宋"/>
          <w:spacing w:val="1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南县畜禽养殖户以牛和禽类养殖为主，从区</w:t>
      </w:r>
      <w:r>
        <w:rPr>
          <w:rFonts w:ascii="仿宋" w:hAnsi="仿宋" w:eastAsia="仿宋" w:cs="仿宋"/>
          <w:spacing w:val="-9"/>
          <w:sz w:val="30"/>
          <w:szCs w:val="30"/>
        </w:rPr>
        <w:t>域分布上来看，衡南县</w:t>
      </w:r>
    </w:p>
    <w:p>
      <w:pPr>
        <w:spacing w:line="219" w:lineRule="auto"/>
        <w:ind w:left="6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畜禽养殖户主要分布在硫市镇、咸塘镇、栗江镇、花桥镇等乡镇。</w:t>
      </w:r>
    </w:p>
    <w:p>
      <w:pPr>
        <w:spacing w:before="124" w:line="302" w:lineRule="auto"/>
        <w:ind w:left="6" w:right="29" w:firstLine="73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除上述畜禽规模养殖场及养殖户外，衡南县各乡镇均存在一定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数量的畜禽散养户，养殖品种以鸡、鸭、鹅等家禽为主，还</w:t>
      </w:r>
      <w:r>
        <w:rPr>
          <w:rFonts w:ascii="仿宋" w:hAnsi="仿宋" w:eastAsia="仿宋" w:cs="仿宋"/>
          <w:spacing w:val="-9"/>
          <w:sz w:val="30"/>
          <w:szCs w:val="30"/>
        </w:rPr>
        <w:t>包括少</w:t>
      </w:r>
    </w:p>
    <w:p>
      <w:pPr>
        <w:spacing w:before="1" w:line="220" w:lineRule="auto"/>
        <w:ind w:left="6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8"/>
          <w:sz w:val="30"/>
          <w:szCs w:val="30"/>
        </w:rPr>
        <w:t>量猪、牛、羊。散养户养殖的畜禽主要供自家食用，畜禽养殖量较</w:t>
      </w:r>
    </w:p>
    <w:p>
      <w:pPr>
        <w:spacing w:before="138" w:line="216" w:lineRule="auto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i/>
          <w:iCs/>
          <w:spacing w:val="-11"/>
          <w:sz w:val="31"/>
          <w:szCs w:val="31"/>
        </w:rPr>
        <w:t>少。</w:t>
      </w:r>
    </w:p>
    <w:p>
      <w:pPr>
        <w:spacing w:before="155" w:line="221" w:lineRule="auto"/>
        <w:ind w:left="10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4.1.3养殖规模化程度分析</w:t>
      </w:r>
    </w:p>
    <w:p>
      <w:pPr>
        <w:spacing w:before="156" w:line="305" w:lineRule="auto"/>
        <w:ind w:left="6" w:right="31" w:firstLine="68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3"/>
          <w:sz w:val="30"/>
          <w:szCs w:val="30"/>
        </w:rPr>
        <w:t>根据衡南县农业农村局提供的资料，2020年衡南县生猪规模</w:t>
      </w:r>
      <w:r>
        <w:rPr>
          <w:rFonts w:ascii="仿宋" w:hAnsi="仿宋" w:eastAsia="仿宋" w:cs="仿宋"/>
          <w:spacing w:val="1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6"/>
          <w:sz w:val="30"/>
          <w:szCs w:val="30"/>
        </w:rPr>
        <w:t>化率79.35%、牛规模化率6.72%、羊规模化率21.39%、家禽规模</w:t>
      </w:r>
      <w:r>
        <w:rPr>
          <w:rFonts w:ascii="仿宋" w:hAnsi="仿宋" w:eastAsia="仿宋" w:cs="仿宋"/>
          <w:spacing w:val="11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化率8.98%,羊、尤其牛及家禽规模化比重仍较低。各乡镇(街道)</w:t>
      </w:r>
    </w:p>
    <w:p>
      <w:pPr>
        <w:spacing w:before="1" w:line="219" w:lineRule="auto"/>
        <w:ind w:left="6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之间规模化程度存在一定的差异。</w:t>
      </w:r>
    </w:p>
    <w:p>
      <w:pPr>
        <w:spacing w:before="145" w:line="222" w:lineRule="auto"/>
        <w:ind w:left="10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1"/>
          <w:sz w:val="30"/>
          <w:szCs w:val="30"/>
        </w:rPr>
        <w:t>4.2污染防治现状</w:t>
      </w:r>
    </w:p>
    <w:p>
      <w:pPr>
        <w:spacing w:before="143" w:line="302" w:lineRule="auto"/>
        <w:ind w:left="6" w:firstLine="680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7"/>
          <w:sz w:val="30"/>
          <w:szCs w:val="30"/>
        </w:rPr>
        <w:t>“十三五”期间，衡南县开展了一系列畜禽养殖污染防治工作，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8"/>
          <w:sz w:val="30"/>
          <w:szCs w:val="30"/>
        </w:rPr>
        <w:t>具体包括工作如下：(1)开展畜禽规模养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殖场搬迁工作。认真贯 </w:t>
      </w:r>
      <w:r>
        <w:rPr>
          <w:rFonts w:ascii="仿宋" w:hAnsi="仿宋" w:eastAsia="仿宋" w:cs="仿宋"/>
          <w:spacing w:val="-3"/>
          <w:sz w:val="30"/>
          <w:szCs w:val="30"/>
        </w:rPr>
        <w:t>彻落实国务院《水污染防治行动计划》,科学划定禁养区，完成禁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"/>
          <w:sz w:val="30"/>
          <w:szCs w:val="30"/>
        </w:rPr>
        <w:t>养区内畜禽规模养殖场和养殖专业户的关闭搬迁工作。  (2)大力</w:t>
      </w:r>
      <w:r>
        <w:rPr>
          <w:rFonts w:ascii="仿宋" w:hAnsi="仿宋" w:eastAsia="仿宋" w:cs="仿宋"/>
          <w:spacing w:val="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6"/>
          <w:sz w:val="30"/>
          <w:szCs w:val="30"/>
        </w:rPr>
        <w:t>推进畜禽规模养殖场粪污治理。积极对上争取粪污治理项目资金，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"/>
          <w:sz w:val="30"/>
          <w:szCs w:val="30"/>
        </w:rPr>
        <w:t>推进畜禽养殖场粪污处理设施建设和资源化利用工作。  (3)扎实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8"/>
          <w:sz w:val="30"/>
          <w:szCs w:val="30"/>
        </w:rPr>
        <w:t>推进散养户畜禽粪污综合治理，庭院养殖得</w:t>
      </w:r>
      <w:r>
        <w:rPr>
          <w:rFonts w:ascii="仿宋" w:hAnsi="仿宋" w:eastAsia="仿宋" w:cs="仿宋"/>
          <w:spacing w:val="7"/>
          <w:sz w:val="30"/>
          <w:szCs w:val="30"/>
        </w:rPr>
        <w:t xml:space="preserve">到规范。(4)推进种 </w:t>
      </w:r>
      <w:r>
        <w:rPr>
          <w:rFonts w:ascii="仿宋" w:hAnsi="仿宋" w:eastAsia="仿宋" w:cs="仿宋"/>
          <w:spacing w:val="-8"/>
          <w:sz w:val="30"/>
          <w:szCs w:val="30"/>
        </w:rPr>
        <w:t>养结合，畜禽养殖废弃物资源化利用水平持续提升。强化宣传和技</w:t>
      </w:r>
      <w:r>
        <w:rPr>
          <w:rFonts w:ascii="仿宋" w:hAnsi="仿宋" w:eastAsia="仿宋" w:cs="仿宋"/>
          <w:spacing w:val="12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术指导，引导养殖企业建设沼气池、有机肥</w:t>
      </w:r>
      <w:r>
        <w:rPr>
          <w:rFonts w:ascii="仿宋" w:hAnsi="仿宋" w:eastAsia="仿宋" w:cs="仿宋"/>
          <w:spacing w:val="-8"/>
          <w:sz w:val="30"/>
          <w:szCs w:val="30"/>
        </w:rPr>
        <w:t xml:space="preserve">预处理厂等畜禽粪便综 </w:t>
      </w:r>
      <w:r>
        <w:rPr>
          <w:rFonts w:ascii="仿宋" w:hAnsi="仿宋" w:eastAsia="仿宋" w:cs="仿宋"/>
          <w:spacing w:val="-7"/>
          <w:sz w:val="30"/>
          <w:szCs w:val="30"/>
        </w:rPr>
        <w:t>合处理设施，与种植企业和大户开展对接，全面提升畜禽养殖废弃</w:t>
      </w:r>
    </w:p>
    <w:p>
      <w:pPr>
        <w:spacing w:before="1" w:line="220" w:lineRule="auto"/>
        <w:ind w:left="6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2"/>
          <w:sz w:val="30"/>
          <w:szCs w:val="30"/>
        </w:rPr>
        <w:t>物资源化利用水平。</w:t>
      </w:r>
    </w:p>
    <w:p>
      <w:pPr>
        <w:spacing w:before="227" w:line="221" w:lineRule="auto"/>
        <w:ind w:left="10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4.2.1养殖污染治理主要模式及设施类型</w:t>
      </w:r>
    </w:p>
    <w:p>
      <w:pPr>
        <w:spacing w:before="125" w:line="519" w:lineRule="exact"/>
        <w:ind w:right="23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3"/>
          <w:position w:val="15"/>
          <w:sz w:val="30"/>
          <w:szCs w:val="30"/>
        </w:rPr>
        <w:t>畜禽养殖饲舍的主要清粪方式：</w:t>
      </w:r>
      <w:r>
        <w:rPr>
          <w:rFonts w:ascii="仿宋" w:hAnsi="仿宋" w:eastAsia="仿宋" w:cs="仿宋"/>
          <w:spacing w:val="82"/>
          <w:position w:val="1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23"/>
          <w:position w:val="15"/>
          <w:sz w:val="30"/>
          <w:szCs w:val="30"/>
        </w:rPr>
        <w:t>一是湿法清粪，包含水冲</w:t>
      </w:r>
      <w:r>
        <w:rPr>
          <w:rFonts w:ascii="仿宋" w:hAnsi="仿宋" w:eastAsia="仿宋" w:cs="仿宋"/>
          <w:spacing w:val="-24"/>
          <w:position w:val="15"/>
          <w:sz w:val="30"/>
          <w:szCs w:val="30"/>
        </w:rPr>
        <w:t>清粪，</w:t>
      </w:r>
    </w:p>
    <w:p>
      <w:pPr>
        <w:spacing w:line="220" w:lineRule="auto"/>
        <w:ind w:left="6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即采用高压水枪将粪便、尿连同冲洗水一起排出，污水中</w:t>
      </w:r>
      <w:r>
        <w:rPr>
          <w:rFonts w:ascii="仿宋" w:hAnsi="仿宋" w:eastAsia="仿宋" w:cs="仿宋"/>
          <w:spacing w:val="-8"/>
          <w:sz w:val="30"/>
          <w:szCs w:val="30"/>
        </w:rPr>
        <w:t>带入较多</w:t>
      </w:r>
    </w:p>
    <w:p>
      <w:pPr>
        <w:spacing w:line="220" w:lineRule="auto"/>
        <w:rPr>
          <w:rFonts w:ascii="仿宋" w:hAnsi="仿宋" w:eastAsia="仿宋" w:cs="仿宋"/>
          <w:sz w:val="30"/>
          <w:szCs w:val="30"/>
        </w:rPr>
        <w:sectPr>
          <w:footerReference r:id="rId84" w:type="default"/>
          <w:pgSz w:w="11910" w:h="16840"/>
          <w:pgMar w:top="400" w:right="1699" w:bottom="1629" w:left="1593" w:header="0" w:footer="1390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spacing w:before="95" w:line="319" w:lineRule="auto"/>
        <w:ind w:right="62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的猪粪，此种方式污水中有机物浓度偏高；及水泡清粪，即在猪舍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内的排粪沟中注入一定量的水，粪尿、冲洗用水一并排放缝隙地板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下的粪沟中，此种方式污水中有机物浓度比水冲清粪低；二是干法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清粪，即采用人工或者机械收集粪便的方法，此种方式污水中有机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污染物浓度较低。</w:t>
      </w:r>
    </w:p>
    <w:p>
      <w:pPr>
        <w:spacing w:before="137" w:line="319" w:lineRule="auto"/>
        <w:ind w:right="25" w:firstLine="60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0"/>
          <w:sz w:val="29"/>
          <w:szCs w:val="29"/>
        </w:rPr>
        <w:t>目前，衡南县畜禽规模养殖场大部分采用干清粪方式清理粪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污，固体粪便于堆粪场堆放发酵，液体粪水进入污水贮存池自然发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酵；极少数畜禽规模养殖场采用水泡粪的方式清理粪污，粪污进入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贮粪池收集处理。根据衡南县农业农村局提供的资料统计，衡南县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规模化养殖场中，327家生猪养殖场中有318家采用干清粪，9家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3"/>
          <w:sz w:val="29"/>
          <w:szCs w:val="29"/>
        </w:rPr>
        <w:t>采用水泡粪；23家肉牛养殖场22家采用干清粪，1家委外处理；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5"/>
          <w:sz w:val="29"/>
          <w:szCs w:val="29"/>
        </w:rPr>
        <w:t>21家羊养殖场20家采用干清粪，1家委外处理；37家家禽养殖全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部采用干清粪。</w:t>
      </w:r>
    </w:p>
    <w:p>
      <w:pPr>
        <w:spacing w:before="158" w:line="488" w:lineRule="exact"/>
        <w:ind w:right="14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position w:val="14"/>
          <w:sz w:val="29"/>
          <w:szCs w:val="29"/>
        </w:rPr>
        <w:t>畜禽养殖户及养殖散户采用人工干清粪和水冲粪方式清理粪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污，粪污主要由污水贮存池和储粪池收集处理。</w:t>
      </w:r>
    </w:p>
    <w:p>
      <w:pPr>
        <w:spacing w:before="134" w:line="319" w:lineRule="auto"/>
        <w:ind w:right="21" w:firstLine="60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目前，衡南县畜禽养殖污染治理的主要模式为粪污储存池和尿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液储存池储存肥水利用沼液还田模式。根据衡南县农业农村局提供</w:t>
      </w:r>
      <w:r>
        <w:rPr>
          <w:rFonts w:ascii="仿宋" w:hAnsi="仿宋" w:eastAsia="仿宋" w:cs="仿宋"/>
          <w:spacing w:val="1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的资料统计，衡南县畜禽规模养殖场的污水利用方式有279家采用 </w:t>
      </w:r>
      <w:r>
        <w:rPr>
          <w:rFonts w:ascii="仿宋" w:hAnsi="仿宋" w:eastAsia="仿宋" w:cs="仿宋"/>
          <w:spacing w:val="11"/>
          <w:sz w:val="29"/>
          <w:szCs w:val="29"/>
        </w:rPr>
        <w:t>肥水利用、64家采取沼液还田、4家采取委外处理、2家采取达标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1"/>
          <w:sz w:val="29"/>
          <w:szCs w:val="29"/>
        </w:rPr>
        <w:t>排放、1家采取其他利用方式；固体粪肥利用方式有397家生产农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3"/>
          <w:sz w:val="29"/>
          <w:szCs w:val="29"/>
        </w:rPr>
        <w:t>家肥、11家生产商品有机肥。</w:t>
      </w:r>
    </w:p>
    <w:p>
      <w:pPr>
        <w:spacing w:before="138" w:line="511" w:lineRule="exact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3"/>
          <w:position w:val="16"/>
          <w:sz w:val="29"/>
          <w:szCs w:val="29"/>
        </w:rPr>
        <w:t>衡南县畜禽规模养殖场粪污清理处置方式基</w:t>
      </w:r>
      <w:r>
        <w:rPr>
          <w:rFonts w:ascii="仿宋" w:hAnsi="仿宋" w:eastAsia="仿宋" w:cs="仿宋"/>
          <w:spacing w:val="12"/>
          <w:position w:val="16"/>
          <w:sz w:val="29"/>
          <w:szCs w:val="29"/>
        </w:rPr>
        <w:t>本满足现行环保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要求，少数畜禽养殖户及养殖散户粪污清理处置方式有待加强。</w:t>
      </w:r>
    </w:p>
    <w:p>
      <w:pPr>
        <w:spacing w:before="159" w:line="221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-3"/>
          <w:sz w:val="29"/>
          <w:szCs w:val="29"/>
        </w:rPr>
        <w:t>4.2.2</w:t>
      </w:r>
      <w:r>
        <w:rPr>
          <w:rFonts w:ascii="仿宋" w:hAnsi="仿宋" w:eastAsia="仿宋" w:cs="仿宋"/>
          <w:spacing w:val="-39"/>
          <w:sz w:val="29"/>
          <w:szCs w:val="29"/>
        </w:rPr>
        <w:t xml:space="preserve"> </w:t>
      </w:r>
      <w:r>
        <w:rPr>
          <w:rFonts w:ascii="仿宋" w:hAnsi="仿宋" w:eastAsia="仿宋" w:cs="仿宋"/>
          <w:b/>
          <w:bCs/>
          <w:spacing w:val="-3"/>
          <w:sz w:val="29"/>
          <w:szCs w:val="29"/>
        </w:rPr>
        <w:t>畜禽养殖废气处理情况</w:t>
      </w:r>
    </w:p>
    <w:p>
      <w:pPr>
        <w:spacing w:before="118" w:line="298" w:lineRule="auto"/>
        <w:ind w:right="12" w:firstLine="60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 xml:space="preserve">畜禽规模养殖场：目前，衡南县部分畜禽规模养殖场采取了臭 </w:t>
      </w:r>
      <w:r>
        <w:rPr>
          <w:rFonts w:ascii="仿宋" w:hAnsi="仿宋" w:eastAsia="仿宋" w:cs="仿宋"/>
          <w:sz w:val="29"/>
          <w:szCs w:val="29"/>
        </w:rPr>
        <w:t>气处理措施，处理方式主要有生物滤床、喷洒除臭剂等方式，大多</w:t>
      </w:r>
    </w:p>
    <w:p>
      <w:pPr>
        <w:spacing w:before="1"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数规模养殖场选在远离居民地区建设，养殖场周围大多种植树木，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  <w:sectPr>
          <w:footerReference r:id="rId85" w:type="default"/>
          <w:pgSz w:w="11910" w:h="16840"/>
          <w:pgMar w:top="400" w:right="1717" w:bottom="1619" w:left="1710" w:header="0" w:footer="1380" w:gutter="0"/>
        </w:sectPr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pStyle w:val="2"/>
        <w:spacing w:line="296" w:lineRule="auto"/>
      </w:pPr>
    </w:p>
    <w:p>
      <w:pPr>
        <w:spacing w:before="94"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4"/>
          <w:sz w:val="29"/>
          <w:szCs w:val="29"/>
        </w:rPr>
        <w:t>起到降低臭气的目的，产生粪便日产日清，</w:t>
      </w:r>
      <w:r>
        <w:rPr>
          <w:rFonts w:ascii="仿宋" w:hAnsi="仿宋" w:eastAsia="仿宋" w:cs="仿宋"/>
          <w:spacing w:val="3"/>
          <w:sz w:val="29"/>
          <w:szCs w:val="29"/>
        </w:rPr>
        <w:t>不在厂内堆积.</w:t>
      </w:r>
    </w:p>
    <w:p>
      <w:pPr>
        <w:spacing w:before="176" w:line="312" w:lineRule="auto"/>
        <w:ind w:firstLine="76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畜禽养殖户：衡南县畜禽养殖户主要位于居民区内，畜禽养殖</w:t>
      </w:r>
      <w:r>
        <w:rPr>
          <w:rFonts w:ascii="仿宋" w:hAnsi="仿宋" w:eastAsia="仿宋" w:cs="仿宋"/>
          <w:spacing w:val="1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6"/>
          <w:sz w:val="29"/>
          <w:szCs w:val="29"/>
        </w:rPr>
        <w:t>户对生态环境保护投入意愿不强，意识较差，部分养殖户设施简陋、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粪便清运不及时、粪便以露天堆放为主，无除</w:t>
      </w:r>
      <w:r>
        <w:rPr>
          <w:rFonts w:ascii="仿宋" w:hAnsi="仿宋" w:eastAsia="仿宋" w:cs="仿宋"/>
          <w:spacing w:val="1"/>
          <w:sz w:val="29"/>
          <w:szCs w:val="29"/>
        </w:rPr>
        <w:t>臭措施，夏季臭气对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周边居民带来一定影响。</w:t>
      </w:r>
    </w:p>
    <w:p>
      <w:pPr>
        <w:spacing w:before="165" w:line="502" w:lineRule="exact"/>
        <w:ind w:right="14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position w:val="15"/>
          <w:sz w:val="29"/>
          <w:szCs w:val="29"/>
        </w:rPr>
        <w:t>如何协调解决畜禽养殖户污染和农民增收之间的矛盾，成为需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关注的重点内容之一。</w:t>
      </w:r>
    </w:p>
    <w:p>
      <w:pPr>
        <w:spacing w:before="144" w:line="221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4.2.3禁养区划定及综合整治</w:t>
      </w:r>
    </w:p>
    <w:p>
      <w:pPr>
        <w:spacing w:before="166" w:line="312" w:lineRule="auto"/>
        <w:ind w:right="27" w:firstLine="73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 xml:space="preserve">为优化畜禽养殖业布局和结构，突出重点区域、集中式饮用水 </w:t>
      </w:r>
      <w:r>
        <w:rPr>
          <w:rFonts w:ascii="仿宋" w:hAnsi="仿宋" w:eastAsia="仿宋" w:cs="仿宋"/>
          <w:spacing w:val="-3"/>
          <w:sz w:val="29"/>
          <w:szCs w:val="29"/>
        </w:rPr>
        <w:t xml:space="preserve">水源地的环境保护，减少畜禽养殖业污染，保障人民群众身体健康  </w:t>
      </w:r>
      <w:r>
        <w:rPr>
          <w:rFonts w:ascii="仿宋" w:hAnsi="仿宋" w:eastAsia="仿宋" w:cs="仿宋"/>
          <w:spacing w:val="11"/>
          <w:sz w:val="29"/>
          <w:szCs w:val="29"/>
        </w:rPr>
        <w:t xml:space="preserve">促进畜禽养殖业持续健康发展，2020年衡南县人民政府组织制定 </w:t>
      </w:r>
      <w:r>
        <w:rPr>
          <w:rFonts w:ascii="仿宋" w:hAnsi="仿宋" w:eastAsia="仿宋" w:cs="仿宋"/>
          <w:spacing w:val="6"/>
          <w:sz w:val="29"/>
          <w:szCs w:val="29"/>
        </w:rPr>
        <w:t>了《衡南县畜禽养殖禁养区划定方案》,确定了衡南县畜禽规模养</w:t>
      </w:r>
      <w:r>
        <w:rPr>
          <w:rFonts w:ascii="仿宋" w:hAnsi="仿宋" w:eastAsia="仿宋" w:cs="仿宋"/>
          <w:sz w:val="29"/>
          <w:szCs w:val="29"/>
        </w:rPr>
        <w:t xml:space="preserve">  </w:t>
      </w:r>
      <w:r>
        <w:rPr>
          <w:rFonts w:ascii="仿宋" w:hAnsi="仿宋" w:eastAsia="仿宋" w:cs="仿宋"/>
          <w:spacing w:val="2"/>
          <w:sz w:val="29"/>
          <w:szCs w:val="29"/>
        </w:rPr>
        <w:t>殖禁养区的范围，并全力推进了畜禽养殖环境专项整治工作，对禁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2"/>
          <w:sz w:val="29"/>
          <w:szCs w:val="29"/>
        </w:rPr>
        <w:t>养区内的养殖场进行拆除退养。</w:t>
      </w:r>
    </w:p>
    <w:p>
      <w:pPr>
        <w:spacing w:before="183" w:line="312" w:lineRule="auto"/>
        <w:ind w:right="128" w:firstLine="65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衡南县全县共划定禁养区40处：其中饮用水源保护区禁养区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7"/>
          <w:sz w:val="29"/>
          <w:szCs w:val="29"/>
        </w:rPr>
        <w:t>16处(一级饮用水源保护区禁养区16处、二级饮</w:t>
      </w:r>
      <w:r>
        <w:rPr>
          <w:rFonts w:ascii="仿宋" w:hAnsi="仿宋" w:eastAsia="仿宋" w:cs="仿宋"/>
          <w:spacing w:val="16"/>
          <w:sz w:val="29"/>
          <w:szCs w:val="29"/>
        </w:rPr>
        <w:t>用水源保护区禁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6"/>
          <w:sz w:val="29"/>
          <w:szCs w:val="29"/>
        </w:rPr>
        <w:t>养区13处)、湘江沿岸500米范围禁养区1处、自然保护区禁养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8"/>
          <w:sz w:val="29"/>
          <w:szCs w:val="29"/>
        </w:rPr>
        <w:t>区1处、城镇居民区禁养区22处。</w:t>
      </w:r>
    </w:p>
    <w:p>
      <w:pPr>
        <w:spacing w:before="206" w:line="311" w:lineRule="auto"/>
        <w:ind w:right="95" w:firstLine="66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1"/>
          <w:sz w:val="29"/>
          <w:szCs w:val="29"/>
        </w:rPr>
        <w:t>“十三五”期间，衡南县关停拆迁了湘江沿岸500米内</w:t>
      </w:r>
      <w:r>
        <w:rPr>
          <w:rFonts w:ascii="仿宋" w:hAnsi="仿宋" w:eastAsia="仿宋" w:cs="仿宋"/>
          <w:spacing w:val="10"/>
          <w:sz w:val="29"/>
          <w:szCs w:val="29"/>
        </w:rPr>
        <w:t>120家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9"/>
          <w:sz w:val="29"/>
          <w:szCs w:val="29"/>
        </w:rPr>
        <w:t>养殖场(小区),并全面淘汰禁养区内的养殖场</w:t>
      </w:r>
      <w:r>
        <w:rPr>
          <w:rFonts w:ascii="仿宋" w:hAnsi="仿宋" w:eastAsia="仿宋" w:cs="仿宋"/>
          <w:spacing w:val="28"/>
          <w:sz w:val="29"/>
          <w:szCs w:val="29"/>
        </w:rPr>
        <w:t>(小区)。近几年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2"/>
          <w:sz w:val="29"/>
          <w:szCs w:val="29"/>
        </w:rPr>
        <w:t>衡南县持续抓好禁养区内搬迁场(户)的服务和日常巡查工作，坚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决防止养殖反弹，巩固退养工作成果。</w:t>
      </w:r>
    </w:p>
    <w:p>
      <w:pPr>
        <w:spacing w:before="154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6"/>
          <w:sz w:val="29"/>
          <w:szCs w:val="29"/>
        </w:rPr>
        <w:t>4.2.4畜禽粪污产生量及利用情况</w:t>
      </w:r>
    </w:p>
    <w:p>
      <w:pPr>
        <w:spacing w:before="161" w:line="495" w:lineRule="exact"/>
        <w:ind w:left="6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8"/>
          <w:position w:val="15"/>
          <w:sz w:val="29"/>
          <w:szCs w:val="29"/>
        </w:rPr>
        <w:t>根据2020 年全县畜禽实际出栏量和存栏量，计算出全县畜禽</w:t>
      </w:r>
    </w:p>
    <w:p>
      <w:pPr>
        <w:spacing w:line="223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6"/>
          <w:sz w:val="29"/>
          <w:szCs w:val="29"/>
        </w:rPr>
        <w:t xml:space="preserve">粪便和尿液产生量分别为48702.15 </w:t>
      </w:r>
      <w:r>
        <w:rPr>
          <w:rFonts w:ascii="仿宋" w:hAnsi="仿宋" w:eastAsia="仿宋" w:cs="仿宋"/>
          <w:spacing w:val="5"/>
          <w:sz w:val="29"/>
          <w:szCs w:val="29"/>
        </w:rPr>
        <w:t>吨、47846.41 吨。</w:t>
      </w:r>
    </w:p>
    <w:p>
      <w:pPr>
        <w:spacing w:before="177" w:line="489" w:lineRule="exact"/>
        <w:ind w:left="63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9"/>
          <w:position w:val="14"/>
          <w:sz w:val="29"/>
          <w:szCs w:val="29"/>
        </w:rPr>
        <w:t>“十三五”期间，衡南县畜禽养殖管理逐渐规范，到2020年</w:t>
      </w:r>
    </w:p>
    <w:p>
      <w:pPr>
        <w:spacing w:before="2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7"/>
          <w:sz w:val="29"/>
          <w:szCs w:val="29"/>
        </w:rPr>
        <w:t>底，衡南县畜禽规模养殖场粪污处理设施装备配套率达到100%;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footerReference r:id="rId86" w:type="default"/>
          <w:pgSz w:w="11910" w:h="16840"/>
          <w:pgMar w:top="400" w:right="1722" w:bottom="1643" w:left="1569" w:header="0" w:footer="1384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spacing w:before="98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4"/>
          <w:sz w:val="30"/>
          <w:szCs w:val="30"/>
        </w:rPr>
        <w:t>衡南县畜禽粪污综合利用率为93%。</w:t>
      </w:r>
    </w:p>
    <w:p>
      <w:pPr>
        <w:spacing w:before="154" w:line="221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4.3种养结合现状</w:t>
      </w:r>
    </w:p>
    <w:p>
      <w:pPr>
        <w:spacing w:before="120" w:line="221" w:lineRule="auto"/>
        <w:ind w:left="4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t>4.3.1区域种植情况</w:t>
      </w:r>
    </w:p>
    <w:p>
      <w:pPr>
        <w:spacing w:before="135" w:line="221" w:lineRule="auto"/>
        <w:ind w:left="59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依据《衡南县2020年国民经济和社会发展统计公报》公示</w:t>
      </w:r>
    </w:p>
    <w:p>
      <w:pPr>
        <w:spacing w:before="128" w:line="307" w:lineRule="auto"/>
        <w:ind w:right="93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2020年衡南县全年粮食种植面积83.83千公顷；棉花种植面积3.40</w:t>
      </w:r>
      <w:r>
        <w:rPr>
          <w:rFonts w:ascii="仿宋" w:hAnsi="仿宋" w:eastAsia="仿宋" w:cs="仿宋"/>
          <w:spacing w:val="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千公顷；糖料种植面积0.03千公顷；油料种植面积37.9千公顷；</w:t>
      </w:r>
    </w:p>
    <w:p>
      <w:pPr>
        <w:spacing w:before="1" w:line="217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5"/>
          <w:sz w:val="30"/>
          <w:szCs w:val="30"/>
        </w:rPr>
        <w:t>烟叶种植面积0.83千公顷；蔬菜种植面积6.48千公顷。</w:t>
      </w:r>
    </w:p>
    <w:p>
      <w:pPr>
        <w:spacing w:before="137" w:line="308" w:lineRule="auto"/>
        <w:ind w:firstLine="64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目前，衡南县全县农民合作社已发展到2141家，其中：联合社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2"/>
          <w:sz w:val="30"/>
          <w:szCs w:val="30"/>
        </w:rPr>
        <w:t>4家，国家示范社6家，省级示范社22家，市级示范社35家</w:t>
      </w:r>
      <w:r>
        <w:rPr>
          <w:rFonts w:ascii="仿宋" w:hAnsi="仿宋" w:eastAsia="仿宋" w:cs="仿宋"/>
          <w:spacing w:val="11"/>
          <w:sz w:val="30"/>
          <w:szCs w:val="30"/>
        </w:rPr>
        <w:t>，县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级示范社171家。合作社经营面积55.68万亩，流转士地面积55.18</w:t>
      </w:r>
      <w:r>
        <w:rPr>
          <w:rFonts w:ascii="仿宋" w:hAnsi="仿宋" w:eastAsia="仿宋" w:cs="仿宋"/>
          <w:spacing w:val="3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4"/>
          <w:sz w:val="30"/>
          <w:szCs w:val="30"/>
        </w:rPr>
        <w:t>万亩，其中种植粮食作物面积35.76万亩。合作社产</w:t>
      </w:r>
      <w:r>
        <w:rPr>
          <w:rFonts w:ascii="仿宋" w:hAnsi="仿宋" w:eastAsia="仿宋" w:cs="仿宋"/>
          <w:spacing w:val="-5"/>
          <w:sz w:val="30"/>
          <w:szCs w:val="30"/>
        </w:rPr>
        <w:t>业主要分布在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烟叶、白果、蔬菜、食用菌、水果、油茶、水</w:t>
      </w:r>
      <w:r>
        <w:rPr>
          <w:rFonts w:ascii="仿宋" w:hAnsi="仿宋" w:eastAsia="仿宋" w:cs="仿宋"/>
          <w:spacing w:val="-8"/>
          <w:sz w:val="30"/>
          <w:szCs w:val="30"/>
        </w:rPr>
        <w:t>稻种植及养殖业等。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衡南县重点打造了粮食生产“五片一基地”(即三塘片、谭子山片、</w:t>
      </w:r>
      <w:r>
        <w:rPr>
          <w:rFonts w:ascii="仿宋" w:hAnsi="仿宋" w:eastAsia="仿宋" w:cs="仿宋"/>
          <w:sz w:val="30"/>
          <w:szCs w:val="30"/>
        </w:rPr>
        <w:t xml:space="preserve"> 车松片、宝盖片、咸塘片等5个万亩双季稻高产示范片和1个第三</w:t>
      </w:r>
      <w:r>
        <w:rPr>
          <w:rFonts w:ascii="仿宋" w:hAnsi="仿宋" w:eastAsia="仿宋" w:cs="仿宋"/>
          <w:spacing w:val="1"/>
          <w:sz w:val="30"/>
          <w:szCs w:val="30"/>
        </w:rPr>
        <w:t xml:space="preserve">  </w:t>
      </w:r>
      <w:r>
        <w:rPr>
          <w:rFonts w:ascii="仿宋" w:hAnsi="仿宋" w:eastAsia="仿宋" w:cs="仿宋"/>
          <w:sz w:val="30"/>
          <w:szCs w:val="30"/>
        </w:rPr>
        <w:t>代杂交稻超高产试验示范基地),治理耕地抛荒面积</w:t>
      </w:r>
      <w:r>
        <w:rPr>
          <w:rFonts w:ascii="仿宋" w:hAnsi="仿宋" w:eastAsia="仿宋" w:cs="仿宋"/>
          <w:spacing w:val="-1"/>
          <w:sz w:val="30"/>
          <w:szCs w:val="30"/>
        </w:rPr>
        <w:t>13093.42 亩，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总播种面积138 万亩。</w:t>
      </w:r>
    </w:p>
    <w:p>
      <w:pPr>
        <w:spacing w:before="132" w:line="218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4.3.2种植、蔬菜、果园基地畜禽粪污利用</w:t>
      </w:r>
    </w:p>
    <w:p>
      <w:pPr>
        <w:spacing w:before="157" w:line="301" w:lineRule="auto"/>
        <w:ind w:firstLine="62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“十三五”期间，衡南县深入开展有机肥替代化肥行动</w:t>
      </w:r>
      <w:r>
        <w:rPr>
          <w:rFonts w:ascii="仿宋" w:hAnsi="仿宋" w:eastAsia="仿宋" w:cs="仿宋"/>
          <w:spacing w:val="-11"/>
          <w:sz w:val="30"/>
          <w:szCs w:val="30"/>
        </w:rPr>
        <w:t>，根据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衡南县作物品种、肥源状况等因素，因地制宜在水稻、蔬菜、水</w:t>
      </w:r>
      <w:r>
        <w:rPr>
          <w:rFonts w:ascii="仿宋" w:hAnsi="仿宋" w:eastAsia="仿宋" w:cs="仿宋"/>
          <w:spacing w:val="-16"/>
          <w:sz w:val="30"/>
          <w:szCs w:val="30"/>
        </w:rPr>
        <w:t>果、</w:t>
      </w:r>
      <w:r>
        <w:rPr>
          <w:rFonts w:ascii="仿宋" w:hAnsi="仿宋" w:eastAsia="仿宋" w:cs="仿宋"/>
          <w:sz w:val="30"/>
          <w:szCs w:val="30"/>
        </w:rPr>
        <w:t xml:space="preserve"> 及油茶等种植基地上施用有机肥，有机肥主要来源于规模养殖主</w:t>
      </w:r>
      <w:r>
        <w:rPr>
          <w:rFonts w:ascii="仿宋" w:hAnsi="仿宋" w:eastAsia="仿宋" w:cs="仿宋"/>
          <w:spacing w:val="2"/>
          <w:sz w:val="30"/>
          <w:szCs w:val="30"/>
        </w:rPr>
        <w:t xml:space="preserve">  </w:t>
      </w:r>
      <w:r>
        <w:rPr>
          <w:rFonts w:ascii="仿宋" w:hAnsi="仿宋" w:eastAsia="仿宋" w:cs="仿宋"/>
          <w:spacing w:val="-10"/>
          <w:sz w:val="30"/>
          <w:szCs w:val="30"/>
        </w:rPr>
        <w:t>体。有机肥施用方式主要以干粪堆沤和沼液为主，干粪堆沤后全部</w:t>
      </w:r>
    </w:p>
    <w:p>
      <w:pPr>
        <w:spacing w:before="1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用作基肥，沼液少部分用作基肥、大部分用于追肥。</w:t>
      </w:r>
    </w:p>
    <w:p>
      <w:pPr>
        <w:spacing w:before="169" w:line="221" w:lineRule="auto"/>
        <w:ind w:left="4"/>
        <w:outlineLvl w:val="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-4"/>
          <w:sz w:val="30"/>
          <w:szCs w:val="30"/>
        </w:rPr>
        <w:t>4.3.3粪污还田、种养结合现状</w:t>
      </w:r>
    </w:p>
    <w:p>
      <w:pPr>
        <w:spacing w:before="127" w:line="307" w:lineRule="auto"/>
        <w:ind w:left="59" w:right="70" w:firstLine="549"/>
        <w:jc w:val="both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9"/>
          <w:sz w:val="30"/>
          <w:szCs w:val="30"/>
        </w:rPr>
        <w:t>近年来，衡南县积极推进畜禽粪污资源化利用，衡南县主要以</w:t>
      </w:r>
      <w:r>
        <w:rPr>
          <w:rFonts w:ascii="仿宋" w:hAnsi="仿宋" w:eastAsia="仿宋" w:cs="仿宋"/>
          <w:spacing w:val="6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0"/>
          <w:sz w:val="30"/>
          <w:szCs w:val="30"/>
        </w:rPr>
        <w:t>“污水肥料化利用模式”进行整县畜禽粪污资源化利用，力求以最</w:t>
      </w:r>
    </w:p>
    <w:p>
      <w:pPr>
        <w:spacing w:before="2" w:line="220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0"/>
          <w:sz w:val="30"/>
          <w:szCs w:val="30"/>
        </w:rPr>
        <w:t>小的投入、最简单处理方法，达到最佳处理效果。</w:t>
      </w:r>
    </w:p>
    <w:p>
      <w:pPr>
        <w:spacing w:before="141" w:line="222" w:lineRule="auto"/>
        <w:ind w:left="66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目前，全县畜禽粪污采取就近与集中利用相结合的方式，中小</w:t>
      </w:r>
    </w:p>
    <w:p>
      <w:pPr>
        <w:spacing w:line="222" w:lineRule="auto"/>
        <w:rPr>
          <w:rFonts w:ascii="仿宋" w:hAnsi="仿宋" w:eastAsia="仿宋" w:cs="仿宋"/>
          <w:sz w:val="30"/>
          <w:szCs w:val="30"/>
        </w:rPr>
        <w:sectPr>
          <w:footerReference r:id="rId87" w:type="default"/>
          <w:pgSz w:w="11910" w:h="16840"/>
          <w:pgMar w:top="400" w:right="1639" w:bottom="1642" w:left="1720" w:header="0" w:footer="1384" w:gutter="0"/>
        </w:sectPr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4" w:line="312" w:lineRule="auto"/>
        <w:ind w:right="215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养殖户固体粪便采取自然堆沤腐熟作农家肥分散处理利用</w:t>
      </w:r>
      <w:r>
        <w:rPr>
          <w:rFonts w:ascii="仿宋" w:hAnsi="仿宋" w:eastAsia="仿宋" w:cs="仿宋"/>
          <w:spacing w:val="-3"/>
          <w:sz w:val="29"/>
          <w:szCs w:val="29"/>
        </w:rPr>
        <w:t>，大型养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9"/>
          <w:sz w:val="29"/>
          <w:szCs w:val="29"/>
        </w:rPr>
        <w:t>殖场固体粪便采取高温智能发酵罐预处理后作为商品有机肥原料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使用；液体粪污采取部分周边就地消纳利用，多余部分用吸污车辆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转送至集中消纳地利用相结合，充分利用地域因素，最大限度地促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进粪污还田及种养结合。</w:t>
      </w:r>
    </w:p>
    <w:p>
      <w:pPr>
        <w:spacing w:before="181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2"/>
          <w:sz w:val="29"/>
          <w:szCs w:val="29"/>
        </w:rPr>
        <w:t>4.3.4粪肥田间配套情况</w:t>
      </w:r>
    </w:p>
    <w:p>
      <w:pPr>
        <w:spacing w:before="173" w:line="314" w:lineRule="auto"/>
        <w:ind w:right="148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衡南县通过畜禽粪污资源化利用整县推进项目的实施，全县共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完成消纳地建设面积37355亩，共建设田间贮存池2.03万立方米，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6"/>
          <w:sz w:val="29"/>
          <w:szCs w:val="29"/>
        </w:rPr>
        <w:t>管网改造3.38万亩，配套吸污车辆25台，水泵9</w:t>
      </w:r>
      <w:r>
        <w:rPr>
          <w:rFonts w:ascii="仿宋" w:hAnsi="仿宋" w:eastAsia="仿宋" w:cs="仿宋"/>
          <w:spacing w:val="15"/>
          <w:sz w:val="29"/>
          <w:szCs w:val="29"/>
        </w:rPr>
        <w:t>0台等。</w:t>
      </w:r>
    </w:p>
    <w:p>
      <w:pPr>
        <w:spacing w:before="152" w:line="219" w:lineRule="auto"/>
        <w:ind w:left="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4.4存在问题</w:t>
      </w:r>
    </w:p>
    <w:p>
      <w:pPr>
        <w:spacing w:before="158" w:line="221" w:lineRule="auto"/>
        <w:ind w:left="80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(1)部分畜种规模化养殖程度较低</w:t>
      </w:r>
    </w:p>
    <w:p>
      <w:pPr>
        <w:spacing w:before="169" w:line="312" w:lineRule="auto"/>
        <w:ind w:right="174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2020年衡南县生猪规模化率79.35%、牛规模化率6.72%、羊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规模化率21.39%、家禽规模化率8.98%,羊、尤</w:t>
      </w:r>
      <w:r>
        <w:rPr>
          <w:rFonts w:ascii="仿宋" w:hAnsi="仿宋" w:eastAsia="仿宋" w:cs="仿宋"/>
          <w:spacing w:val="6"/>
          <w:sz w:val="29"/>
          <w:szCs w:val="29"/>
        </w:rPr>
        <w:t>其牛及家禽规模化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比重仍较低。衡南县小规模及分散养殖仍占有相当大的比例。小规</w:t>
      </w:r>
      <w:r>
        <w:rPr>
          <w:rFonts w:ascii="仿宋" w:hAnsi="仿宋" w:eastAsia="仿宋" w:cs="仿宋"/>
          <w:spacing w:val="4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模及分散养殖分布于农村居住区周边，养殖产生的污染对农村居住</w:t>
      </w:r>
      <w:r>
        <w:rPr>
          <w:rFonts w:ascii="仿宋" w:hAnsi="仿宋" w:eastAsia="仿宋" w:cs="仿宋"/>
          <w:spacing w:val="8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"/>
          <w:sz w:val="29"/>
          <w:szCs w:val="29"/>
        </w:rPr>
        <w:t>环境产生污染影响较大，既不利于区域畜牧</w:t>
      </w:r>
      <w:r>
        <w:rPr>
          <w:rFonts w:ascii="仿宋" w:hAnsi="仿宋" w:eastAsia="仿宋" w:cs="仿宋"/>
          <w:spacing w:val="-5"/>
          <w:sz w:val="29"/>
          <w:szCs w:val="29"/>
        </w:rPr>
        <w:t>业规模化、标准化发展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又增加污染防治、防疫等方面监管难度。</w:t>
      </w:r>
    </w:p>
    <w:p>
      <w:pPr>
        <w:spacing w:before="147" w:line="222" w:lineRule="auto"/>
        <w:ind w:left="74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1"/>
          <w:sz w:val="29"/>
          <w:szCs w:val="29"/>
        </w:rPr>
        <w:t>(2)污染治理工艺设施尚需完善</w:t>
      </w:r>
    </w:p>
    <w:p>
      <w:pPr>
        <w:spacing w:before="167" w:line="313" w:lineRule="auto"/>
        <w:ind w:right="174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衡南县目前在类污处理方面，现有畜禽养殖户大部分已采取干</w:t>
      </w:r>
      <w:r>
        <w:rPr>
          <w:rFonts w:ascii="仿宋" w:hAnsi="仿宋" w:eastAsia="仿宋" w:cs="仿宋"/>
          <w:spacing w:val="10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清粪工艺，但仍存在少量养殖户采用水冲粪的清粪方式，养殖排泄</w:t>
      </w:r>
      <w:r>
        <w:rPr>
          <w:rFonts w:ascii="仿宋" w:hAnsi="仿宋" w:eastAsia="仿宋" w:cs="仿宋"/>
          <w:spacing w:val="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物综合利用不到位，主要体现在：</w:t>
      </w:r>
      <w:r>
        <w:rPr>
          <w:rFonts w:ascii="仿宋" w:hAnsi="仿宋" w:eastAsia="仿宋" w:cs="仿宋"/>
          <w:spacing w:val="9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一是部分养殖户虽有液体粪污处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理设施，但其容积小、处理能力弱，与粪污产生量不配套；二是部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分养殖户未做到明确的雨污分流，排洪沟和排污沟合用，造成雨水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和废水共排，增加了废水排放量。</w:t>
      </w:r>
    </w:p>
    <w:p>
      <w:pPr>
        <w:spacing w:before="186" w:line="307" w:lineRule="auto"/>
        <w:ind w:right="187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同时在恶臭气体处理方面，部分养殖企业恶臭处理措施落实不</w:t>
      </w:r>
      <w:r>
        <w:rPr>
          <w:rFonts w:ascii="仿宋" w:hAnsi="仿宋" w:eastAsia="仿宋" w:cs="仿宋"/>
          <w:spacing w:val="2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完善，造成气味扰民的问题时有发生。因此，养殖区域恶臭污染防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7"/>
          <w:sz w:val="29"/>
          <w:szCs w:val="29"/>
        </w:rPr>
        <w:t>治水平有待提高。</w:t>
      </w:r>
    </w:p>
    <w:p>
      <w:pPr>
        <w:spacing w:line="221" w:lineRule="auto"/>
        <w:rPr>
          <w:rFonts w:ascii="仿宋" w:hAnsi="仿宋" w:eastAsia="仿宋" w:cs="仿宋"/>
          <w:sz w:val="29"/>
          <w:szCs w:val="29"/>
        </w:rPr>
        <w:sectPr>
          <w:footerReference r:id="rId88" w:type="default"/>
          <w:pgSz w:w="11910" w:h="16840"/>
          <w:pgMar w:top="400" w:right="1786" w:bottom="1649" w:left="1529" w:header="0" w:footer="1410" w:gutter="0"/>
        </w:sectPr>
      </w:pPr>
    </w:p>
    <w:p>
      <w:pPr>
        <w:pStyle w:val="2"/>
        <w:spacing w:line="279" w:lineRule="auto"/>
      </w:pPr>
    </w:p>
    <w:p>
      <w:pPr>
        <w:pStyle w:val="2"/>
        <w:spacing w:line="279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spacing w:before="94" w:line="219" w:lineRule="auto"/>
        <w:ind w:left="7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(3)种养结合存在困难，粪便还田通道不畅</w:t>
      </w:r>
    </w:p>
    <w:p>
      <w:pPr>
        <w:spacing w:before="172" w:line="331" w:lineRule="auto"/>
        <w:ind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衡南县大部分规模养殖场户配套了粪污消纳土地，但仍</w:t>
      </w:r>
      <w:r>
        <w:rPr>
          <w:rFonts w:ascii="仿宋" w:hAnsi="仿宋" w:eastAsia="仿宋" w:cs="仿宋"/>
          <w:spacing w:val="-3"/>
          <w:sz w:val="29"/>
          <w:szCs w:val="29"/>
        </w:rPr>
        <w:t>存在消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9"/>
          <w:sz w:val="29"/>
          <w:szCs w:val="29"/>
        </w:rPr>
        <w:t>纳土地面积不足情况；养殖与种植分离成两个主体，养猪的不种地，</w:t>
      </w:r>
      <w:r>
        <w:rPr>
          <w:rFonts w:ascii="仿宋" w:hAnsi="仿宋" w:eastAsia="仿宋" w:cs="仿宋"/>
          <w:spacing w:val="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种地的不养猪，部分养殖场周边无农田配套，无固</w:t>
      </w:r>
      <w:r>
        <w:rPr>
          <w:rFonts w:ascii="仿宋" w:hAnsi="仿宋" w:eastAsia="仿宋" w:cs="仿宋"/>
          <w:spacing w:val="-3"/>
          <w:sz w:val="29"/>
          <w:szCs w:val="29"/>
        </w:rPr>
        <w:t>定消纳土地。部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8"/>
          <w:sz w:val="29"/>
          <w:szCs w:val="29"/>
        </w:rPr>
        <w:t>分养殖场消纳地管网设施配套不足，客观上隔绝了粪便还田的通</w:t>
      </w:r>
      <w:r>
        <w:rPr>
          <w:rFonts w:ascii="仿宋" w:hAnsi="仿宋" w:eastAsia="仿宋" w:cs="仿宋"/>
          <w:spacing w:val="1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道。另外粪肥、沼肥等检测标准和生产技术规范不完善，畜禽养殖</w:t>
      </w:r>
    </w:p>
    <w:p>
      <w:pPr>
        <w:spacing w:before="1"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废弃物处理和还田利用技术需要进一步规范和推广普及。</w:t>
      </w:r>
    </w:p>
    <w:p>
      <w:pPr>
        <w:spacing w:before="188" w:line="221" w:lineRule="auto"/>
        <w:ind w:left="7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7"/>
          <w:sz w:val="29"/>
          <w:szCs w:val="29"/>
        </w:rPr>
        <w:t>(4)养殖主体责任意识有待加强</w:t>
      </w:r>
    </w:p>
    <w:p>
      <w:pPr>
        <w:spacing w:before="145" w:line="331" w:lineRule="auto"/>
        <w:ind w:right="29" w:firstLine="60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"/>
          <w:sz w:val="29"/>
          <w:szCs w:val="29"/>
        </w:rPr>
        <w:t>衡南县畜禽养殖场户从业人员文化程度普遍不高，治污意识、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守法意识较淡薄，治污主体责任意识不强，治</w:t>
      </w:r>
      <w:r>
        <w:rPr>
          <w:rFonts w:ascii="仿宋" w:hAnsi="仿宋" w:eastAsia="仿宋" w:cs="仿宋"/>
          <w:spacing w:val="-2"/>
          <w:sz w:val="29"/>
          <w:szCs w:val="29"/>
        </w:rPr>
        <w:t>污主动性不够。生态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0"/>
          <w:sz w:val="29"/>
          <w:szCs w:val="29"/>
        </w:rPr>
        <w:t>消纳土地或工业化处理设施无论在一次投入还是日常运行上资金</w:t>
      </w:r>
    </w:p>
    <w:p>
      <w:pPr>
        <w:spacing w:line="219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2"/>
          <w:sz w:val="29"/>
          <w:szCs w:val="29"/>
        </w:rPr>
        <w:t>需求大，养殖主体在治污投入上积极性不高。</w:t>
      </w:r>
    </w:p>
    <w:p>
      <w:pPr>
        <w:spacing w:before="163" w:line="221" w:lineRule="auto"/>
        <w:ind w:left="71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(5)非规模化养殖环境监管理难，执法依据不足</w:t>
      </w:r>
    </w:p>
    <w:p>
      <w:pPr>
        <w:spacing w:before="155" w:line="332" w:lineRule="auto"/>
        <w:ind w:right="35" w:firstLine="639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"/>
          <w:sz w:val="29"/>
          <w:szCs w:val="29"/>
        </w:rPr>
        <w:t>目前，衡南县部分畜禽养殖户粪污处理设施不符合标准，现有</w:t>
      </w:r>
      <w:r>
        <w:rPr>
          <w:rFonts w:ascii="仿宋" w:hAnsi="仿宋" w:eastAsia="仿宋" w:cs="仿宋"/>
          <w:spacing w:val="9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2"/>
          <w:sz w:val="29"/>
          <w:szCs w:val="29"/>
        </w:rPr>
        <w:t>政策对非规模养殖在污染防治上给予的补贴很少，畜禽养殖户积极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1"/>
          <w:sz w:val="29"/>
          <w:szCs w:val="29"/>
        </w:rPr>
        <w:t>性不高。现有法规针对非规模养殖环境执法依据不足，执法存在一</w:t>
      </w:r>
    </w:p>
    <w:p>
      <w:pPr>
        <w:spacing w:before="1"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2"/>
          <w:sz w:val="29"/>
          <w:szCs w:val="29"/>
        </w:rPr>
        <w:t>定困难。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89" w:type="default"/>
          <w:pgSz w:w="11910" w:h="16840"/>
          <w:pgMar w:top="400" w:right="1785" w:bottom="1508" w:left="1690" w:header="0" w:footer="1270" w:gutter="0"/>
        </w:sectPr>
      </w:pPr>
    </w:p>
    <w:p>
      <w:pPr>
        <w:pStyle w:val="2"/>
        <w:spacing w:line="250" w:lineRule="auto"/>
      </w:pPr>
    </w:p>
    <w:p>
      <w:pPr>
        <w:pStyle w:val="2"/>
        <w:spacing w:line="250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spacing w:before="95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1"/>
          <w:sz w:val="29"/>
          <w:szCs w:val="29"/>
        </w:rPr>
        <w:t>5、主要内容和成果说明</w:t>
      </w:r>
    </w:p>
    <w:p>
      <w:pPr>
        <w:spacing w:before="189" w:line="344" w:lineRule="auto"/>
        <w:ind w:firstLine="6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2"/>
          <w:sz w:val="29"/>
          <w:szCs w:val="29"/>
        </w:rPr>
        <w:t>本规划的规划范围为衡南县所辖的23个乡、镇、街道，规划</w:t>
      </w:r>
      <w:r>
        <w:rPr>
          <w:rFonts w:ascii="仿宋" w:hAnsi="仿宋" w:eastAsia="仿宋" w:cs="仿宋"/>
          <w:spacing w:val="1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5"/>
          <w:sz w:val="29"/>
          <w:szCs w:val="29"/>
        </w:rPr>
        <w:t>时限为2021-2025年。《规划》分析了衡南县环境质量现状、畜禽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2"/>
          <w:sz w:val="29"/>
          <w:szCs w:val="29"/>
        </w:rPr>
        <w:t>养殖业现状、污染防治现状、种养结合现状及畜禽养殖现</w:t>
      </w:r>
      <w:r>
        <w:rPr>
          <w:rFonts w:ascii="仿宋" w:hAnsi="仿宋" w:eastAsia="仿宋" w:cs="仿宋"/>
          <w:spacing w:val="1"/>
          <w:sz w:val="29"/>
          <w:szCs w:val="29"/>
        </w:rPr>
        <w:t>存问题，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制定了畜禽养殖污染防治的主要任务及重点工程，明确了工程投资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1"/>
          <w:sz w:val="29"/>
          <w:szCs w:val="29"/>
        </w:rPr>
        <w:t>估算与资金筹措，制定了针对畜禽养殖业的保障措施。</w:t>
      </w:r>
    </w:p>
    <w:p>
      <w:pPr>
        <w:spacing w:before="196" w:line="344" w:lineRule="auto"/>
        <w:ind w:right="37" w:firstLine="594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《规划》实施后，可提升衡南县畜禽养殖污染防治水平，保护</w:t>
      </w:r>
      <w:r>
        <w:rPr>
          <w:rFonts w:ascii="仿宋" w:hAnsi="仿宋" w:eastAsia="仿宋" w:cs="仿宋"/>
          <w:spacing w:val="1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和改善生态环境，促进畜牧业绿色循环发展，为实施乡村振兴战略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8"/>
          <w:sz w:val="29"/>
          <w:szCs w:val="29"/>
        </w:rPr>
        <w:t>提供有利支撑。</w:t>
      </w:r>
    </w:p>
    <w:p>
      <w:pPr>
        <w:spacing w:line="222" w:lineRule="auto"/>
        <w:rPr>
          <w:rFonts w:ascii="仿宋" w:hAnsi="仿宋" w:eastAsia="仿宋" w:cs="仿宋"/>
          <w:sz w:val="29"/>
          <w:szCs w:val="29"/>
        </w:rPr>
        <w:sectPr>
          <w:footerReference r:id="rId90" w:type="default"/>
          <w:pgSz w:w="11910" w:h="16840"/>
          <w:pgMar w:top="400" w:right="1714" w:bottom="1643" w:left="1700" w:header="0" w:footer="1454" w:gutter="0"/>
        </w:sectPr>
      </w:pPr>
    </w:p>
    <w:p>
      <w:pPr>
        <w:pStyle w:val="2"/>
        <w:spacing w:line="271" w:lineRule="auto"/>
      </w:pPr>
      <w:r>
        <w:pict>
          <v:group id="_x0000_s1060" o:spid="_x0000_s1060" o:spt="203" style="position:absolute;left:0pt;margin-left:81.5pt;margin-top:331.5pt;height:508.5pt;width:429.5pt;mso-position-horizontal-relative:page;mso-position-vertical-relative:page;z-index:-251458560;mso-width-relative:page;mso-height-relative:page;" coordsize="8590,10170" o:allowincell="f">
            <o:lock v:ext="edit"/>
            <v:shape id="_x0000_s1061" o:spid="_x0000_s1061" o:spt="75" type="#_x0000_t75" style="position:absolute;left:0;top:0;height:10170;width:8590;" filled="f" stroked="f" coordsize="21600,21600">
              <v:path/>
              <v:fill on="f" focussize="0,0"/>
              <v:stroke on="f"/>
              <v:imagedata r:id="rId148" o:title=""/>
              <o:lock v:ext="edit" aspectratio="t"/>
            </v:shape>
            <v:shape id="_x0000_s1062" o:spid="_x0000_s1062" o:spt="202" type="#_x0000_t202" style="position:absolute;left:-20;top:-20;height:10250;width:863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1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pStyle w:val="2"/>
                      <w:spacing w:line="242" w:lineRule="auto"/>
                    </w:pPr>
                  </w:p>
                  <w:p>
                    <w:pPr>
                      <w:spacing w:before="132" w:line="167" w:lineRule="auto"/>
                      <w:ind w:left="4499"/>
                      <w:rPr>
                        <w:rFonts w:ascii="Times New Roman" w:hAnsi="Times New Roman" w:eastAsia="Times New Roman" w:cs="Times New Roman"/>
                        <w:sz w:val="46"/>
                        <w:szCs w:val="46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FFFFFF"/>
                        <w:spacing w:val="-6"/>
                        <w:sz w:val="46"/>
                        <w:szCs w:val="46"/>
                      </w:rPr>
                      <w:t>Ce</w:t>
                    </w:r>
                  </w:p>
                  <w:p>
                    <w:pPr>
                      <w:spacing w:line="221" w:lineRule="auto"/>
                      <w:ind w:left="4700"/>
                      <w:rPr>
                        <w:rFonts w:ascii="仿宋" w:hAnsi="仿宋" w:eastAsia="仿宋" w:cs="仿宋"/>
                        <w:sz w:val="23"/>
                        <w:szCs w:val="23"/>
                      </w:rPr>
                    </w:pPr>
                    <w:r>
                      <w:rPr>
                        <w:rFonts w:ascii="仿宋" w:hAnsi="仿宋" w:eastAsia="仿宋" w:cs="仿宋"/>
                        <w:color w:val="FFFFFF"/>
                        <w:spacing w:val="-5"/>
                        <w:sz w:val="23"/>
                        <w:szCs w:val="23"/>
                      </w:rPr>
                      <w:t>秋华</w:t>
                    </w:r>
                  </w:p>
                </w:txbxContent>
              </v:textbox>
            </v:shape>
          </v:group>
        </w:pict>
      </w:r>
    </w:p>
    <w:p>
      <w:pPr>
        <w:pStyle w:val="2"/>
        <w:spacing w:line="271" w:lineRule="auto"/>
      </w:pPr>
    </w:p>
    <w:p>
      <w:pPr>
        <w:pStyle w:val="2"/>
        <w:spacing w:line="271" w:lineRule="auto"/>
      </w:pPr>
    </w:p>
    <w:p>
      <w:pPr>
        <w:pStyle w:val="2"/>
        <w:spacing w:line="271" w:lineRule="auto"/>
      </w:pPr>
    </w:p>
    <w:p>
      <w:pPr>
        <w:spacing w:before="94" w:line="221" w:lineRule="auto"/>
        <w:ind w:left="1674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3"/>
          <w:sz w:val="29"/>
          <w:szCs w:val="29"/>
        </w:rPr>
        <w:t>6、</w:t>
      </w:r>
      <w:r>
        <w:rPr>
          <w:rFonts w:ascii="黑体" w:hAnsi="黑体" w:eastAsia="黑体" w:cs="黑体"/>
          <w:spacing w:val="-62"/>
          <w:sz w:val="29"/>
          <w:szCs w:val="29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9"/>
          <w:szCs w:val="29"/>
        </w:rPr>
        <w:t>有关意见及修改说明</w:t>
      </w:r>
    </w:p>
    <w:p>
      <w:pPr>
        <w:spacing w:before="113" w:line="222" w:lineRule="auto"/>
        <w:ind w:left="168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9"/>
          <w:sz w:val="29"/>
          <w:szCs w:val="29"/>
        </w:rPr>
        <w:t>6.1专家评审意见及修改说明</w:t>
      </w:r>
    </w:p>
    <w:p>
      <w:pPr>
        <w:spacing w:before="135" w:line="222" w:lineRule="auto"/>
        <w:ind w:left="230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9"/>
          <w:sz w:val="29"/>
          <w:szCs w:val="29"/>
        </w:rPr>
        <w:t>专家评审意见如下：</w:t>
      </w:r>
    </w:p>
    <w:p>
      <w:pPr>
        <w:pStyle w:val="2"/>
        <w:spacing w:line="468" w:lineRule="auto"/>
      </w:pPr>
    </w:p>
    <w:p>
      <w:pPr>
        <w:spacing w:line="13460" w:lineRule="exact"/>
      </w:pPr>
      <w:r>
        <w:rPr>
          <w:position w:val="-269"/>
        </w:rPr>
        <w:drawing>
          <wp:inline distT="0" distB="0" distL="0" distR="0">
            <wp:extent cx="7016115" cy="8546465"/>
            <wp:effectExtent l="0" t="0" r="0" b="0"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7016737" cy="8547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3460" w:lineRule="exact"/>
        <w:sectPr>
          <w:footerReference r:id="rId91" w:type="default"/>
          <w:pgSz w:w="11910" w:h="16840"/>
          <w:pgMar w:top="400" w:right="860" w:bottom="20" w:left="0" w:header="0" w:footer="0" w:gutter="0"/>
        </w:sectPr>
      </w:pPr>
    </w:p>
    <w:p>
      <w:pPr>
        <w:pStyle w:val="2"/>
        <w:spacing w:line="266" w:lineRule="auto"/>
      </w:pPr>
      <w:r>
        <w:drawing>
          <wp:anchor distT="0" distB="0" distL="0" distR="0" simplePos="0" relativeHeight="251860992" behindDoc="0" locked="0" layoutInCell="0" allowOverlap="1">
            <wp:simplePos x="0" y="0"/>
            <wp:positionH relativeFrom="page">
              <wp:posOffset>3917315</wp:posOffset>
            </wp:positionH>
            <wp:positionV relativeFrom="page">
              <wp:posOffset>8896350</wp:posOffset>
            </wp:positionV>
            <wp:extent cx="679450" cy="27305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150"/>
                    <a:stretch>
                      <a:fillRect/>
                    </a:stretch>
                  </pic:blipFill>
                  <pic:spPr>
                    <a:xfrm>
                      <a:off x="0" y="0"/>
                      <a:ext cx="679446" cy="2730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spacing w:before="98" w:line="222" w:lineRule="auto"/>
        <w:ind w:left="62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5"/>
          <w:sz w:val="30"/>
          <w:szCs w:val="30"/>
        </w:rPr>
        <w:t>修改说明如下：</w:t>
      </w:r>
    </w:p>
    <w:p>
      <w:pPr>
        <w:pStyle w:val="2"/>
        <w:tabs>
          <w:tab w:val="left" w:pos="7409"/>
        </w:tabs>
        <w:spacing w:before="56" w:line="242" w:lineRule="exact"/>
      </w:pPr>
      <w:r>
        <w:rPr>
          <w:u w:val="single" w:color="auto"/>
        </w:rPr>
        <w:tab/>
      </w: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72" w:line="219" w:lineRule="auto"/>
        <w:ind w:left="2083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b/>
          <w:bCs/>
          <w:spacing w:val="2"/>
          <w:sz w:val="22"/>
          <w:szCs w:val="22"/>
        </w:rPr>
        <w:t>《衡南县禽畜养殖污染防治规划》(2021-</w:t>
      </w:r>
      <w:r>
        <w:rPr>
          <w:rFonts w:ascii="宋体" w:hAnsi="宋体" w:eastAsia="宋体" w:cs="宋体"/>
          <w:b/>
          <w:bCs/>
          <w:spacing w:val="1"/>
          <w:sz w:val="22"/>
          <w:szCs w:val="22"/>
        </w:rPr>
        <w:t>2025年)</w:t>
      </w:r>
    </w:p>
    <w:p>
      <w:pPr>
        <w:spacing w:before="229" w:line="219" w:lineRule="auto"/>
        <w:ind w:left="3563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b/>
          <w:bCs/>
          <w:spacing w:val="-1"/>
          <w:sz w:val="22"/>
          <w:szCs w:val="22"/>
        </w:rPr>
        <w:t>专家意见及修改情况</w:t>
      </w:r>
    </w:p>
    <w:p>
      <w:pPr>
        <w:spacing w:before="160" w:line="219" w:lineRule="auto"/>
        <w:ind w:left="1869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1"/>
          <w:sz w:val="18"/>
          <w:szCs w:val="18"/>
        </w:rPr>
        <w:t>根据《衡南县禽畜养殖污染防治规划(2021-2025年)》专家意见，对规划</w:t>
      </w:r>
    </w:p>
    <w:p>
      <w:pPr>
        <w:spacing w:before="156" w:line="219" w:lineRule="auto"/>
        <w:ind w:left="1509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-6"/>
          <w:sz w:val="18"/>
          <w:szCs w:val="18"/>
        </w:rPr>
        <w:t>进行了修改完善，修改内容见下表：</w:t>
      </w:r>
    </w:p>
    <w:p>
      <w:pPr>
        <w:spacing w:before="56" w:line="219" w:lineRule="auto"/>
        <w:ind w:left="3489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-4"/>
          <w:sz w:val="18"/>
          <w:szCs w:val="18"/>
        </w:rPr>
        <w:t>专家意见及修改情况对照表</w:t>
      </w:r>
    </w:p>
    <w:p>
      <w:pPr>
        <w:spacing w:line="44" w:lineRule="exact"/>
      </w:pPr>
    </w:p>
    <w:tbl>
      <w:tblPr>
        <w:tblStyle w:val="5"/>
        <w:tblW w:w="6219" w:type="dxa"/>
        <w:tblInd w:w="1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853"/>
        <w:gridCol w:w="18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221" w:lineRule="auto"/>
              <w:ind w:left="105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序号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51" w:line="219" w:lineRule="auto"/>
              <w:ind w:left="154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专家意见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51" w:line="219" w:lineRule="auto"/>
              <w:ind w:left="588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修改内容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77" w:line="184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5" w:type="dxa"/>
            <w:gridSpan w:val="2"/>
            <w:vAlign w:val="top"/>
          </w:tcPr>
          <w:p>
            <w:pPr>
              <w:pStyle w:val="6"/>
              <w:spacing w:before="6" w:line="220" w:lineRule="auto"/>
              <w:ind w:left="110" w:hanging="39"/>
              <w:rPr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规范编制文本，完善编制依据，补充本规划与上位规划和区域综合规划等衔接分析</w:t>
            </w:r>
            <w:r>
              <w:rPr>
                <w:spacing w:val="12"/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完善畜禽粪污资源化利用产业发展现状调查。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59" w:line="131" w:lineRule="exact"/>
              <w:ind w:left="145"/>
              <w:rPr>
                <w:sz w:val="16"/>
                <w:szCs w:val="16"/>
              </w:rPr>
            </w:pPr>
            <w:r>
              <w:rPr>
                <w:spacing w:val="-5"/>
                <w:position w:val="-2"/>
                <w:sz w:val="16"/>
                <w:szCs w:val="16"/>
              </w:rPr>
              <w:t>1.1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8" w:line="198" w:lineRule="auto"/>
              <w:ind w:left="41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规范编制文本，完善编制依据；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8" w:line="198" w:lineRule="auto"/>
              <w:ind w:left="34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文本P4-7已完善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4" w:lineRule="auto"/>
              <w:ind w:left="145"/>
              <w:rPr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1.2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17" w:line="219" w:lineRule="auto"/>
              <w:ind w:left="41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补充本规划与上位规划和区域综合规划等衔接分析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8" w:line="219" w:lineRule="auto"/>
              <w:ind w:left="647" w:right="166" w:hanging="460"/>
              <w:rPr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已补充，见编制说明</w:t>
            </w:r>
            <w:r>
              <w:rPr>
                <w:spacing w:val="7"/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P13-18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60" w:line="130" w:lineRule="exact"/>
              <w:ind w:left="145"/>
              <w:rPr>
                <w:sz w:val="16"/>
                <w:szCs w:val="16"/>
              </w:rPr>
            </w:pPr>
            <w:r>
              <w:rPr>
                <w:spacing w:val="-5"/>
                <w:position w:val="-2"/>
                <w:sz w:val="16"/>
                <w:szCs w:val="16"/>
              </w:rPr>
              <w:t>1.3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9" w:line="197" w:lineRule="auto"/>
              <w:ind w:left="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完善畜禽粪污资源化利用产业发展现状调查。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9" w:line="197" w:lineRule="auto"/>
              <w:ind w:left="26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文本P14-16已完善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60" w:line="183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5" w:type="dxa"/>
            <w:gridSpan w:val="2"/>
            <w:vAlign w:val="top"/>
          </w:tcPr>
          <w:p>
            <w:pPr>
              <w:pStyle w:val="6"/>
              <w:spacing w:before="7" w:line="216" w:lineRule="auto"/>
              <w:ind w:left="41"/>
              <w:jc w:val="both"/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从选址、空间布局、污染防治和种养结合等方面加强畜禽养殖污染防治现状调查，</w:t>
            </w:r>
            <w:r>
              <w:rPr>
                <w:spacing w:val="6"/>
                <w:sz w:val="16"/>
                <w:szCs w:val="16"/>
              </w:rPr>
              <w:t xml:space="preserve"> </w:t>
            </w:r>
            <w:r>
              <w:rPr>
                <w:spacing w:val="-6"/>
                <w:sz w:val="16"/>
                <w:szCs w:val="16"/>
              </w:rPr>
              <w:t>明确存在的主要问题；细化调查规模养殖企业、专业户和散</w:t>
            </w:r>
            <w:r>
              <w:rPr>
                <w:spacing w:val="-7"/>
                <w:sz w:val="16"/>
                <w:szCs w:val="16"/>
              </w:rPr>
              <w:t>养户粪污清理、处理方</w:t>
            </w:r>
            <w:r>
              <w:rPr>
                <w:sz w:val="16"/>
                <w:szCs w:val="16"/>
              </w:rPr>
              <w:t xml:space="preserve">  </w:t>
            </w:r>
            <w:r>
              <w:rPr>
                <w:spacing w:val="-3"/>
                <w:sz w:val="16"/>
                <w:szCs w:val="16"/>
              </w:rPr>
              <w:t>式，明确污防措施是否满足现行环保要求。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61" w:line="184" w:lineRule="auto"/>
              <w:ind w:left="145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2.1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80" w:line="231" w:lineRule="auto"/>
              <w:ind w:left="41" w:firstLine="19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从选址、空间布局、污染防治和种养结合等方面加强畜</w:t>
            </w:r>
            <w:r>
              <w:rPr>
                <w:spacing w:val="13"/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禽养殖污染防治现状调查，明确存在的主要问题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0" w:line="202" w:lineRule="auto"/>
              <w:ind w:left="331" w:hanging="313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文本P18、20、21;P22-25;</w:t>
            </w:r>
            <w:r>
              <w:rPr>
                <w:spacing w:val="9"/>
                <w:sz w:val="16"/>
                <w:szCs w:val="16"/>
              </w:rPr>
              <w:t xml:space="preserve"> </w:t>
            </w:r>
            <w:r>
              <w:rPr>
                <w:spacing w:val="-2"/>
                <w:sz w:val="16"/>
                <w:szCs w:val="16"/>
              </w:rPr>
              <w:t>P30-31;P32-33</w:t>
            </w:r>
          </w:p>
          <w:p>
            <w:pPr>
              <w:pStyle w:val="6"/>
              <w:spacing w:line="219" w:lineRule="auto"/>
              <w:ind w:left="588"/>
              <w:rPr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已补充完善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2" w:line="183" w:lineRule="auto"/>
              <w:ind w:left="145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2.2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0" w:line="214" w:lineRule="auto"/>
              <w:ind w:left="110" w:hanging="49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细化调查规模养殖企业、专业户和散养户粪污清理、处</w:t>
            </w:r>
            <w:r>
              <w:rPr>
                <w:spacing w:val="12"/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理方式，明确污防措施是否满足现行环保要求。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20" w:line="219" w:lineRule="auto"/>
              <w:ind w:left="10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文本P22-23已补充完善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3" w:line="183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675" w:type="dxa"/>
            <w:gridSpan w:val="2"/>
            <w:vAlign w:val="top"/>
          </w:tcPr>
          <w:p>
            <w:pPr>
              <w:pStyle w:val="6"/>
              <w:spacing w:before="11" w:line="214" w:lineRule="auto"/>
              <w:ind w:left="51" w:firstLine="30"/>
              <w:rPr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核实指标现状值，依据现状调查结论，优化指标规划目标值，按区域补充完善目标</w:t>
            </w:r>
            <w:r>
              <w:rPr>
                <w:spacing w:val="2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值可达性分析.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4" w:line="184" w:lineRule="auto"/>
              <w:ind w:left="145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3.1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2" w:line="218" w:lineRule="auto"/>
              <w:ind w:left="31" w:firstLine="19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核实指标现状值，依据现状调查结论，优化指标规划百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-5"/>
                <w:sz w:val="16"/>
                <w:szCs w:val="16"/>
              </w:rPr>
              <w:t>标</w:t>
            </w:r>
            <w:r>
              <w:rPr>
                <w:spacing w:val="-12"/>
                <w:sz w:val="16"/>
                <w:szCs w:val="16"/>
              </w:rPr>
              <w:t xml:space="preserve"> </w:t>
            </w:r>
            <w:r>
              <w:rPr>
                <w:spacing w:val="-5"/>
                <w:sz w:val="16"/>
                <w:szCs w:val="16"/>
              </w:rPr>
              <w:t>值</w:t>
            </w:r>
            <w:r>
              <w:rPr>
                <w:spacing w:val="-18"/>
                <w:sz w:val="16"/>
                <w:szCs w:val="16"/>
              </w:rPr>
              <w:t xml:space="preserve"> </w:t>
            </w:r>
            <w:r>
              <w:rPr>
                <w:spacing w:val="-5"/>
                <w:sz w:val="16"/>
                <w:szCs w:val="16"/>
              </w:rPr>
              <w:t>；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2" w:line="218" w:lineRule="auto"/>
              <w:ind w:left="827" w:right="111" w:hanging="719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文本P34-35己核实并优</w:t>
            </w:r>
            <w:r>
              <w:rPr>
                <w:spacing w:val="4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64" w:line="126" w:lineRule="exact"/>
              <w:ind w:left="145"/>
              <w:rPr>
                <w:sz w:val="16"/>
                <w:szCs w:val="16"/>
              </w:rPr>
            </w:pPr>
            <w:r>
              <w:rPr>
                <w:spacing w:val="-3"/>
                <w:position w:val="-2"/>
                <w:sz w:val="16"/>
                <w:szCs w:val="16"/>
              </w:rPr>
              <w:t>3.2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23" w:line="192" w:lineRule="auto"/>
              <w:ind w:left="41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按区域补充完善目标值可达性分析。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22" w:line="193" w:lineRule="auto"/>
              <w:ind w:left="26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文本P41-44已完善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4" w:line="183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5675" w:type="dxa"/>
            <w:gridSpan w:val="2"/>
            <w:vAlign w:val="top"/>
          </w:tcPr>
          <w:p>
            <w:pPr>
              <w:pStyle w:val="6"/>
              <w:spacing w:before="13" w:line="208" w:lineRule="auto"/>
              <w:ind w:left="61" w:firstLine="69"/>
              <w:rPr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核实畜禽养殖环境承载力计算结果，合理确定规划期畜禽</w:t>
            </w:r>
            <w:r>
              <w:rPr>
                <w:spacing w:val="-7"/>
                <w:sz w:val="16"/>
                <w:szCs w:val="16"/>
              </w:rPr>
              <w:t>养殖规模；分乡镇给出畜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禽养殖优化方案。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5" w:line="184" w:lineRule="auto"/>
              <w:ind w:left="145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4.1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24" w:line="219" w:lineRule="auto"/>
              <w:ind w:left="41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核实畜禽养殖环境承载力计算结果；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3" w:line="217" w:lineRule="auto"/>
              <w:ind w:left="747" w:right="111" w:hanging="639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文本P38-40、P40-41已</w:t>
            </w:r>
            <w:r>
              <w:rPr>
                <w:spacing w:val="7"/>
                <w:sz w:val="16"/>
                <w:szCs w:val="16"/>
              </w:rPr>
              <w:t xml:space="preserve"> </w:t>
            </w:r>
            <w:r>
              <w:rPr>
                <w:spacing w:val="-3"/>
                <w:sz w:val="16"/>
                <w:szCs w:val="16"/>
              </w:rPr>
              <w:t>核实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65" w:line="125" w:lineRule="exact"/>
              <w:ind w:left="145"/>
              <w:rPr>
                <w:sz w:val="16"/>
                <w:szCs w:val="16"/>
              </w:rPr>
            </w:pPr>
            <w:r>
              <w:rPr>
                <w:spacing w:val="-2"/>
                <w:position w:val="-2"/>
                <w:sz w:val="16"/>
                <w:szCs w:val="16"/>
              </w:rPr>
              <w:t>4.2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24" w:line="191" w:lineRule="auto"/>
              <w:ind w:left="41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合理确定规划期畜禽养殖规模；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23" w:line="192" w:lineRule="auto"/>
              <w:ind w:left="10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文本P39-40已补充完善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65" w:line="115" w:lineRule="exact"/>
              <w:ind w:left="145"/>
              <w:rPr>
                <w:sz w:val="16"/>
                <w:szCs w:val="16"/>
              </w:rPr>
            </w:pPr>
            <w:r>
              <w:rPr>
                <w:spacing w:val="-2"/>
                <w:position w:val="-2"/>
                <w:sz w:val="16"/>
                <w:szCs w:val="16"/>
              </w:rPr>
              <w:t>4.3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24" w:line="179" w:lineRule="auto"/>
              <w:ind w:left="41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分乡镇给出畜禽养殖优化方案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24" w:line="180" w:lineRule="auto"/>
              <w:ind w:left="26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文本P47-49已完善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76" w:line="182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5675" w:type="dxa"/>
            <w:gridSpan w:val="2"/>
            <w:vAlign w:val="top"/>
          </w:tcPr>
          <w:p>
            <w:pPr>
              <w:pStyle w:val="6"/>
              <w:spacing w:before="13" w:line="214" w:lineRule="auto"/>
              <w:ind w:left="100" w:hanging="29"/>
              <w:rPr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优化规划期畜禽养殖污染防治主要任务；依据规划的目标和主要任务，完善重点工</w:t>
            </w:r>
            <w:r>
              <w:rPr>
                <w:spacing w:val="12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程避选，明确实施时间、地点、责任主体、考</w:t>
            </w:r>
            <w:r>
              <w:rPr>
                <w:spacing w:val="-1"/>
                <w:sz w:val="16"/>
                <w:szCs w:val="16"/>
              </w:rPr>
              <w:t>核要求等，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66" w:line="123" w:lineRule="exact"/>
              <w:ind w:left="145"/>
              <w:rPr>
                <w:sz w:val="16"/>
                <w:szCs w:val="16"/>
              </w:rPr>
            </w:pPr>
            <w:r>
              <w:rPr>
                <w:spacing w:val="-3"/>
                <w:position w:val="-2"/>
                <w:sz w:val="16"/>
                <w:szCs w:val="16"/>
              </w:rPr>
              <w:t>5.1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25" w:line="190" w:lineRule="auto"/>
              <w:ind w:left="41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优化规划期畜禽养殖污染防治主要任务；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25" w:line="190" w:lineRule="auto"/>
              <w:ind w:left="26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文本P45-59已优化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6" w:line="183" w:lineRule="auto"/>
              <w:ind w:left="145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5.2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4" w:line="214" w:lineRule="auto"/>
              <w:ind w:left="51" w:firstLine="49"/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依据规划的目标和主要任务，完善重点工程避选</w:t>
            </w:r>
            <w:r>
              <w:rPr>
                <w:spacing w:val="-5"/>
                <w:sz w:val="16"/>
                <w:szCs w:val="16"/>
              </w:rPr>
              <w:t>，明确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-1"/>
                <w:sz w:val="16"/>
                <w:szCs w:val="16"/>
              </w:rPr>
              <w:t>实施时间、地点、责任主体、考核要求等。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24" w:line="219" w:lineRule="auto"/>
              <w:ind w:left="268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文本P60-61已完善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7" w:line="183" w:lineRule="auto"/>
              <w:ind w:left="2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3853" w:type="dxa"/>
            <w:vAlign w:val="top"/>
          </w:tcPr>
          <w:p>
            <w:pPr>
              <w:pStyle w:val="6"/>
              <w:spacing w:before="125" w:line="219" w:lineRule="auto"/>
              <w:ind w:left="41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完善编制说明、图集和附表。</w:t>
            </w:r>
          </w:p>
        </w:tc>
        <w:tc>
          <w:tcPr>
            <w:tcW w:w="1822" w:type="dxa"/>
            <w:vAlign w:val="top"/>
          </w:tcPr>
          <w:p>
            <w:pPr>
              <w:pStyle w:val="6"/>
              <w:spacing w:before="15" w:line="213" w:lineRule="auto"/>
              <w:ind w:left="598" w:right="17" w:hanging="5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己完善，见编制说明、附</w:t>
            </w:r>
            <w:r>
              <w:rPr>
                <w:spacing w:val="5"/>
                <w:sz w:val="16"/>
                <w:szCs w:val="16"/>
              </w:rPr>
              <w:t xml:space="preserve"> </w:t>
            </w:r>
            <w:r>
              <w:rPr>
                <w:spacing w:val="-2"/>
                <w:sz w:val="16"/>
                <w:szCs w:val="16"/>
              </w:rPr>
              <w:t>表及附图</w:t>
            </w:r>
          </w:p>
        </w:tc>
      </w:tr>
    </w:tbl>
    <w:p>
      <w:pPr>
        <w:spacing w:before="184" w:line="1121" w:lineRule="exact"/>
        <w:ind w:firstLine="1779"/>
      </w:pPr>
      <w:r>
        <w:rPr>
          <w:position w:val="-22"/>
        </w:rPr>
        <w:drawing>
          <wp:inline distT="0" distB="0" distL="0" distR="0">
            <wp:extent cx="3657600" cy="711200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>
                      <a:off x="0" y="0"/>
                      <a:ext cx="3657987" cy="711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0" w:line="710" w:lineRule="exact"/>
        <w:ind w:firstLine="3159"/>
      </w:pPr>
      <w:r>
        <w:rPr>
          <w:position w:val="-14"/>
        </w:rPr>
        <w:drawing>
          <wp:inline distT="0" distB="0" distL="0" distR="0">
            <wp:extent cx="634365" cy="450215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634976" cy="450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710" w:lineRule="exact"/>
        <w:sectPr>
          <w:footerReference r:id="rId92" w:type="default"/>
          <w:pgSz w:w="11910" w:h="16840"/>
          <w:pgMar w:top="400" w:right="1706" w:bottom="1644" w:left="1740" w:header="0" w:footer="1426" w:gutter="0"/>
        </w:sectPr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7" w:lineRule="auto"/>
      </w:pPr>
    </w:p>
    <w:p>
      <w:pPr>
        <w:spacing w:before="94" w:line="222" w:lineRule="auto"/>
        <w:ind w:left="4"/>
        <w:outlineLvl w:val="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b/>
          <w:bCs/>
          <w:spacing w:val="5"/>
          <w:sz w:val="29"/>
          <w:szCs w:val="29"/>
        </w:rPr>
        <w:t>6.2有关部门意见及修改说明</w:t>
      </w:r>
    </w:p>
    <w:p>
      <w:pPr>
        <w:spacing w:before="178" w:line="356" w:lineRule="auto"/>
        <w:ind w:firstLine="629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为了进一步加强衡南县防治畜禽养殖污染，推进畜禽养殖废弃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8"/>
          <w:sz w:val="29"/>
          <w:szCs w:val="29"/>
        </w:rPr>
        <w:t>物的综合利用和无害化处理，保护和改善环境，保障</w:t>
      </w:r>
      <w:r>
        <w:rPr>
          <w:rFonts w:ascii="仿宋" w:hAnsi="仿宋" w:eastAsia="仿宋" w:cs="仿宋"/>
          <w:spacing w:val="-9"/>
          <w:sz w:val="29"/>
          <w:szCs w:val="29"/>
        </w:rPr>
        <w:t>公众身体健康，</w:t>
      </w:r>
      <w:r>
        <w:rPr>
          <w:rFonts w:ascii="仿宋" w:hAnsi="仿宋" w:eastAsia="仿宋" w:cs="仿宋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促进畜牧业持续健康发展，规划编制过程充分征求衡阳市生态环境</w:t>
      </w:r>
      <w:r>
        <w:rPr>
          <w:rFonts w:ascii="仿宋" w:hAnsi="仿宋" w:eastAsia="仿宋" w:cs="仿宋"/>
          <w:spacing w:val="7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1"/>
          <w:sz w:val="29"/>
          <w:szCs w:val="29"/>
        </w:rPr>
        <w:t>局衡南分局、衡南县农业农村局、衡南县畜牧水产</w:t>
      </w:r>
      <w:r>
        <w:rPr>
          <w:rFonts w:ascii="仿宋" w:hAnsi="仿宋" w:eastAsia="仿宋" w:cs="仿宋"/>
          <w:sz w:val="29"/>
          <w:szCs w:val="29"/>
        </w:rPr>
        <w:t xml:space="preserve">事物中心、衡南 </w:t>
      </w:r>
      <w:r>
        <w:rPr>
          <w:rFonts w:ascii="仿宋" w:hAnsi="仿宋" w:eastAsia="仿宋" w:cs="仿宋"/>
          <w:spacing w:val="46"/>
          <w:sz w:val="29"/>
          <w:szCs w:val="29"/>
        </w:rPr>
        <w:t>县自然资源局等部门关于《衡南县畜禽养殖污染防治规划</w:t>
      </w:r>
      <w:r>
        <w:rPr>
          <w:rFonts w:ascii="仿宋" w:hAnsi="仿宋" w:eastAsia="仿宋" w:cs="仿宋"/>
          <w:spacing w:val="1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4"/>
          <w:sz w:val="29"/>
          <w:szCs w:val="29"/>
        </w:rPr>
        <w:t>(2021-2025年)》的意见。本次《规划》充分采纳了各部门提出的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"/>
          <w:sz w:val="29"/>
          <w:szCs w:val="29"/>
        </w:rPr>
        <w:t>意见并进行修改完善。</w:t>
      </w:r>
    </w:p>
    <w:p>
      <w:pPr>
        <w:pStyle w:val="2"/>
        <w:spacing w:line="348" w:lineRule="auto"/>
      </w:pPr>
    </w:p>
    <w:p>
      <w:pPr>
        <w:pStyle w:val="2"/>
        <w:spacing w:line="349" w:lineRule="auto"/>
      </w:pPr>
    </w:p>
    <w:p>
      <w:pPr>
        <w:spacing w:before="94" w:line="222" w:lineRule="auto"/>
        <w:ind w:left="4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1"/>
          <w:sz w:val="29"/>
          <w:szCs w:val="29"/>
        </w:rPr>
        <w:t>7、其他</w:t>
      </w:r>
    </w:p>
    <w:p>
      <w:pPr>
        <w:spacing w:before="207" w:line="225" w:lineRule="auto"/>
        <w:ind w:left="580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z w:val="29"/>
          <w:szCs w:val="29"/>
        </w:rPr>
        <w:t>无</w:t>
      </w:r>
    </w:p>
    <w:p>
      <w:pPr>
        <w:spacing w:line="225" w:lineRule="auto"/>
        <w:rPr>
          <w:rFonts w:ascii="仿宋" w:hAnsi="仿宋" w:eastAsia="仿宋" w:cs="仿宋"/>
          <w:sz w:val="29"/>
          <w:szCs w:val="29"/>
        </w:rPr>
        <w:sectPr>
          <w:footerReference r:id="rId93" w:type="default"/>
          <w:pgSz w:w="11910" w:h="16840"/>
          <w:pgMar w:top="400" w:right="1733" w:bottom="1617" w:left="1700" w:header="0" w:footer="1408" w:gutter="0"/>
        </w:sectPr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spacing w:before="191" w:line="219" w:lineRule="auto"/>
        <w:ind w:left="261"/>
        <w:rPr>
          <w:rFonts w:ascii="宋体" w:hAnsi="宋体" w:eastAsia="宋体" w:cs="宋体"/>
          <w:sz w:val="59"/>
          <w:szCs w:val="59"/>
        </w:rPr>
      </w:pPr>
      <w:r>
        <w:rPr>
          <w:rFonts w:ascii="宋体" w:hAnsi="宋体" w:eastAsia="宋体" w:cs="宋体"/>
          <w:b/>
          <w:bCs/>
          <w:spacing w:val="-2"/>
          <w:sz w:val="59"/>
          <w:szCs w:val="59"/>
        </w:rPr>
        <w:t>衡南县畜禽养殖污染防治规划</w:t>
      </w:r>
    </w:p>
    <w:p>
      <w:pPr>
        <w:spacing w:before="344" w:line="222" w:lineRule="auto"/>
        <w:ind w:left="2370"/>
        <w:rPr>
          <w:rFonts w:ascii="仿宋" w:hAnsi="仿宋" w:eastAsia="仿宋" w:cs="仿宋"/>
          <w:sz w:val="51"/>
          <w:szCs w:val="51"/>
        </w:rPr>
      </w:pPr>
      <w:r>
        <w:rPr>
          <w:rFonts w:ascii="仿宋" w:hAnsi="仿宋" w:eastAsia="仿宋" w:cs="仿宋"/>
          <w:b/>
          <w:bCs/>
          <w:spacing w:val="17"/>
          <w:sz w:val="51"/>
          <w:szCs w:val="51"/>
        </w:rPr>
        <w:t>(2021-2025年)</w:t>
      </w: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pStyle w:val="2"/>
        <w:spacing w:line="267" w:lineRule="auto"/>
      </w:pPr>
    </w:p>
    <w:p>
      <w:pPr>
        <w:spacing w:before="166" w:line="228" w:lineRule="auto"/>
        <w:ind w:left="2270"/>
        <w:rPr>
          <w:rFonts w:ascii="仿宋" w:hAnsi="仿宋" w:eastAsia="仿宋" w:cs="仿宋"/>
          <w:sz w:val="51"/>
          <w:szCs w:val="51"/>
        </w:rPr>
      </w:pPr>
      <w:r>
        <w:rPr>
          <w:rFonts w:ascii="仿宋" w:hAnsi="仿宋" w:eastAsia="仿宋" w:cs="仿宋"/>
          <w:b/>
          <w:bCs/>
          <w:spacing w:val="-16"/>
          <w:sz w:val="51"/>
          <w:szCs w:val="51"/>
        </w:rPr>
        <w:t>第三部分</w:t>
      </w:r>
      <w:r>
        <w:rPr>
          <w:rFonts w:ascii="仿宋" w:hAnsi="仿宋" w:eastAsia="仿宋" w:cs="仿宋"/>
          <w:spacing w:val="87"/>
          <w:sz w:val="51"/>
          <w:szCs w:val="51"/>
        </w:rPr>
        <w:t xml:space="preserve">  </w:t>
      </w:r>
      <w:r>
        <w:rPr>
          <w:rFonts w:ascii="仿宋" w:hAnsi="仿宋" w:eastAsia="仿宋" w:cs="仿宋"/>
          <w:b/>
          <w:bCs/>
          <w:spacing w:val="-16"/>
          <w:position w:val="1"/>
          <w:sz w:val="51"/>
          <w:szCs w:val="51"/>
        </w:rPr>
        <w:t>附表</w:t>
      </w:r>
    </w:p>
    <w:p>
      <w:pPr>
        <w:spacing w:line="228" w:lineRule="auto"/>
        <w:rPr>
          <w:rFonts w:ascii="仿宋" w:hAnsi="仿宋" w:eastAsia="仿宋" w:cs="仿宋"/>
          <w:sz w:val="51"/>
          <w:szCs w:val="51"/>
        </w:rPr>
        <w:sectPr>
          <w:footerReference r:id="rId94" w:type="default"/>
          <w:pgSz w:w="11910" w:h="16840"/>
          <w:pgMar w:top="400" w:right="1786" w:bottom="400" w:left="1786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spacing w:before="133" w:line="221" w:lineRule="auto"/>
        <w:ind w:left="3569"/>
        <w:rPr>
          <w:rFonts w:ascii="宋体" w:hAnsi="宋体" w:eastAsia="宋体" w:cs="宋体"/>
          <w:sz w:val="41"/>
          <w:szCs w:val="41"/>
        </w:rPr>
      </w:pPr>
      <w:r>
        <w:rPr>
          <w:rFonts w:ascii="宋体" w:hAnsi="宋体" w:eastAsia="宋体" w:cs="宋体"/>
          <w:b/>
          <w:bCs/>
          <w:spacing w:val="-52"/>
          <w:sz w:val="41"/>
          <w:szCs w:val="41"/>
        </w:rPr>
        <w:t>目</w:t>
      </w:r>
      <w:r>
        <w:rPr>
          <w:rFonts w:ascii="宋体" w:hAnsi="宋体" w:eastAsia="宋体" w:cs="宋体"/>
          <w:spacing w:val="22"/>
          <w:sz w:val="41"/>
          <w:szCs w:val="41"/>
        </w:rPr>
        <w:t xml:space="preserve">  </w:t>
      </w:r>
      <w:r>
        <w:rPr>
          <w:rFonts w:ascii="宋体" w:hAnsi="宋体" w:eastAsia="宋体" w:cs="宋体"/>
          <w:b/>
          <w:bCs/>
          <w:spacing w:val="-52"/>
          <w:sz w:val="41"/>
          <w:szCs w:val="41"/>
        </w:rPr>
        <w:t>录</w:t>
      </w:r>
    </w:p>
    <w:p>
      <w:pPr>
        <w:pStyle w:val="2"/>
        <w:spacing w:line="345" w:lineRule="auto"/>
      </w:pPr>
    </w:p>
    <w:p>
      <w:pPr>
        <w:pStyle w:val="2"/>
        <w:spacing w:line="346" w:lineRule="auto"/>
      </w:pPr>
    </w:p>
    <w:p>
      <w:pPr>
        <w:spacing w:before="94" w:line="221" w:lineRule="auto"/>
        <w:ind w:right="3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48"/>
          <w:sz w:val="29"/>
          <w:szCs w:val="29"/>
        </w:rPr>
        <w:t>1、区域畜禽规模养殖场基</w:t>
      </w:r>
      <w:r>
        <w:rPr>
          <w:rFonts w:ascii="仿宋" w:hAnsi="仿宋" w:eastAsia="仿宋" w:cs="仿宋"/>
          <w:spacing w:val="-47"/>
          <w:sz w:val="29"/>
          <w:szCs w:val="29"/>
        </w:rPr>
        <w:t>本信息清单</w:t>
      </w:r>
      <w:r>
        <w:rPr>
          <w:rFonts w:ascii="仿宋" w:hAnsi="仿宋" w:eastAsia="仿宋" w:cs="仿宋"/>
          <w:spacing w:val="-2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3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4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47"/>
          <w:sz w:val="29"/>
          <w:szCs w:val="29"/>
        </w:rPr>
        <w:t>·</w:t>
      </w:r>
      <w:r>
        <w:rPr>
          <w:rFonts w:ascii="仿宋" w:hAnsi="仿宋" w:eastAsia="仿宋" w:cs="仿宋"/>
          <w:spacing w:val="-35"/>
          <w:sz w:val="29"/>
          <w:szCs w:val="29"/>
        </w:rPr>
        <w:t>1</w:t>
      </w:r>
    </w:p>
    <w:p>
      <w:pPr>
        <w:spacing w:before="252" w:line="382" w:lineRule="auto"/>
        <w:ind w:left="383" w:hanging="30"/>
        <w:jc w:val="both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18"/>
          <w:sz w:val="29"/>
          <w:szCs w:val="29"/>
        </w:rPr>
        <w:t>2</w:t>
      </w:r>
      <w:r>
        <w:rPr>
          <w:rFonts w:ascii="仿宋" w:hAnsi="仿宋" w:eastAsia="仿宋" w:cs="仿宋"/>
          <w:spacing w:val="-17"/>
          <w:sz w:val="29"/>
          <w:szCs w:val="29"/>
        </w:rPr>
        <w:t>、大型畜禽规模养殖场粪污资源化利用配套土地面积要求清单·1</w:t>
      </w:r>
      <w:r>
        <w:rPr>
          <w:rFonts w:ascii="仿宋" w:hAnsi="仿宋" w:eastAsia="仿宋" w:cs="仿宋"/>
          <w:spacing w:val="-16"/>
          <w:sz w:val="29"/>
          <w:szCs w:val="29"/>
        </w:rPr>
        <w:t>6</w:t>
      </w:r>
      <w:r>
        <w:rPr>
          <w:rFonts w:ascii="仿宋" w:hAnsi="仿宋" w:eastAsia="仿宋" w:cs="仿宋"/>
          <w:spacing w:val="6"/>
          <w:sz w:val="29"/>
          <w:szCs w:val="29"/>
        </w:rPr>
        <w:t xml:space="preserve"> </w:t>
      </w:r>
      <w:r>
        <w:rPr>
          <w:rFonts w:ascii="仿宋" w:hAnsi="仿宋" w:eastAsia="仿宋" w:cs="仿宋"/>
          <w:sz w:val="29"/>
          <w:szCs w:val="29"/>
        </w:rPr>
        <w:t>3、衡南县畜禽养殖污染防治重点工程支持主体和内容清单·29</w:t>
      </w:r>
    </w:p>
    <w:p>
      <w:pPr>
        <w:spacing w:before="1" w:line="220" w:lineRule="auto"/>
        <w:ind w:right="16"/>
        <w:jc w:val="right"/>
        <w:rPr>
          <w:rFonts w:ascii="仿宋" w:hAnsi="仿宋" w:eastAsia="仿宋" w:cs="仿宋"/>
          <w:sz w:val="29"/>
          <w:szCs w:val="29"/>
        </w:rPr>
      </w:pPr>
      <w:r>
        <w:rPr>
          <w:rFonts w:ascii="仿宋" w:hAnsi="仿宋" w:eastAsia="仿宋" w:cs="仿宋"/>
          <w:spacing w:val="-30"/>
          <w:sz w:val="29"/>
          <w:szCs w:val="29"/>
        </w:rPr>
        <w:t>4、行政区域内耕地、林地、园地、草地面</w:t>
      </w:r>
      <w:r>
        <w:rPr>
          <w:rFonts w:ascii="仿宋" w:hAnsi="仿宋" w:eastAsia="仿宋" w:cs="仿宋"/>
          <w:spacing w:val="-31"/>
          <w:sz w:val="29"/>
          <w:szCs w:val="29"/>
        </w:rPr>
        <w:t>积清单 ·</w:t>
      </w:r>
      <w:r>
        <w:rPr>
          <w:rFonts w:ascii="仿宋" w:hAnsi="仿宋" w:eastAsia="仿宋" w:cs="仿宋"/>
          <w:spacing w:val="-3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1"/>
          <w:sz w:val="29"/>
          <w:szCs w:val="29"/>
        </w:rPr>
        <w:t>·</w:t>
      </w:r>
      <w:r>
        <w:rPr>
          <w:rFonts w:ascii="仿宋" w:hAnsi="仿宋" w:eastAsia="仿宋" w:cs="仿宋"/>
          <w:spacing w:val="-3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1"/>
          <w:sz w:val="29"/>
          <w:szCs w:val="29"/>
        </w:rPr>
        <w:t>·</w:t>
      </w:r>
      <w:r>
        <w:rPr>
          <w:rFonts w:ascii="仿宋" w:hAnsi="仿宋" w:eastAsia="仿宋" w:cs="仿宋"/>
          <w:spacing w:val="-36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1"/>
          <w:sz w:val="29"/>
          <w:szCs w:val="29"/>
        </w:rPr>
        <w:t>·</w:t>
      </w:r>
      <w:r>
        <w:rPr>
          <w:rFonts w:ascii="仿宋" w:hAnsi="仿宋" w:eastAsia="仿宋" w:cs="仿宋"/>
          <w:spacing w:val="-3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1"/>
          <w:sz w:val="29"/>
          <w:szCs w:val="29"/>
        </w:rPr>
        <w:t>·</w:t>
      </w:r>
      <w:r>
        <w:rPr>
          <w:rFonts w:ascii="仿宋" w:hAnsi="仿宋" w:eastAsia="仿宋" w:cs="仿宋"/>
          <w:spacing w:val="-35"/>
          <w:sz w:val="29"/>
          <w:szCs w:val="29"/>
        </w:rPr>
        <w:t xml:space="preserve"> </w:t>
      </w:r>
      <w:r>
        <w:rPr>
          <w:rFonts w:ascii="仿宋" w:hAnsi="仿宋" w:eastAsia="仿宋" w:cs="仿宋"/>
          <w:spacing w:val="-31"/>
          <w:sz w:val="29"/>
          <w:szCs w:val="29"/>
        </w:rPr>
        <w:t>·30</w:t>
      </w:r>
    </w:p>
    <w:p>
      <w:pPr>
        <w:spacing w:line="220" w:lineRule="auto"/>
        <w:rPr>
          <w:rFonts w:ascii="仿宋" w:hAnsi="仿宋" w:eastAsia="仿宋" w:cs="仿宋"/>
          <w:sz w:val="29"/>
          <w:szCs w:val="29"/>
        </w:rPr>
        <w:sectPr>
          <w:pgSz w:w="11910" w:h="16840"/>
          <w:pgMar w:top="400" w:right="1734" w:bottom="400" w:left="1786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101" w:line="223" w:lineRule="auto"/>
        <w:ind w:left="289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附表1</w:t>
      </w:r>
    </w:p>
    <w:p>
      <w:pPr>
        <w:spacing w:before="195" w:line="206" w:lineRule="auto"/>
        <w:ind w:left="1880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b/>
          <w:bCs/>
          <w:spacing w:val="-4"/>
          <w:sz w:val="40"/>
          <w:szCs w:val="40"/>
        </w:rPr>
        <w:t>区域规模养殖场基本信息清单</w:t>
      </w:r>
    </w:p>
    <w:tbl>
      <w:tblPr>
        <w:tblStyle w:val="5"/>
        <w:tblW w:w="90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67"/>
        <w:gridCol w:w="1618"/>
        <w:gridCol w:w="619"/>
        <w:gridCol w:w="819"/>
        <w:gridCol w:w="106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3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24"/>
              <w:ind w:left="10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22" w:line="282" w:lineRule="exact"/>
              <w:ind w:left="206"/>
            </w:pPr>
            <w:r>
              <w:rPr>
                <w:spacing w:val="-2"/>
                <w:position w:val="5"/>
              </w:rPr>
              <w:t>清粪</w:t>
            </w:r>
          </w:p>
          <w:p>
            <w:pPr>
              <w:pStyle w:val="6"/>
              <w:spacing w:line="221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2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53" w:line="212" w:lineRule="auto"/>
              <w:ind w:left="127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1" w:line="232" w:lineRule="auto"/>
              <w:ind w:left="198" w:right="19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" w:line="278" w:lineRule="exact"/>
              <w:ind w:left="149"/>
            </w:pPr>
            <w:r>
              <w:rPr>
                <w:spacing w:val="-3"/>
                <w:position w:val="5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9" w:line="184" w:lineRule="auto"/>
              <w:ind w:left="215"/>
            </w:pPr>
            <w:r>
              <w:t>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9" w:line="217" w:lineRule="auto"/>
              <w:ind w:left="819" w:right="144" w:hanging="699"/>
            </w:pPr>
            <w:r>
              <w:rPr>
                <w:spacing w:val="-1"/>
              </w:rPr>
              <w:t>衡南县金鑫生态农业发展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7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9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0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0" w:line="183" w:lineRule="auto"/>
              <w:ind w:left="215"/>
            </w:pPr>
            <w:r>
              <w:t>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7" w:line="213" w:lineRule="auto"/>
              <w:ind w:left="819" w:right="144" w:hanging="699"/>
            </w:pPr>
            <w:r>
              <w:rPr>
                <w:spacing w:val="-1"/>
              </w:rPr>
              <w:t>衡南旭丰农机农技种养专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7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0" w:line="183" w:lineRule="auto"/>
              <w:ind w:left="149"/>
            </w:pPr>
            <w:r>
              <w:rPr>
                <w:spacing w:val="-2"/>
              </w:rPr>
              <w:t>2400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1" w:line="183" w:lineRule="auto"/>
              <w:ind w:left="215"/>
            </w:pPr>
            <w:r>
              <w:t>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0" w:line="219" w:lineRule="auto"/>
              <w:ind w:left="220"/>
            </w:pPr>
            <w:r>
              <w:rPr>
                <w:spacing w:val="2"/>
              </w:rPr>
              <w:t>衡阳新好农牧有限公司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9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0" w:line="221" w:lineRule="auto"/>
              <w:ind w:left="398" w:right="11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0" w:line="184" w:lineRule="auto"/>
              <w:ind w:left="49"/>
            </w:pPr>
            <w:r>
              <w:rPr>
                <w:spacing w:val="-4"/>
              </w:rPr>
              <w:t>150000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2" w:line="183" w:lineRule="auto"/>
              <w:ind w:left="215"/>
            </w:pPr>
            <w:r>
              <w:t>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60" w:line="212" w:lineRule="auto"/>
              <w:ind w:left="1020" w:right="144" w:hanging="900"/>
            </w:pPr>
            <w:r>
              <w:rPr>
                <w:spacing w:val="-1"/>
              </w:rPr>
              <w:t>衡南县益豚生态农业有限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9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20" w:lineRule="auto"/>
              <w:ind w:left="127"/>
            </w:pPr>
            <w:r>
              <w:rPr>
                <w:spacing w:val="-2"/>
              </w:rPr>
              <w:t>达标排放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1" w:line="221" w:lineRule="auto"/>
              <w:ind w:left="398" w:right="11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2" w:line="183" w:lineRule="auto"/>
              <w:ind w:left="99"/>
            </w:pPr>
            <w:r>
              <w:rPr>
                <w:spacing w:val="-2"/>
              </w:rPr>
              <w:t>25000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2" w:lineRule="auto"/>
              <w:ind w:left="215"/>
            </w:pPr>
            <w:r>
              <w:t>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1" w:line="219" w:lineRule="auto"/>
              <w:ind w:left="20"/>
            </w:pPr>
            <w:r>
              <w:rPr>
                <w:spacing w:val="-1"/>
              </w:rPr>
              <w:t>衡南县远邦养殖专业合作社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9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2" w:line="183" w:lineRule="auto"/>
              <w:ind w:left="149"/>
            </w:pPr>
            <w:r>
              <w:rPr>
                <w:spacing w:val="-2"/>
              </w:rPr>
              <w:t>2700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3" w:line="183" w:lineRule="auto"/>
              <w:ind w:left="215"/>
            </w:pPr>
            <w:r>
              <w:t>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1" w:line="216" w:lineRule="auto"/>
              <w:ind w:left="720" w:right="144" w:hanging="600"/>
            </w:pPr>
            <w:r>
              <w:rPr>
                <w:spacing w:val="-1"/>
              </w:rPr>
              <w:t>衡南县聚和农机农技种养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1" w:line="219" w:lineRule="auto"/>
              <w:ind w:left="203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2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3" w:line="183" w:lineRule="auto"/>
              <w:ind w:left="149"/>
            </w:pPr>
            <w:r>
              <w:rPr>
                <w:spacing w:val="-2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5" w:line="182" w:lineRule="auto"/>
              <w:ind w:left="215"/>
            </w:pPr>
            <w:r>
              <w:t>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3" w:line="219" w:lineRule="auto"/>
              <w:ind w:left="20"/>
            </w:pPr>
            <w:r>
              <w:rPr>
                <w:spacing w:val="-1"/>
              </w:rPr>
              <w:t>衡南县蓬勃种养专业合作社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2" w:line="216" w:lineRule="auto"/>
              <w:ind w:left="502" w:right="93" w:hanging="399"/>
            </w:pPr>
            <w:r>
              <w:rPr>
                <w:spacing w:val="1"/>
              </w:rPr>
              <w:t>宝盖镇车陂村二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十七组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4" w:lineRule="auto"/>
              <w:ind w:left="149"/>
            </w:pPr>
            <w:r>
              <w:rPr>
                <w:spacing w:val="-2"/>
              </w:rPr>
              <w:t>2100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4" w:line="183" w:lineRule="auto"/>
              <w:ind w:left="215"/>
            </w:pPr>
            <w:r>
              <w:t>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2" w:line="216" w:lineRule="auto"/>
              <w:ind w:left="1020" w:right="144" w:hanging="900"/>
            </w:pPr>
            <w:r>
              <w:rPr>
                <w:spacing w:val="-1"/>
              </w:rPr>
              <w:t>衡南九品农机种养专业合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3" w:line="220" w:lineRule="auto"/>
              <w:ind w:left="502" w:right="93" w:hanging="399"/>
            </w:pPr>
            <w:r>
              <w:rPr>
                <w:spacing w:val="1"/>
              </w:rPr>
              <w:t>宝盖镇车陂村二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十七组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4" w:line="183" w:lineRule="auto"/>
              <w:ind w:left="215"/>
            </w:pPr>
            <w:r>
              <w:t>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3" w:line="219" w:lineRule="auto"/>
              <w:ind w:left="320"/>
            </w:pPr>
            <w:r>
              <w:rPr>
                <w:spacing w:val="1"/>
              </w:rPr>
              <w:t>衡南县贵云养殖中心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1" w:line="219" w:lineRule="auto"/>
              <w:ind w:left="13"/>
            </w:pPr>
            <w:r>
              <w:rPr>
                <w:spacing w:val="-2"/>
              </w:rPr>
              <w:t>宝盖镇福全村七组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3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3" w:line="184" w:lineRule="auto"/>
              <w:ind w:left="165"/>
            </w:pPr>
            <w:r>
              <w:rPr>
                <w:spacing w:val="-6"/>
              </w:rPr>
              <w:t>10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4" w:line="210" w:lineRule="auto"/>
              <w:ind w:left="1020" w:right="144" w:hanging="900"/>
            </w:pPr>
            <w:r>
              <w:rPr>
                <w:spacing w:val="-1"/>
              </w:rPr>
              <w:t>衡阳华睿志达养殖专业合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1" w:line="211" w:lineRule="auto"/>
              <w:ind w:left="502" w:right="93" w:hanging="399"/>
            </w:pPr>
            <w:r>
              <w:rPr>
                <w:spacing w:val="1"/>
              </w:rPr>
              <w:t>宝盖镇高山村二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十七组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4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4" w:line="183" w:lineRule="auto"/>
              <w:ind w:left="249"/>
            </w:pPr>
            <w:r>
              <w:rPr>
                <w:spacing w:val="-3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4" w:line="184" w:lineRule="auto"/>
              <w:ind w:left="165"/>
            </w:pPr>
            <w:r>
              <w:rPr>
                <w:spacing w:val="-6"/>
              </w:rPr>
              <w:t>11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4" w:line="219" w:lineRule="auto"/>
              <w:ind w:left="20"/>
            </w:pPr>
            <w:r>
              <w:rPr>
                <w:spacing w:val="-1"/>
              </w:rPr>
              <w:t>衡南县龙丰种养专业合作社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4" w:line="215" w:lineRule="auto"/>
              <w:ind w:left="502" w:right="93" w:hanging="399"/>
            </w:pPr>
            <w:r>
              <w:rPr>
                <w:spacing w:val="1"/>
              </w:rPr>
              <w:t>宝盖镇高山村二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十三组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4" w:lineRule="auto"/>
              <w:ind w:left="149"/>
            </w:pPr>
            <w:r>
              <w:rPr>
                <w:spacing w:val="-5"/>
              </w:rPr>
              <w:t>1410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4" w:line="184" w:lineRule="auto"/>
              <w:ind w:left="165"/>
            </w:pPr>
            <w:r>
              <w:rPr>
                <w:spacing w:val="-6"/>
              </w:rPr>
              <w:t>12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3" w:line="215" w:lineRule="auto"/>
              <w:ind w:left="1020" w:right="144" w:hanging="900"/>
            </w:pPr>
            <w:r>
              <w:rPr>
                <w:spacing w:val="-1"/>
              </w:rPr>
              <w:t>衡南县洁宇生态养殖家庭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2" w:line="219" w:lineRule="auto"/>
              <w:ind w:left="13"/>
            </w:pPr>
            <w:r>
              <w:rPr>
                <w:spacing w:val="-2"/>
              </w:rPr>
              <w:t>宝盖镇高山村二组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" w:line="228" w:lineRule="auto"/>
              <w:ind w:left="398" w:right="11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4" w:line="184" w:lineRule="auto"/>
              <w:ind w:left="149"/>
            </w:pPr>
            <w:r>
              <w:rPr>
                <w:spacing w:val="-5"/>
              </w:rPr>
              <w:t>1080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5" w:line="184" w:lineRule="auto"/>
              <w:ind w:left="165"/>
            </w:pPr>
            <w:r>
              <w:rPr>
                <w:spacing w:val="-6"/>
              </w:rPr>
              <w:t>13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4" w:line="215" w:lineRule="auto"/>
              <w:ind w:left="1020" w:right="144" w:hanging="900"/>
            </w:pPr>
            <w:r>
              <w:rPr>
                <w:spacing w:val="-1"/>
              </w:rPr>
              <w:t>衡南县楚牧农业发展有限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3" w:line="219" w:lineRule="auto"/>
              <w:ind w:left="203"/>
            </w:pPr>
            <w:r>
              <w:rPr>
                <w:spacing w:val="-2"/>
              </w:rPr>
              <w:t>宝盖镇黄田村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5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6" w:line="183" w:lineRule="auto"/>
              <w:ind w:left="99"/>
            </w:pPr>
            <w:r>
              <w:rPr>
                <w:spacing w:val="-2"/>
              </w:rPr>
              <w:t>25000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5" w:line="184" w:lineRule="auto"/>
              <w:ind w:left="165"/>
            </w:pPr>
            <w:r>
              <w:rPr>
                <w:spacing w:val="-6"/>
              </w:rPr>
              <w:t>14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4" w:line="219" w:lineRule="auto"/>
              <w:ind w:left="720" w:right="144" w:hanging="600"/>
            </w:pPr>
            <w:r>
              <w:rPr>
                <w:spacing w:val="-1"/>
              </w:rPr>
              <w:t>衡南县宝乐农机农技种养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5" w:line="214" w:lineRule="auto"/>
              <w:ind w:left="703" w:right="93" w:hanging="600"/>
            </w:pPr>
            <w:r>
              <w:rPr>
                <w:spacing w:val="1"/>
              </w:rPr>
              <w:t>宝盖镇黄田村二</w:t>
            </w:r>
            <w:r>
              <w:rPr>
                <w:spacing w:val="3"/>
              </w:rPr>
              <w:t xml:space="preserve"> </w:t>
            </w:r>
            <w:r>
              <w:t>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4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6" w:line="183" w:lineRule="auto"/>
              <w:ind w:left="149"/>
            </w:pPr>
            <w:r>
              <w:rPr>
                <w:spacing w:val="-3"/>
              </w:rPr>
              <w:t>3500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6" w:line="184" w:lineRule="auto"/>
              <w:ind w:left="165"/>
            </w:pPr>
            <w:r>
              <w:rPr>
                <w:spacing w:val="-6"/>
              </w:rPr>
              <w:t>15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6" w:line="214" w:lineRule="auto"/>
              <w:ind w:left="919" w:right="144" w:hanging="799"/>
            </w:pPr>
            <w:r>
              <w:rPr>
                <w:spacing w:val="-1"/>
              </w:rPr>
              <w:t>衡南县庆丰农技农机专业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65" w:line="210" w:lineRule="auto"/>
              <w:ind w:left="602" w:right="93" w:hanging="499"/>
            </w:pPr>
            <w:r>
              <w:rPr>
                <w:spacing w:val="1"/>
              </w:rPr>
              <w:t>宝盖镇良田村二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十组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4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6" w:line="184" w:lineRule="auto"/>
              <w:ind w:left="165"/>
            </w:pPr>
            <w:r>
              <w:rPr>
                <w:spacing w:val="-6"/>
              </w:rPr>
              <w:t>16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4" w:line="228" w:lineRule="auto"/>
              <w:ind w:left="720" w:right="144" w:hanging="600"/>
            </w:pPr>
            <w:r>
              <w:rPr>
                <w:spacing w:val="-1"/>
              </w:rPr>
              <w:t>衡南县湖申农机农技种养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4" w:line="219" w:lineRule="auto"/>
              <w:ind w:left="13"/>
            </w:pPr>
            <w:r>
              <w:rPr>
                <w:spacing w:val="-2"/>
              </w:rPr>
              <w:t>宝盖镇良田村九组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4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149"/>
            </w:pPr>
            <w:r>
              <w:rPr>
                <w:spacing w:val="-2"/>
              </w:rPr>
              <w:t>4350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4" w:lineRule="auto"/>
              <w:ind w:left="165"/>
            </w:pPr>
            <w:r>
              <w:rPr>
                <w:spacing w:val="-6"/>
              </w:rPr>
              <w:t>17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6" w:line="214" w:lineRule="auto"/>
              <w:ind w:left="520" w:right="144" w:hanging="400"/>
            </w:pPr>
            <w:r>
              <w:rPr>
                <w:spacing w:val="-1"/>
              </w:rPr>
              <w:t>衡南县宝盖平民农机农技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6" w:line="219" w:lineRule="auto"/>
              <w:ind w:left="13"/>
            </w:pPr>
            <w:r>
              <w:rPr>
                <w:spacing w:val="-2"/>
              </w:rPr>
              <w:t>宝盖镇良田村六组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4" w:lineRule="auto"/>
              <w:ind w:left="165"/>
            </w:pPr>
            <w:r>
              <w:rPr>
                <w:spacing w:val="-6"/>
              </w:rPr>
              <w:t>18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7" w:line="219" w:lineRule="auto"/>
              <w:ind w:left="120"/>
            </w:pPr>
            <w:r>
              <w:rPr>
                <w:spacing w:val="1"/>
              </w:rPr>
              <w:t>衡南县季丰种养家庭农场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6" w:line="214" w:lineRule="auto"/>
              <w:ind w:left="602" w:right="115" w:hanging="499"/>
            </w:pPr>
            <w:r>
              <w:rPr>
                <w:spacing w:val="-2"/>
              </w:rPr>
              <w:t>宝盖镇良田村十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五组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3" w:lineRule="auto"/>
              <w:ind w:left="199"/>
            </w:pPr>
            <w:r>
              <w:rPr>
                <w:spacing w:val="-2"/>
              </w:rPr>
              <w:t>840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4" w:lineRule="auto"/>
              <w:ind w:left="165"/>
            </w:pPr>
            <w:r>
              <w:rPr>
                <w:spacing w:val="-6"/>
              </w:rPr>
              <w:t>19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5" w:line="219" w:lineRule="auto"/>
              <w:ind w:left="620"/>
            </w:pPr>
            <w:r>
              <w:rPr>
                <w:spacing w:val="2"/>
              </w:rPr>
              <w:t>罗湘佳养殖场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5" w:line="214" w:lineRule="auto"/>
              <w:ind w:left="602" w:right="115" w:hanging="499"/>
            </w:pPr>
            <w:r>
              <w:rPr>
                <w:spacing w:val="-2"/>
              </w:rPr>
              <w:t>宝盖镇良田村十</w:t>
            </w:r>
            <w:r>
              <w:rPr>
                <w:spacing w:val="2"/>
              </w:rPr>
              <w:t xml:space="preserve"> </w:t>
            </w:r>
            <w:r>
              <w:rPr>
                <w:spacing w:val="-6"/>
              </w:rPr>
              <w:t>一组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3" w:lineRule="auto"/>
              <w:ind w:left="199"/>
            </w:pPr>
            <w:r>
              <w:rPr>
                <w:spacing w:val="-3"/>
              </w:rPr>
              <w:t>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3" w:lineRule="auto"/>
              <w:ind w:left="165"/>
            </w:pPr>
            <w:r>
              <w:rPr>
                <w:spacing w:val="-3"/>
              </w:rPr>
              <w:t>20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8" w:line="219" w:lineRule="auto"/>
              <w:ind w:left="520"/>
            </w:pPr>
            <w:r>
              <w:rPr>
                <w:spacing w:val="1"/>
              </w:rPr>
              <w:t>小林生猪养殖场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6" w:line="219" w:lineRule="auto"/>
              <w:ind w:left="13"/>
            </w:pPr>
            <w:r>
              <w:rPr>
                <w:spacing w:val="-2"/>
              </w:rPr>
              <w:t>宝盖镇良田村十组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8" w:line="184" w:lineRule="auto"/>
              <w:ind w:left="165"/>
            </w:pPr>
            <w:r>
              <w:rPr>
                <w:spacing w:val="-3"/>
              </w:rPr>
              <w:t>21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8" w:line="219" w:lineRule="auto"/>
              <w:ind w:left="120"/>
            </w:pPr>
            <w:r>
              <w:rPr>
                <w:spacing w:val="1"/>
              </w:rPr>
              <w:t>衡南县金生种养家庭农场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6" w:line="219" w:lineRule="auto"/>
              <w:jc w:val="right"/>
            </w:pPr>
            <w:r>
              <w:rPr>
                <w:spacing w:val="-18"/>
              </w:rPr>
              <w:t>宝</w:t>
            </w:r>
            <w:r>
              <w:rPr>
                <w:spacing w:val="-17"/>
              </w:rPr>
              <w:t>盖镇良田村五</w:t>
            </w:r>
            <w:r>
              <w:rPr>
                <w:spacing w:val="-8"/>
              </w:rPr>
              <w:t>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3" w:lineRule="auto"/>
              <w:ind w:left="199"/>
            </w:pPr>
            <w:r>
              <w:rPr>
                <w:spacing w:val="-2"/>
              </w:rPr>
              <w:t>920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9" w:line="183" w:lineRule="auto"/>
              <w:ind w:left="165"/>
            </w:pPr>
            <w:r>
              <w:rPr>
                <w:spacing w:val="-3"/>
              </w:rPr>
              <w:t>22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7" w:line="220" w:lineRule="auto"/>
              <w:ind w:left="720" w:right="144" w:hanging="600"/>
            </w:pPr>
            <w:r>
              <w:rPr>
                <w:spacing w:val="-1"/>
              </w:rPr>
              <w:t>衡南县鑫发农机农技种养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7" w:line="219" w:lineRule="auto"/>
              <w:jc w:val="right"/>
            </w:pPr>
            <w:r>
              <w:rPr>
                <w:spacing w:val="-19"/>
              </w:rPr>
              <w:t>宝盖</w:t>
            </w:r>
            <w:r>
              <w:rPr>
                <w:spacing w:val="-18"/>
              </w:rPr>
              <w:t>镇散市村八</w:t>
            </w:r>
            <w:r>
              <w:rPr>
                <w:spacing w:val="-8"/>
              </w:rPr>
              <w:t>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9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8" w:line="184" w:lineRule="auto"/>
              <w:ind w:left="199"/>
            </w:pPr>
            <w:r>
              <w:rPr>
                <w:spacing w:val="-2"/>
              </w:rPr>
              <w:t>410</w:t>
            </w:r>
          </w:p>
        </w:tc>
      </w:tr>
    </w:tbl>
    <w:p>
      <w:pPr>
        <w:pStyle w:val="2"/>
      </w:pPr>
    </w:p>
    <w:p>
      <w:pPr>
        <w:sectPr>
          <w:footerReference r:id="rId95" w:type="default"/>
          <w:pgSz w:w="11910" w:h="16840"/>
          <w:pgMar w:top="400" w:right="1355" w:bottom="1359" w:left="1494" w:header="0" w:footer="1120" w:gutter="0"/>
        </w:sectPr>
      </w:pPr>
    </w:p>
    <w:p>
      <w:pPr>
        <w:spacing w:before="60"/>
      </w:pPr>
    </w:p>
    <w:p>
      <w:pPr>
        <w:spacing w:before="60"/>
      </w:pPr>
    </w:p>
    <w:p>
      <w:pPr>
        <w:spacing w:before="60"/>
      </w:pPr>
    </w:p>
    <w:p>
      <w:pPr>
        <w:spacing w:before="59"/>
      </w:pPr>
    </w:p>
    <w:tbl>
      <w:tblPr>
        <w:tblStyle w:val="5"/>
        <w:tblW w:w="90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2447"/>
        <w:gridCol w:w="1618"/>
        <w:gridCol w:w="609"/>
        <w:gridCol w:w="819"/>
        <w:gridCol w:w="1059"/>
        <w:gridCol w:w="119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55" w:type="dxa"/>
            <w:textDirection w:val="tbRlV"/>
            <w:vAlign w:val="top"/>
          </w:tcPr>
          <w:p>
            <w:pPr>
              <w:pStyle w:val="6"/>
              <w:spacing w:before="180" w:line="217" w:lineRule="auto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序</w:t>
            </w:r>
            <w:r>
              <w:rPr>
                <w:spacing w:val="78"/>
                <w:sz w:val="19"/>
                <w:szCs w:val="19"/>
              </w:rPr>
              <w:t xml:space="preserve"> </w:t>
            </w:r>
            <w:r>
              <w:rPr>
                <w:spacing w:val="-1"/>
                <w:sz w:val="19"/>
                <w:szCs w:val="19"/>
              </w:rPr>
              <w:t>号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82" w:line="219" w:lineRule="auto"/>
              <w:ind w:left="73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2" w:line="219" w:lineRule="auto"/>
              <w:ind w:left="32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2" w:line="258" w:lineRule="auto"/>
              <w:ind w:left="105" w:right="9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养殖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22" w:line="280" w:lineRule="exact"/>
              <w:ind w:left="216"/>
              <w:rPr>
                <w:sz w:val="19"/>
                <w:szCs w:val="19"/>
              </w:rPr>
            </w:pPr>
            <w:r>
              <w:rPr>
                <w:spacing w:val="-2"/>
                <w:position w:val="6"/>
                <w:sz w:val="19"/>
                <w:szCs w:val="19"/>
              </w:rPr>
              <w:t>清粪</w:t>
            </w:r>
          </w:p>
          <w:p>
            <w:pPr>
              <w:pStyle w:val="6"/>
              <w:spacing w:line="229" w:lineRule="auto"/>
              <w:ind w:left="21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工艺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42" w:line="219" w:lineRule="auto"/>
              <w:ind w:left="337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污水</w:t>
            </w:r>
          </w:p>
          <w:p>
            <w:pPr>
              <w:pStyle w:val="6"/>
              <w:spacing w:before="55" w:line="214" w:lineRule="auto"/>
              <w:ind w:left="14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2" w:line="239" w:lineRule="auto"/>
              <w:ind w:left="218" w:right="204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固体粪肥 </w:t>
            </w: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" w:line="278" w:lineRule="exact"/>
              <w:ind w:left="159"/>
              <w:rPr>
                <w:sz w:val="19"/>
                <w:szCs w:val="19"/>
              </w:rPr>
            </w:pPr>
            <w:r>
              <w:rPr>
                <w:spacing w:val="-3"/>
                <w:position w:val="6"/>
                <w:sz w:val="19"/>
                <w:szCs w:val="19"/>
              </w:rPr>
              <w:t>设计</w:t>
            </w:r>
          </w:p>
          <w:p>
            <w:pPr>
              <w:pStyle w:val="6"/>
              <w:spacing w:line="219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8" w:line="229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衡南县双和农机农技种养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38" w:line="234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宝盖镇散市村十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二组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8" w:line="224" w:lineRule="auto"/>
              <w:ind w:left="407" w:right="129" w:hanging="29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生产商品有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20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衡南县安华生态家庭农场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宝盖镇网山村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6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8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衡南县宝盖镇红鑫养殖场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宝盖镇网山村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9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7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9" w:line="220" w:lineRule="auto"/>
              <w:ind w:left="36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衡南县发顺家庭农场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8" w:line="223" w:lineRule="auto"/>
              <w:ind w:left="512" w:right="134" w:hanging="37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宝盖镇网山村二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十一组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6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1150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8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9" w:line="219" w:lineRule="auto"/>
              <w:ind w:left="55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冬连牲猪养殖场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8" w:line="239" w:lineRule="auto"/>
              <w:ind w:left="512" w:right="154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宝盖镇网山村三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十二组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8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9" w:line="219" w:lineRule="auto"/>
              <w:ind w:left="55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新生牲猪养殖场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8" w:line="229" w:lineRule="auto"/>
              <w:ind w:left="512" w:right="154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宝盖镇网山村三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十六组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8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9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衡南县网山种养家庭农场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9" w:line="233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宝盖镇网山村十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六组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8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9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1" w:line="237" w:lineRule="auto"/>
              <w:ind w:left="929" w:right="186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宝盖镇小泉六组安居乐业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宝盖镇小泉村六组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1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9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9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9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9" w:line="184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2" w:line="220" w:lineRule="auto"/>
              <w:ind w:left="4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衡南华蓉家庭农场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0" w:line="242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宝盖镇小泉村十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九组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2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0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0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0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9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1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2" w:line="219" w:lineRule="auto"/>
              <w:ind w:left="4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衡南县鹏鹤养殖场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61" w:line="218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宝盖镇新桑田村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八组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3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1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1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1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0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1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3" w:line="220" w:lineRule="auto"/>
              <w:ind w:left="4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衡南新乐家庭农场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31" w:line="237" w:lineRule="auto"/>
              <w:ind w:left="423" w:right="154" w:hanging="29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宝盖镇新桑田村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二十九组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3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1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1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1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0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2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3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衡南县永乐农业专业合作社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1" w:line="242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宝盖镇新桑田村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三组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4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2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2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2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2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3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湖南亿万生态养殖有限公司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2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宝盖镇幸福村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4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2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4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2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1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2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62" w:line="222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衡南县伟兴农机农技种养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2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宝盖镇幸福村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4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2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4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2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2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3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4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衡南县宝盖镇黄修平养殖场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宝盖镇幸福村八组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3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3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3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4" w:line="226" w:lineRule="auto"/>
              <w:ind w:left="929" w:right="18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衡南幸福年丰生态农牧有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宝盖镇幸福村一组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3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3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5"/>
              <w:ind w:left="929" w:right="18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衡南幸福至诚生态农牧有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宝盖镇幸福村一组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3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3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4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5" w:line="235" w:lineRule="auto"/>
              <w:ind w:left="1019" w:right="184" w:hanging="8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衡南县牧耘生态农业有限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13"/>
                <w:sz w:val="19"/>
                <w:szCs w:val="19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4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宝盖镇皂田村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6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4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6" w:line="220" w:lineRule="auto"/>
              <w:ind w:left="407" w:right="129" w:hanging="29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生产商品有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4" w:lineRule="auto"/>
              <w:ind w:left="58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120000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4" w:line="184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6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衡南县铭阳农机农技种养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5" w:line="219" w:lineRule="auto"/>
              <w:jc w:val="right"/>
              <w:rPr>
                <w:sz w:val="19"/>
                <w:szCs w:val="19"/>
              </w:rPr>
            </w:pPr>
            <w:r>
              <w:rPr>
                <w:spacing w:val="-7"/>
                <w:sz w:val="19"/>
                <w:szCs w:val="19"/>
              </w:rPr>
              <w:t>宝盖镇皂田村22组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7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56" w:line="225" w:lineRule="auto"/>
              <w:ind w:left="336" w:right="119" w:hanging="190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其他利用</w:t>
            </w:r>
            <w:r>
              <w:rPr>
                <w:spacing w:val="1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5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5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5" w:line="219" w:lineRule="auto"/>
              <w:ind w:left="4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衡阳市盛军养猪场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5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宝盖镇皂田村十组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7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5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5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5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6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7" w:line="234" w:lineRule="auto"/>
              <w:ind w:left="1019" w:right="184" w:hanging="8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衡南县顺源种养殖专业合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7" w:line="229" w:lineRule="auto"/>
              <w:ind w:left="512" w:right="134" w:hanging="37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宝盖镇樟树村二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十五组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8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6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6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6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8" w:line="219" w:lineRule="auto"/>
              <w:ind w:left="44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张新元牲猪养殖场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宝盖镇樟树村九组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2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7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衡南县平章种养专业合作社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8" w:line="239" w:lineRule="auto"/>
              <w:ind w:left="612" w:right="154" w:hanging="4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宝盖镇樟树村十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-6"/>
                <w:sz w:val="19"/>
                <w:szCs w:val="19"/>
              </w:rPr>
              <w:t>一组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7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衡南县青山种养家庭农场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8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宝盖镇樟树三十组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1" w:lineRule="auto"/>
              <w:ind w:left="204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8" w:line="219" w:lineRule="auto"/>
              <w:ind w:left="26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衡南县武燕生猪养殖场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7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茶市镇茶市村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7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3" w:lineRule="auto"/>
              <w:ind w:left="17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8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衡南县曹美丽生猪养殖农场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茶市镇茶市村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9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11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6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</w:tbl>
    <w:p>
      <w:pPr>
        <w:pStyle w:val="2"/>
        <w:spacing w:line="327" w:lineRule="auto"/>
      </w:pPr>
    </w:p>
    <w:p>
      <w:pPr>
        <w:pStyle w:val="2"/>
        <w:spacing w:line="327" w:lineRule="auto"/>
      </w:pPr>
    </w:p>
    <w:p>
      <w:pPr>
        <w:spacing w:before="78" w:line="183" w:lineRule="auto"/>
        <w:ind w:left="20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8"/>
          <w:w w:val="64"/>
          <w:sz w:val="24"/>
          <w:szCs w:val="24"/>
        </w:rPr>
        <w:t>—</w:t>
      </w:r>
      <w:r>
        <w:rPr>
          <w:rFonts w:ascii="宋体" w:hAnsi="宋体" w:eastAsia="宋体" w:cs="宋体"/>
          <w:spacing w:val="-17"/>
          <w:w w:val="97"/>
          <w:sz w:val="24"/>
          <w:szCs w:val="24"/>
        </w:rPr>
        <w:t>2—</w:t>
      </w:r>
    </w:p>
    <w:p>
      <w:pPr>
        <w:spacing w:line="183" w:lineRule="auto"/>
        <w:rPr>
          <w:rFonts w:ascii="宋体" w:hAnsi="宋体" w:eastAsia="宋体" w:cs="宋体"/>
          <w:sz w:val="24"/>
          <w:szCs w:val="24"/>
        </w:rPr>
        <w:sectPr>
          <w:footerReference r:id="rId96" w:type="default"/>
          <w:pgSz w:w="11910" w:h="16840"/>
          <w:pgMar w:top="400" w:right="1324" w:bottom="400" w:left="1564" w:header="0" w:footer="0" w:gutter="0"/>
        </w:sectPr>
      </w:pPr>
    </w:p>
    <w:p>
      <w:pPr>
        <w:spacing w:before="48"/>
      </w:pPr>
    </w:p>
    <w:p>
      <w:pPr>
        <w:spacing w:before="47"/>
      </w:pPr>
    </w:p>
    <w:p>
      <w:pPr>
        <w:spacing w:before="47"/>
      </w:pPr>
    </w:p>
    <w:p>
      <w:pPr>
        <w:spacing w:before="47"/>
      </w:pPr>
    </w:p>
    <w:tbl>
      <w:tblPr>
        <w:tblStyle w:val="5"/>
        <w:tblW w:w="90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57"/>
        <w:gridCol w:w="1628"/>
        <w:gridCol w:w="619"/>
        <w:gridCol w:w="829"/>
        <w:gridCol w:w="1059"/>
        <w:gridCol w:w="119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3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32" w:line="236" w:lineRule="auto"/>
              <w:ind w:left="10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2" w:line="301" w:lineRule="exact"/>
              <w:ind w:left="206"/>
            </w:pPr>
            <w:r>
              <w:rPr>
                <w:spacing w:val="-2"/>
                <w:position w:val="7"/>
              </w:rPr>
              <w:t>清粪</w:t>
            </w:r>
          </w:p>
          <w:p>
            <w:pPr>
              <w:pStyle w:val="6"/>
              <w:spacing w:line="212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3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53" w:line="203" w:lineRule="auto"/>
              <w:ind w:left="127"/>
            </w:pPr>
            <w:r>
              <w:rPr>
                <w:spacing w:val="-2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32" w:line="236" w:lineRule="auto"/>
              <w:ind w:left="198" w:right="18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" w:line="278" w:lineRule="exact"/>
              <w:ind w:left="149"/>
            </w:pPr>
            <w:r>
              <w:rPr>
                <w:spacing w:val="-3"/>
                <w:position w:val="5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0" w:line="183" w:lineRule="auto"/>
              <w:ind w:left="165"/>
            </w:pPr>
            <w:r>
              <w:rPr>
                <w:spacing w:val="-2"/>
              </w:rPr>
              <w:t>49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79" w:line="219" w:lineRule="auto"/>
              <w:ind w:left="620"/>
            </w:pPr>
            <w:r>
              <w:rPr>
                <w:spacing w:val="-1"/>
              </w:rPr>
              <w:t>刘礼华养鸡场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77" w:line="219" w:lineRule="auto"/>
              <w:ind w:left="203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0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0" w:line="183" w:lineRule="auto"/>
              <w:ind w:left="99"/>
            </w:pPr>
            <w:r>
              <w:rPr>
                <w:spacing w:val="-2"/>
              </w:rPr>
              <w:t>30000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3" w:lineRule="auto"/>
              <w:ind w:left="165"/>
            </w:pPr>
            <w:r>
              <w:rPr>
                <w:spacing w:val="-3"/>
              </w:rPr>
              <w:t>50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620"/>
            </w:pPr>
            <w:r>
              <w:rPr>
                <w:spacing w:val="2"/>
              </w:rPr>
              <w:t>许仕力养鸡场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7" w:line="219" w:lineRule="auto"/>
              <w:ind w:left="203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99"/>
            </w:pPr>
            <w:r>
              <w:rPr>
                <w:spacing w:val="-2"/>
              </w:rPr>
              <w:t>37240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9" w:line="184" w:lineRule="auto"/>
              <w:ind w:left="165"/>
            </w:pPr>
            <w:r>
              <w:rPr>
                <w:spacing w:val="-3"/>
              </w:rPr>
              <w:t>51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59" w:line="219" w:lineRule="auto"/>
              <w:ind w:left="20"/>
            </w:pPr>
            <w:r>
              <w:rPr>
                <w:spacing w:val="-1"/>
              </w:rPr>
              <w:t>衡南县鸿业种养专业合作社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8" w:line="219" w:lineRule="auto"/>
              <w:ind w:left="203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0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0" w:line="183" w:lineRule="auto"/>
              <w:ind w:left="99"/>
            </w:pPr>
            <w:r>
              <w:rPr>
                <w:spacing w:val="-2"/>
              </w:rPr>
              <w:t>34900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1" w:line="183" w:lineRule="auto"/>
              <w:ind w:left="165"/>
            </w:pPr>
            <w:r>
              <w:rPr>
                <w:spacing w:val="-3"/>
              </w:rPr>
              <w:t>52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9" w:line="217" w:lineRule="auto"/>
              <w:ind w:left="919" w:right="134" w:hanging="799"/>
            </w:pPr>
            <w:r>
              <w:rPr>
                <w:spacing w:val="-1"/>
              </w:rPr>
              <w:t>衡南县鑫旺生态养鸡专业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68" w:line="219" w:lineRule="auto"/>
              <w:ind w:left="203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3" w:lineRule="auto"/>
              <w:ind w:left="99"/>
            </w:pPr>
            <w:r>
              <w:rPr>
                <w:spacing w:val="-2"/>
              </w:rPr>
              <w:t>34800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1" w:line="183" w:lineRule="auto"/>
              <w:ind w:left="165"/>
            </w:pPr>
            <w:r>
              <w:rPr>
                <w:spacing w:val="-3"/>
              </w:rPr>
              <w:t>53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0" w:line="207" w:lineRule="auto"/>
              <w:ind w:left="1020" w:right="134" w:hanging="900"/>
            </w:pPr>
            <w:r>
              <w:rPr>
                <w:spacing w:val="-1"/>
              </w:rPr>
              <w:t>衡南县鑫菘生态农业有限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29" w:line="212" w:lineRule="auto"/>
              <w:ind w:left="592" w:right="125" w:hanging="489"/>
            </w:pPr>
            <w:r>
              <w:rPr>
                <w:spacing w:val="-2"/>
              </w:rPr>
              <w:t>茶市镇何祠村蚂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蛾组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1" w:line="221" w:lineRule="auto"/>
              <w:ind w:left="205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4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1" w:line="183" w:lineRule="auto"/>
              <w:ind w:left="199"/>
            </w:pPr>
            <w:r>
              <w:rPr>
                <w:spacing w:val="-3"/>
              </w:rPr>
              <w:t>545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2" w:line="183" w:lineRule="auto"/>
              <w:ind w:left="165"/>
            </w:pPr>
            <w:r>
              <w:rPr>
                <w:spacing w:val="-3"/>
              </w:rPr>
              <w:t>54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0" w:line="203" w:lineRule="auto"/>
              <w:ind w:left="1000" w:right="134" w:hanging="880"/>
            </w:pPr>
            <w:r>
              <w:rPr>
                <w:spacing w:val="-1"/>
              </w:rPr>
              <w:t>衡南县联信生猪养殖家庭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9" w:line="219" w:lineRule="auto"/>
              <w:ind w:left="203"/>
            </w:pPr>
            <w:r>
              <w:rPr>
                <w:spacing w:val="-2"/>
              </w:rPr>
              <w:t>茶市镇贺新村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4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4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2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3" w:line="182" w:lineRule="auto"/>
              <w:ind w:left="165"/>
            </w:pPr>
            <w:r>
              <w:rPr>
                <w:spacing w:val="-3"/>
              </w:rPr>
              <w:t>55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1" w:line="202" w:lineRule="auto"/>
              <w:ind w:left="819" w:right="134" w:hanging="699"/>
            </w:pPr>
            <w:r>
              <w:rPr>
                <w:spacing w:val="-1"/>
              </w:rPr>
              <w:t>衡南县升益生态农业发展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49" w:line="219" w:lineRule="auto"/>
              <w:ind w:left="203"/>
            </w:pPr>
            <w:r>
              <w:rPr>
                <w:spacing w:val="-2"/>
              </w:rPr>
              <w:t>茶市镇黄泥村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1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4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2" w:line="183" w:lineRule="auto"/>
              <w:ind w:left="149"/>
            </w:pPr>
            <w:r>
              <w:rPr>
                <w:spacing w:val="-2"/>
              </w:rPr>
              <w:t>6800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3" w:lineRule="auto"/>
              <w:ind w:left="165"/>
            </w:pPr>
            <w:r>
              <w:rPr>
                <w:spacing w:val="-3"/>
              </w:rPr>
              <w:t>56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2" w:line="219" w:lineRule="auto"/>
              <w:ind w:left="620"/>
            </w:pPr>
            <w:r>
              <w:rPr>
                <w:spacing w:val="2"/>
              </w:rPr>
              <w:t>周友毅养殖场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03"/>
            </w:pPr>
            <w:r>
              <w:rPr>
                <w:spacing w:val="-2"/>
              </w:rPr>
              <w:t>茶市镇黄泥村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205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3" w:lineRule="auto"/>
              <w:ind w:left="149"/>
            </w:pPr>
            <w:r>
              <w:rPr>
                <w:spacing w:val="-2"/>
              </w:rPr>
              <w:t>2700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4" w:line="182" w:lineRule="auto"/>
              <w:ind w:left="165"/>
            </w:pPr>
            <w:r>
              <w:rPr>
                <w:spacing w:val="-3"/>
              </w:rPr>
              <w:t>57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0" w:line="219" w:lineRule="auto"/>
              <w:ind w:left="120"/>
            </w:pPr>
            <w:r>
              <w:rPr>
                <w:spacing w:val="1"/>
              </w:rPr>
              <w:t>衡南县青青养殖家庭农场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0" w:line="219" w:lineRule="auto"/>
              <w:ind w:left="203"/>
            </w:pPr>
            <w:r>
              <w:rPr>
                <w:spacing w:val="-2"/>
              </w:rPr>
              <w:t>茶市镇吉庆村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0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2" w:line="184" w:lineRule="auto"/>
              <w:ind w:left="149"/>
            </w:pPr>
            <w:r>
              <w:rPr>
                <w:spacing w:val="-5"/>
              </w:rPr>
              <w:t>1600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3" w:line="183" w:lineRule="auto"/>
              <w:ind w:left="165"/>
            </w:pPr>
            <w:r>
              <w:rPr>
                <w:spacing w:val="-3"/>
              </w:rPr>
              <w:t>58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02" w:lineRule="auto"/>
              <w:ind w:left="1020" w:right="134" w:hanging="900"/>
            </w:pPr>
            <w:r>
              <w:rPr>
                <w:spacing w:val="-1"/>
              </w:rPr>
              <w:t>衡南县家兴畜牧有限责任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0" w:line="219" w:lineRule="auto"/>
              <w:ind w:left="203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0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3" w:line="183" w:lineRule="auto"/>
              <w:ind w:left="149"/>
            </w:pPr>
            <w:r>
              <w:rPr>
                <w:spacing w:val="-2"/>
              </w:rPr>
              <w:t>2400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3" w:lineRule="auto"/>
              <w:ind w:left="165"/>
            </w:pPr>
            <w:r>
              <w:rPr>
                <w:spacing w:val="-3"/>
              </w:rPr>
              <w:t>59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2" w:line="219" w:lineRule="auto"/>
              <w:ind w:left="20"/>
            </w:pPr>
            <w:r>
              <w:rPr>
                <w:spacing w:val="1"/>
              </w:rPr>
              <w:t>衡南县茶市方运牲猪养殖场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03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0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4" w:line="183" w:lineRule="auto"/>
              <w:ind w:left="165"/>
            </w:pPr>
            <w:r>
              <w:rPr>
                <w:spacing w:val="-3"/>
              </w:rPr>
              <w:t>60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29" w:lineRule="auto"/>
              <w:ind w:left="720" w:right="134" w:hanging="600"/>
            </w:pPr>
            <w:r>
              <w:rPr>
                <w:spacing w:val="-1"/>
              </w:rPr>
              <w:t>衡南县荣军畜禽渔业养殖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1" w:line="219" w:lineRule="auto"/>
              <w:ind w:left="203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149"/>
            </w:pPr>
            <w:r>
              <w:rPr>
                <w:spacing w:val="-2"/>
              </w:rPr>
              <w:t>2600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65"/>
            </w:pPr>
            <w:r>
              <w:rPr>
                <w:spacing w:val="-3"/>
              </w:rPr>
              <w:t>61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4" w:line="219" w:lineRule="auto"/>
              <w:ind w:left="120"/>
            </w:pPr>
            <w:r>
              <w:rPr>
                <w:spacing w:val="1"/>
              </w:rPr>
              <w:t>衡南县华当养殖家庭农场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2" w:line="219" w:lineRule="auto"/>
              <w:ind w:left="203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5" w:line="183" w:lineRule="auto"/>
              <w:ind w:left="165"/>
            </w:pPr>
            <w:r>
              <w:rPr>
                <w:spacing w:val="-3"/>
              </w:rPr>
              <w:t>62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54" w:line="219" w:lineRule="auto"/>
              <w:ind w:left="120"/>
            </w:pPr>
            <w:r>
              <w:rPr>
                <w:spacing w:val="2"/>
              </w:rPr>
              <w:t>湖南省百邦种养有限公司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2" w:line="206" w:lineRule="auto"/>
              <w:ind w:left="602" w:right="94" w:hanging="499"/>
            </w:pPr>
            <w:r>
              <w:rPr>
                <w:spacing w:val="2"/>
              </w:rPr>
              <w:t>茶市镇江兴村乌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子组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5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4" w:line="184" w:lineRule="auto"/>
              <w:ind w:left="99"/>
            </w:pPr>
            <w:r>
              <w:rPr>
                <w:spacing w:val="-4"/>
              </w:rPr>
              <w:t>12500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6" w:line="183" w:lineRule="auto"/>
              <w:ind w:left="165"/>
            </w:pPr>
            <w:r>
              <w:rPr>
                <w:spacing w:val="-3"/>
              </w:rPr>
              <w:t>63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5" w:line="219" w:lineRule="auto"/>
              <w:ind w:left="620"/>
            </w:pPr>
            <w:r>
              <w:rPr>
                <w:spacing w:val="2"/>
              </w:rPr>
              <w:t>罗自力养殖场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3" w:line="219" w:lineRule="auto"/>
              <w:ind w:left="203"/>
            </w:pPr>
            <w:r>
              <w:rPr>
                <w:spacing w:val="-2"/>
              </w:rPr>
              <w:t>茶市镇骄阳村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5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3" w:lineRule="auto"/>
              <w:ind w:left="165"/>
            </w:pPr>
            <w:r>
              <w:rPr>
                <w:spacing w:val="-3"/>
              </w:rPr>
              <w:t>64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5" w:line="219" w:lineRule="auto"/>
              <w:ind w:left="120"/>
            </w:pPr>
            <w:r>
              <w:rPr>
                <w:spacing w:val="1"/>
              </w:rPr>
              <w:t>衡南县君奇养殖家庭农场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03"/>
            </w:pPr>
            <w:r>
              <w:rPr>
                <w:spacing w:val="-2"/>
              </w:rPr>
              <w:t>茶市镇骄阳村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99"/>
            </w:pPr>
            <w:r>
              <w:rPr>
                <w:spacing w:val="-2"/>
              </w:rPr>
              <w:t>27000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6" w:line="183" w:lineRule="auto"/>
              <w:ind w:left="165"/>
            </w:pPr>
            <w:r>
              <w:rPr>
                <w:spacing w:val="-3"/>
              </w:rPr>
              <w:t>65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4" w:line="205" w:lineRule="auto"/>
              <w:ind w:left="1020" w:right="134" w:hanging="900"/>
            </w:pPr>
            <w:r>
              <w:rPr>
                <w:spacing w:val="-1"/>
              </w:rPr>
              <w:t>衡南县欣鸿牧业发展有限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3" w:line="219" w:lineRule="auto"/>
              <w:ind w:left="203"/>
            </w:pPr>
            <w:r>
              <w:rPr>
                <w:spacing w:val="-2"/>
              </w:rPr>
              <w:t>茶市镇莲花村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6" w:line="183" w:lineRule="auto"/>
              <w:ind w:left="149"/>
            </w:pPr>
            <w:r>
              <w:rPr>
                <w:spacing w:val="-2"/>
              </w:rPr>
              <w:t>4800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7" w:line="183" w:lineRule="auto"/>
              <w:ind w:left="165"/>
            </w:pPr>
            <w:r>
              <w:rPr>
                <w:spacing w:val="-3"/>
              </w:rPr>
              <w:t>66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5" w:line="210" w:lineRule="auto"/>
              <w:ind w:left="1020" w:right="134" w:hanging="900"/>
            </w:pPr>
            <w:r>
              <w:rPr>
                <w:spacing w:val="-1"/>
              </w:rPr>
              <w:t>衡南县华鑫农业养殖有限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4" w:line="219" w:lineRule="auto"/>
              <w:ind w:left="203"/>
            </w:pPr>
            <w:r>
              <w:rPr>
                <w:spacing w:val="-2"/>
              </w:rPr>
              <w:t>茶市镇莲花村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4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7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7" w:line="183" w:lineRule="auto"/>
              <w:ind w:left="165"/>
            </w:pPr>
            <w:r>
              <w:rPr>
                <w:spacing w:val="-3"/>
              </w:rPr>
              <w:t>67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6" w:line="219" w:lineRule="auto"/>
              <w:ind w:left="120"/>
            </w:pPr>
            <w:r>
              <w:rPr>
                <w:spacing w:val="1"/>
              </w:rPr>
              <w:t>衡南县辉洋养殖家庭农场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5" w:line="219" w:lineRule="auto"/>
              <w:ind w:left="203"/>
            </w:pPr>
            <w:r>
              <w:rPr>
                <w:spacing w:val="-2"/>
              </w:rPr>
              <w:t>茶市镇粮塘村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6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3" w:lineRule="auto"/>
              <w:ind w:left="165"/>
            </w:pPr>
            <w:r>
              <w:rPr>
                <w:spacing w:val="-3"/>
              </w:rPr>
              <w:t>68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6" w:line="219" w:lineRule="auto"/>
              <w:ind w:left="20"/>
            </w:pPr>
            <w:r>
              <w:rPr>
                <w:spacing w:val="1"/>
              </w:rPr>
              <w:t>衡南县茶市学祥牲猪养殖场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203"/>
            </w:pPr>
            <w:r>
              <w:rPr>
                <w:spacing w:val="-2"/>
              </w:rPr>
              <w:t>茶市镇粮塘村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7" w:line="183" w:lineRule="auto"/>
              <w:ind w:left="199"/>
            </w:pPr>
            <w:r>
              <w:rPr>
                <w:spacing w:val="-3"/>
              </w:rPr>
              <w:t>580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8" w:line="183" w:lineRule="auto"/>
              <w:ind w:left="165"/>
            </w:pPr>
            <w:r>
              <w:rPr>
                <w:spacing w:val="-3"/>
              </w:rPr>
              <w:t>69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7" w:line="219" w:lineRule="auto"/>
              <w:ind w:left="420"/>
            </w:pPr>
            <w:r>
              <w:rPr>
                <w:spacing w:val="1"/>
              </w:rPr>
              <w:t>衡南县富康养殖场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5" w:line="219" w:lineRule="auto"/>
              <w:ind w:left="203"/>
            </w:pPr>
            <w:r>
              <w:rPr>
                <w:spacing w:val="-2"/>
              </w:rPr>
              <w:t>茶市镇僚塘村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7" w:line="184" w:lineRule="auto"/>
              <w:ind w:left="99"/>
            </w:pPr>
            <w:r>
              <w:rPr>
                <w:spacing w:val="-4"/>
              </w:rPr>
              <w:t>10000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58" w:line="183" w:lineRule="auto"/>
              <w:ind w:left="165"/>
            </w:pPr>
            <w:r>
              <w:rPr>
                <w:spacing w:val="-4"/>
              </w:rPr>
              <w:t>70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07" w:line="219" w:lineRule="auto"/>
              <w:ind w:left="120"/>
            </w:pPr>
            <w:r>
              <w:rPr>
                <w:spacing w:val="1"/>
              </w:rPr>
              <w:t>衡南县江卫养殖家庭农场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05" w:line="219" w:lineRule="auto"/>
              <w:ind w:left="203"/>
            </w:pPr>
            <w:r>
              <w:rPr>
                <w:spacing w:val="-2"/>
              </w:rPr>
              <w:t>茶市镇石桥村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0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0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0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58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4" w:lineRule="auto"/>
              <w:ind w:left="165"/>
            </w:pPr>
            <w:r>
              <w:rPr>
                <w:spacing w:val="-4"/>
              </w:rPr>
              <w:t>71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7" w:line="219" w:lineRule="auto"/>
              <w:ind w:left="20"/>
            </w:pPr>
            <w:r>
              <w:rPr>
                <w:spacing w:val="1"/>
              </w:rPr>
              <w:t>衡南县茶市理想牲猪养殖场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6" w:line="234" w:lineRule="auto"/>
              <w:ind w:left="602" w:right="125" w:hanging="499"/>
            </w:pPr>
            <w:r>
              <w:rPr>
                <w:spacing w:val="-2"/>
              </w:rPr>
              <w:t>茶市镇石桥村乔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麦组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9" w:line="183" w:lineRule="auto"/>
              <w:ind w:left="165"/>
            </w:pPr>
            <w:r>
              <w:rPr>
                <w:spacing w:val="-4"/>
              </w:rPr>
              <w:t>72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8" w:line="219" w:lineRule="auto"/>
              <w:ind w:left="620"/>
            </w:pPr>
            <w:r>
              <w:rPr>
                <w:spacing w:val="2"/>
              </w:rPr>
              <w:t>罗秋元养殖场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6" w:line="219" w:lineRule="auto"/>
              <w:ind w:left="203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8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3" w:lineRule="auto"/>
              <w:ind w:left="165"/>
            </w:pPr>
            <w:r>
              <w:rPr>
                <w:spacing w:val="-4"/>
              </w:rPr>
              <w:t>73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8" w:line="219" w:lineRule="auto"/>
              <w:ind w:left="120"/>
            </w:pPr>
            <w:r>
              <w:rPr>
                <w:spacing w:val="1"/>
              </w:rPr>
              <w:t>衡南县老雅养殖家庭农场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6" w:line="219" w:lineRule="auto"/>
              <w:ind w:left="203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8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9" w:line="183" w:lineRule="auto"/>
              <w:ind w:left="165"/>
            </w:pPr>
            <w:r>
              <w:rPr>
                <w:spacing w:val="-4"/>
              </w:rPr>
              <w:t>74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8" w:line="219" w:lineRule="auto"/>
              <w:ind w:left="620"/>
            </w:pPr>
            <w:r>
              <w:rPr>
                <w:spacing w:val="2"/>
              </w:rPr>
              <w:t>罗义庆养殖场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7" w:line="219" w:lineRule="auto"/>
              <w:ind w:left="203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9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9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9" w:line="183" w:lineRule="auto"/>
              <w:ind w:left="99"/>
            </w:pPr>
            <w:r>
              <w:rPr>
                <w:spacing w:val="-2"/>
              </w:rPr>
              <w:t>35800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0" w:line="182" w:lineRule="auto"/>
              <w:ind w:left="165"/>
            </w:pPr>
            <w:r>
              <w:rPr>
                <w:spacing w:val="-4"/>
              </w:rPr>
              <w:t>75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6" w:line="204" w:lineRule="auto"/>
              <w:ind w:left="919" w:right="134" w:hanging="799"/>
            </w:pPr>
            <w:r>
              <w:rPr>
                <w:spacing w:val="-1"/>
              </w:rPr>
              <w:t>衡南县梓祥生态农业专业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6" w:line="219" w:lineRule="auto"/>
              <w:ind w:left="203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9" w:line="221" w:lineRule="auto"/>
              <w:ind w:left="20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8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3" w:lineRule="auto"/>
              <w:ind w:left="165"/>
            </w:pPr>
            <w:r>
              <w:rPr>
                <w:spacing w:val="-4"/>
              </w:rPr>
              <w:t>76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20"/>
            </w:pPr>
            <w:r>
              <w:rPr>
                <w:spacing w:val="1"/>
              </w:rPr>
              <w:t>衡南县庆兴成养殖家庭农场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7" w:line="219" w:lineRule="auto"/>
              <w:ind w:left="203"/>
            </w:pPr>
            <w:r>
              <w:rPr>
                <w:spacing w:val="-2"/>
              </w:rPr>
              <w:t>茶市镇怡海村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2" w:lineRule="auto"/>
              <w:ind w:left="165"/>
            </w:pPr>
            <w:r>
              <w:rPr>
                <w:spacing w:val="-4"/>
              </w:rPr>
              <w:t>77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220"/>
            </w:pPr>
            <w:r>
              <w:rPr>
                <w:spacing w:val="1"/>
              </w:rPr>
              <w:t>衡南县车江云伍养殖场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7" w:line="219" w:lineRule="auto"/>
              <w:ind w:left="103"/>
            </w:pPr>
            <w:r>
              <w:rPr>
                <w:spacing w:val="-2"/>
              </w:rPr>
              <w:t>车江街道白水村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</w:tbl>
    <w:p>
      <w:pPr>
        <w:pStyle w:val="2"/>
      </w:pPr>
    </w:p>
    <w:p>
      <w:pPr>
        <w:sectPr>
          <w:footerReference r:id="rId97" w:type="default"/>
          <w:pgSz w:w="11910" w:h="16840"/>
          <w:pgMar w:top="400" w:right="1375" w:bottom="1351" w:left="1484" w:header="0" w:footer="1123" w:gutter="0"/>
        </w:sectPr>
      </w:pPr>
    </w:p>
    <w:p>
      <w:pPr>
        <w:spacing w:before="58"/>
      </w:pPr>
    </w:p>
    <w:p>
      <w:pPr>
        <w:spacing w:before="57"/>
      </w:pPr>
    </w:p>
    <w:p>
      <w:pPr>
        <w:spacing w:before="57"/>
      </w:pPr>
    </w:p>
    <w:p>
      <w:pPr>
        <w:spacing w:before="57"/>
      </w:pPr>
    </w:p>
    <w:tbl>
      <w:tblPr>
        <w:tblStyle w:val="5"/>
        <w:tblW w:w="90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2467"/>
        <w:gridCol w:w="1618"/>
        <w:gridCol w:w="619"/>
        <w:gridCol w:w="809"/>
        <w:gridCol w:w="1049"/>
        <w:gridCol w:w="1209"/>
        <w:gridCol w:w="6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53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5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序</w:t>
            </w:r>
            <w:r>
              <w:rPr>
                <w:spacing w:val="60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93" w:line="219" w:lineRule="auto"/>
              <w:ind w:left="75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93" w:line="219" w:lineRule="auto"/>
              <w:ind w:left="32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43" w:line="246" w:lineRule="auto"/>
              <w:ind w:left="115" w:right="9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养殖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</w:rPr>
              <w:t>畜种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22" w:line="321" w:lineRule="exact"/>
              <w:ind w:left="206"/>
              <w:rPr>
                <w:sz w:val="19"/>
                <w:szCs w:val="19"/>
              </w:rPr>
            </w:pPr>
            <w:r>
              <w:rPr>
                <w:spacing w:val="-2"/>
                <w:position w:val="9"/>
                <w:sz w:val="19"/>
                <w:szCs w:val="19"/>
              </w:rPr>
              <w:t>清粪</w:t>
            </w:r>
          </w:p>
          <w:p>
            <w:pPr>
              <w:pStyle w:val="6"/>
              <w:spacing w:line="204" w:lineRule="auto"/>
              <w:ind w:left="20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工艺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42" w:line="219" w:lineRule="auto"/>
              <w:ind w:left="327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污水</w:t>
            </w:r>
          </w:p>
          <w:p>
            <w:pPr>
              <w:pStyle w:val="6"/>
              <w:spacing w:before="55" w:line="221" w:lineRule="auto"/>
              <w:ind w:left="13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51" w:line="244" w:lineRule="auto"/>
              <w:ind w:left="218" w:right="214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固体粪肥 </w:t>
            </w: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54" w:line="268" w:lineRule="exact"/>
              <w:ind w:left="149"/>
              <w:rPr>
                <w:sz w:val="19"/>
                <w:szCs w:val="19"/>
              </w:rPr>
            </w:pPr>
            <w:r>
              <w:rPr>
                <w:spacing w:val="-3"/>
                <w:position w:val="5"/>
                <w:sz w:val="19"/>
                <w:szCs w:val="19"/>
              </w:rPr>
              <w:t>设计</w:t>
            </w:r>
          </w:p>
          <w:p>
            <w:pPr>
              <w:pStyle w:val="6"/>
              <w:spacing w:line="219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7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78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9" w:line="221" w:lineRule="auto"/>
              <w:ind w:left="9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刘利飞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车江街道白水村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7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7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6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7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79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7" w:line="219" w:lineRule="auto"/>
              <w:ind w:left="940"/>
              <w:rPr>
                <w:sz w:val="19"/>
                <w:szCs w:val="19"/>
              </w:rPr>
            </w:pPr>
            <w:r>
              <w:rPr>
                <w:spacing w:val="3"/>
                <w:sz w:val="19"/>
                <w:szCs w:val="19"/>
              </w:rPr>
              <w:t>陈昌军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车江街道白水村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7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7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6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7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01" w:line="221" w:lineRule="auto"/>
              <w:ind w:left="940"/>
              <w:rPr>
                <w:sz w:val="19"/>
                <w:szCs w:val="19"/>
              </w:rPr>
            </w:pPr>
            <w:r>
              <w:rPr>
                <w:spacing w:val="3"/>
                <w:sz w:val="19"/>
                <w:szCs w:val="19"/>
              </w:rPr>
              <w:t>曾湖南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7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车江街道富升村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7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7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7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6" w:line="184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8" w:line="219" w:lineRule="auto"/>
              <w:ind w:left="1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衡南县车江邓爱民养殖场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车江街道富升村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7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7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6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2160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7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8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衡南县车江玉德养殖场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车江街道富升村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7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7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7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8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9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湖南稻庄生态农牧家庭农场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8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车江街道富升村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8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8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0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衡南县车江福康养猪场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8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车江街道高宣村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8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08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9" w:line="228" w:lineRule="auto"/>
              <w:ind w:left="1030" w:right="194" w:hanging="85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衡南县车江花塘实业种养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58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车江街道高宣村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0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58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0" w:line="220" w:lineRule="auto"/>
              <w:ind w:left="137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8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07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0" w:line="219" w:lineRule="auto"/>
              <w:ind w:left="46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衡南县俊兰养殖场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9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车江街道金盘村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9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9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9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09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9" w:line="223" w:lineRule="auto"/>
              <w:ind w:left="93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衡南县星耀种植养殖专业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59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车江街道龙山村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59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59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9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08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0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1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衡南县车江吴古养殖场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0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车江街道神龙村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0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0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0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0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89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衡南县平旺种养专业合作社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0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0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0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0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0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1" w:line="219" w:lineRule="auto"/>
              <w:ind w:left="75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晓峰养殖场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0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0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0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9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39" w:line="184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61" w:line="237" w:lineRule="auto"/>
              <w:ind w:left="93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衡南县凌丰牲猪养殖专业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90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0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90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90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9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1950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1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衡南县车江卫忠养殖场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1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1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0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1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19" w:lineRule="auto"/>
              <w:ind w:left="9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蒋桂立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1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1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1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2760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1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20" w:lineRule="auto"/>
              <w:ind w:left="940"/>
              <w:rPr>
                <w:sz w:val="19"/>
                <w:szCs w:val="19"/>
              </w:rPr>
            </w:pPr>
            <w:r>
              <w:rPr>
                <w:spacing w:val="8"/>
                <w:sz w:val="19"/>
                <w:szCs w:val="19"/>
              </w:rPr>
              <w:t>姚维田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1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1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0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1440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1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940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成吉伟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1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1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1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2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衡南县车江宏发养殖场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2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2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2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2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衡南县车江先成养殖场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2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2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2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3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衡南县承旗养殖专业合作社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车江街道十牛峰村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5" w:line="221" w:lineRule="auto"/>
              <w:ind w:left="205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3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3" w:line="183" w:lineRule="auto"/>
              <w:ind w:left="24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03" w:line="183" w:lineRule="auto"/>
              <w:ind w:left="16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99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4" w:line="211" w:lineRule="auto"/>
              <w:ind w:left="750" w:right="194" w:hanging="5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衡南县振兴佳苑种植养殖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53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车江街道铁市村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5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53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53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3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02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3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8" w:line="221" w:lineRule="auto"/>
              <w:ind w:left="9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周勇生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4" w:line="219" w:lineRule="auto"/>
              <w:ind w:left="1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车江街道长合村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4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4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4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4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4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6" w:line="219" w:lineRule="auto"/>
              <w:ind w:left="1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衡南县冠市镇牲猪养殖场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冠市镇冠市村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7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5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5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5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4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14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5" w:line="211" w:lineRule="auto"/>
              <w:ind w:left="93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衡南县鑫亚畜禽养殖专业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5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冠市镇黄竹村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7" w:line="221" w:lineRule="auto"/>
              <w:ind w:left="205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5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7" w:line="221" w:lineRule="auto"/>
              <w:ind w:left="13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委托处理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5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5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4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6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衡南县冠市友元养殖场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冠市镇畔壁村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7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5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5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5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4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1440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5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8" w:line="219" w:lineRule="auto"/>
              <w:ind w:left="1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衡南县冠市镇国元养殖场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冠市镇坪田村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6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6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6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5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5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7" w:line="219" w:lineRule="auto"/>
              <w:ind w:left="75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卿华养殖场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冠市镇坪田村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6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6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6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5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5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8" w:line="219" w:lineRule="auto"/>
              <w:ind w:left="75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淑玲养殖场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冠市镇坪田村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6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6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6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5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15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7" w:line="220" w:lineRule="auto"/>
              <w:ind w:left="93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衡南县平平农业种养专业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6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冠市镇扬武村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6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8" w:line="220" w:lineRule="auto"/>
              <w:ind w:left="137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6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5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5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7" w:line="227" w:lineRule="auto"/>
              <w:ind w:left="1030" w:right="194" w:hanging="85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衡南县冠市镇刘家组养殖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中心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6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冠市镇引田村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6" w:line="219" w:lineRule="auto"/>
              <w:ind w:left="11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6" w:line="219" w:lineRule="auto"/>
              <w:ind w:left="13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6" w:line="219" w:lineRule="auto"/>
              <w:ind w:left="12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25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1800</w:t>
            </w:r>
          </w:p>
        </w:tc>
      </w:tr>
    </w:tbl>
    <w:p>
      <w:pPr>
        <w:pStyle w:val="2"/>
        <w:spacing w:line="262" w:lineRule="auto"/>
      </w:pPr>
    </w:p>
    <w:p>
      <w:pPr>
        <w:pStyle w:val="2"/>
        <w:spacing w:line="263" w:lineRule="auto"/>
      </w:pPr>
    </w:p>
    <w:p>
      <w:pPr>
        <w:spacing w:before="78" w:line="183" w:lineRule="auto"/>
        <w:ind w:left="21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8"/>
          <w:w w:val="64"/>
          <w:sz w:val="24"/>
          <w:szCs w:val="24"/>
        </w:rPr>
        <w:t>—</w:t>
      </w:r>
      <w:r>
        <w:rPr>
          <w:rFonts w:ascii="宋体" w:hAnsi="宋体" w:eastAsia="宋体" w:cs="宋体"/>
          <w:spacing w:val="-14"/>
          <w:w w:val="95"/>
          <w:sz w:val="24"/>
          <w:szCs w:val="24"/>
        </w:rPr>
        <w:t>4—</w:t>
      </w:r>
    </w:p>
    <w:p>
      <w:pPr>
        <w:spacing w:line="183" w:lineRule="auto"/>
        <w:rPr>
          <w:rFonts w:ascii="宋体" w:hAnsi="宋体" w:eastAsia="宋体" w:cs="宋体"/>
          <w:sz w:val="24"/>
          <w:szCs w:val="24"/>
        </w:rPr>
        <w:sectPr>
          <w:footerReference r:id="rId98" w:type="default"/>
          <w:pgSz w:w="11910" w:h="16840"/>
          <w:pgMar w:top="400" w:right="1405" w:bottom="400" w:left="1494" w:header="0" w:footer="0" w:gutter="0"/>
        </w:sectPr>
      </w:pPr>
    </w:p>
    <w:p>
      <w:pPr>
        <w:spacing w:before="53"/>
      </w:pPr>
    </w:p>
    <w:p>
      <w:pPr>
        <w:spacing w:before="52"/>
      </w:pPr>
    </w:p>
    <w:p>
      <w:pPr>
        <w:spacing w:before="52"/>
      </w:pPr>
    </w:p>
    <w:p>
      <w:pPr>
        <w:spacing w:before="52"/>
      </w:pPr>
    </w:p>
    <w:tbl>
      <w:tblPr>
        <w:tblStyle w:val="5"/>
        <w:tblW w:w="90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47"/>
        <w:gridCol w:w="1638"/>
        <w:gridCol w:w="609"/>
        <w:gridCol w:w="829"/>
        <w:gridCol w:w="105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83" w:line="219" w:lineRule="auto"/>
              <w:ind w:left="71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3" w:line="219" w:lineRule="auto"/>
              <w:ind w:left="31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2"/>
              <w:ind w:left="9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2" w:line="312" w:lineRule="exact"/>
              <w:ind w:left="206"/>
            </w:pPr>
            <w:r>
              <w:rPr>
                <w:spacing w:val="-2"/>
                <w:position w:val="8"/>
              </w:rPr>
              <w:t>清粪</w:t>
            </w:r>
          </w:p>
          <w:p>
            <w:pPr>
              <w:pStyle w:val="6"/>
              <w:spacing w:before="1" w:line="203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3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54" w:line="203" w:lineRule="auto"/>
              <w:ind w:left="127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53" w:line="227" w:lineRule="auto"/>
              <w:ind w:left="198" w:right="19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34" w:line="279" w:lineRule="exact"/>
              <w:ind w:left="149"/>
            </w:pPr>
            <w:r>
              <w:rPr>
                <w:spacing w:val="-3"/>
                <w:position w:val="5"/>
              </w:rPr>
              <w:t>设计</w:t>
            </w:r>
          </w:p>
          <w:p>
            <w:pPr>
              <w:pStyle w:val="6"/>
              <w:spacing w:line="214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8" w:line="184" w:lineRule="auto"/>
              <w:ind w:left="115"/>
            </w:pPr>
            <w:r>
              <w:rPr>
                <w:spacing w:val="-6"/>
              </w:rPr>
              <w:t>109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8" w:line="219" w:lineRule="auto"/>
              <w:ind w:left="710"/>
            </w:pPr>
            <w:r>
              <w:rPr>
                <w:spacing w:val="2"/>
              </w:rPr>
              <w:t>九元养殖场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7" w:line="219" w:lineRule="auto"/>
              <w:ind w:left="213"/>
            </w:pPr>
            <w:r>
              <w:rPr>
                <w:spacing w:val="1"/>
              </w:rPr>
              <w:t>冠市镇引田村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8" w:line="184" w:lineRule="auto"/>
              <w:ind w:left="115"/>
            </w:pPr>
            <w:r>
              <w:rPr>
                <w:spacing w:val="-6"/>
              </w:rPr>
              <w:t>110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8" w:line="213" w:lineRule="auto"/>
              <w:ind w:left="809" w:right="134" w:hanging="699"/>
            </w:pPr>
            <w:r>
              <w:rPr>
                <w:spacing w:val="-1"/>
              </w:rPr>
              <w:t>衡南芳村农机农技种养专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57" w:line="219" w:lineRule="auto"/>
              <w:ind w:left="213"/>
            </w:pPr>
            <w:r>
              <w:rPr>
                <w:spacing w:val="1"/>
              </w:rPr>
              <w:t>冠市镇引田村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5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8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9" w:line="183" w:lineRule="auto"/>
              <w:ind w:left="149"/>
            </w:pPr>
            <w:r>
              <w:rPr>
                <w:spacing w:val="-2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8" w:line="184" w:lineRule="auto"/>
              <w:ind w:left="115"/>
            </w:pPr>
            <w:r>
              <w:rPr>
                <w:spacing w:val="-6"/>
              </w:rPr>
              <w:t>111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8" w:line="217" w:lineRule="auto"/>
              <w:ind w:left="1010" w:right="134" w:hanging="900"/>
            </w:pPr>
            <w:r>
              <w:rPr>
                <w:spacing w:val="-1"/>
              </w:rPr>
              <w:t>衡南县冠市镇湘桂初金养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56" w:line="219" w:lineRule="auto"/>
              <w:ind w:left="213"/>
            </w:pPr>
            <w:r>
              <w:rPr>
                <w:spacing w:val="1"/>
              </w:rPr>
              <w:t>冠市镇足田村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5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59" w:line="221" w:lineRule="auto"/>
              <w:ind w:left="127"/>
            </w:pPr>
            <w:r>
              <w:rPr>
                <w:spacing w:val="-2"/>
              </w:rPr>
              <w:t>委托处理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5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09" w:line="183" w:lineRule="auto"/>
              <w:ind w:left="149"/>
            </w:pPr>
            <w:r>
              <w:rPr>
                <w:spacing w:val="-2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4" w:lineRule="auto"/>
              <w:ind w:left="115"/>
            </w:pPr>
            <w:r>
              <w:rPr>
                <w:spacing w:val="-6"/>
              </w:rPr>
              <w:t>112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19" w:lineRule="auto"/>
              <w:ind w:left="710"/>
            </w:pPr>
            <w:r>
              <w:rPr>
                <w:spacing w:val="2"/>
              </w:rPr>
              <w:t>亿鑫养殖场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8" w:line="219" w:lineRule="auto"/>
              <w:ind w:left="213"/>
            </w:pPr>
            <w:r>
              <w:rPr>
                <w:spacing w:val="-2"/>
              </w:rPr>
              <w:t>洪山镇豆塘村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4" w:lineRule="auto"/>
              <w:ind w:left="14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9" w:line="184" w:lineRule="auto"/>
              <w:ind w:left="115"/>
            </w:pPr>
            <w:r>
              <w:rPr>
                <w:spacing w:val="-6"/>
              </w:rPr>
              <w:t>113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9" w:line="219" w:lineRule="auto"/>
              <w:ind w:left="210"/>
            </w:pPr>
            <w:r>
              <w:rPr>
                <w:spacing w:val="1"/>
              </w:rPr>
              <w:t>衡南县洪山秋亮养殖场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8" w:line="219" w:lineRule="auto"/>
              <w:ind w:left="213"/>
            </w:pPr>
            <w:r>
              <w:rPr>
                <w:spacing w:val="-2"/>
              </w:rPr>
              <w:t>洪山镇豆塘村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9" w:line="229" w:lineRule="auto"/>
              <w:ind w:left="398" w:right="11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4" w:lineRule="auto"/>
              <w:ind w:left="14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114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0" w:line="219" w:lineRule="auto"/>
              <w:ind w:left="210"/>
            </w:pPr>
            <w:r>
              <w:rPr>
                <w:spacing w:val="1"/>
              </w:rPr>
              <w:t>衡南县洪山金辉养殖场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8" w:line="219" w:lineRule="auto"/>
              <w:ind w:left="213"/>
            </w:pPr>
            <w:r>
              <w:rPr>
                <w:spacing w:val="-2"/>
              </w:rPr>
              <w:t>洪山镇古城村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115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0" w:line="219" w:lineRule="auto"/>
              <w:ind w:left="210"/>
            </w:pPr>
            <w:r>
              <w:rPr>
                <w:spacing w:val="1"/>
              </w:rPr>
              <w:t>衡南县洪山永发养殖场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213"/>
            </w:pPr>
            <w:r>
              <w:rPr>
                <w:spacing w:val="-2"/>
              </w:rPr>
              <w:t>洪山镇古城村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3" w:lineRule="auto"/>
              <w:ind w:left="149"/>
            </w:pPr>
            <w:r>
              <w:rPr>
                <w:spacing w:val="-2"/>
              </w:rPr>
              <w:t>2500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1" w:line="184" w:lineRule="auto"/>
              <w:ind w:left="115"/>
            </w:pPr>
            <w:r>
              <w:rPr>
                <w:spacing w:val="-6"/>
              </w:rPr>
              <w:t>116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1" w:line="225" w:lineRule="auto"/>
              <w:ind w:left="710" w:right="134" w:hanging="600"/>
            </w:pPr>
            <w:r>
              <w:rPr>
                <w:spacing w:val="-1"/>
              </w:rPr>
              <w:t>衡南县王双喜野猪林种养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39" w:line="235" w:lineRule="auto"/>
              <w:ind w:left="513" w:right="124" w:hanging="400"/>
            </w:pPr>
            <w:r>
              <w:rPr>
                <w:spacing w:val="-2"/>
              </w:rPr>
              <w:t>洪山镇古城村沈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家坪组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0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2" w:line="184" w:lineRule="auto"/>
              <w:ind w:left="115"/>
            </w:pPr>
            <w:r>
              <w:rPr>
                <w:spacing w:val="-6"/>
              </w:rPr>
              <w:t>117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2" w:line="225" w:lineRule="auto"/>
              <w:ind w:left="1010" w:right="134" w:hanging="900"/>
            </w:pPr>
            <w:r>
              <w:rPr>
                <w:spacing w:val="-1"/>
              </w:rPr>
              <w:t>衡南县洪山镇宇旺生态养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1" w:line="219" w:lineRule="auto"/>
              <w:ind w:left="213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4" w:lineRule="auto"/>
              <w:ind w:left="115"/>
            </w:pPr>
            <w:r>
              <w:rPr>
                <w:spacing w:val="-6"/>
              </w:rPr>
              <w:t>118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2" w:line="219" w:lineRule="auto"/>
              <w:ind w:left="10"/>
            </w:pPr>
            <w:r>
              <w:rPr>
                <w:spacing w:val="-1"/>
              </w:rPr>
              <w:t>衡南县先明养殖专业合作社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1" w:line="219" w:lineRule="auto"/>
              <w:ind w:left="213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3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3" w:lineRule="auto"/>
              <w:ind w:left="149"/>
            </w:pPr>
            <w:r>
              <w:rPr>
                <w:spacing w:val="-2"/>
              </w:rPr>
              <w:t>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4" w:lineRule="auto"/>
              <w:ind w:left="115"/>
            </w:pPr>
            <w:r>
              <w:rPr>
                <w:spacing w:val="-6"/>
              </w:rPr>
              <w:t>119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2" w:line="219" w:lineRule="auto"/>
              <w:ind w:left="10"/>
            </w:pPr>
            <w:r>
              <w:rPr>
                <w:spacing w:val="-1"/>
              </w:rPr>
              <w:t>衡南县优化种养专业合作社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0" w:line="219" w:lineRule="auto"/>
              <w:ind w:left="213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3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4" w:lineRule="auto"/>
              <w:ind w:left="99"/>
            </w:pPr>
            <w:r>
              <w:rPr>
                <w:spacing w:val="-4"/>
              </w:rPr>
              <w:t>12000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2" w:line="184" w:lineRule="auto"/>
              <w:ind w:left="115"/>
            </w:pPr>
            <w:r>
              <w:rPr>
                <w:spacing w:val="-6"/>
              </w:rPr>
              <w:t>120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1" w:line="219" w:lineRule="auto"/>
              <w:ind w:left="210"/>
            </w:pPr>
            <w:r>
              <w:rPr>
                <w:spacing w:val="1"/>
              </w:rPr>
              <w:t>衡南县洪山小军养殖场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1" w:line="219" w:lineRule="auto"/>
              <w:ind w:left="213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3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3" w:line="183" w:lineRule="auto"/>
              <w:ind w:left="149"/>
            </w:pPr>
            <w:r>
              <w:rPr>
                <w:spacing w:val="-3"/>
              </w:rPr>
              <w:t>7000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4" w:lineRule="auto"/>
              <w:ind w:left="115"/>
            </w:pPr>
            <w:r>
              <w:rPr>
                <w:spacing w:val="-6"/>
              </w:rPr>
              <w:t>121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2" w:line="219" w:lineRule="auto"/>
              <w:ind w:left="210"/>
            </w:pPr>
            <w:r>
              <w:rPr>
                <w:spacing w:val="1"/>
              </w:rPr>
              <w:t>衡南县洪山远东养殖场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1" w:line="219" w:lineRule="auto"/>
              <w:ind w:left="213"/>
            </w:pPr>
            <w:r>
              <w:rPr>
                <w:spacing w:val="-2"/>
              </w:rPr>
              <w:t>洪山镇墨江村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4" w:lineRule="auto"/>
              <w:ind w:left="149"/>
            </w:pPr>
            <w:r>
              <w:rPr>
                <w:spacing w:val="-5"/>
              </w:rPr>
              <w:t>1700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122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3" w:line="219" w:lineRule="auto"/>
              <w:jc w:val="right"/>
            </w:pPr>
            <w:r>
              <w:rPr>
                <w:spacing w:val="2"/>
              </w:rPr>
              <w:t>衡阳鑫鸿生态农业有限公司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2" w:line="219" w:lineRule="auto"/>
              <w:ind w:left="213"/>
            </w:pPr>
            <w:r>
              <w:rPr>
                <w:spacing w:val="-2"/>
              </w:rPr>
              <w:t>洪山镇墨江村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3" w:lineRule="auto"/>
              <w:ind w:left="99"/>
            </w:pPr>
            <w:r>
              <w:rPr>
                <w:spacing w:val="-2"/>
              </w:rPr>
              <w:t>22000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4" w:lineRule="auto"/>
              <w:ind w:left="115"/>
            </w:pPr>
            <w:r>
              <w:rPr>
                <w:spacing w:val="-6"/>
              </w:rPr>
              <w:t>123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4" w:line="215" w:lineRule="auto"/>
              <w:ind w:left="609" w:right="134" w:hanging="499"/>
            </w:pPr>
            <w:r>
              <w:rPr>
                <w:spacing w:val="-1"/>
              </w:rPr>
              <w:t>衡阳康盛农业综合开发农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民专业合作社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2" w:line="219" w:lineRule="auto"/>
              <w:ind w:left="213"/>
            </w:pPr>
            <w:r>
              <w:rPr>
                <w:spacing w:val="-2"/>
              </w:rPr>
              <w:t>洪山镇石塘村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4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4" w:lineRule="auto"/>
              <w:ind w:left="48"/>
            </w:pPr>
            <w:r>
              <w:rPr>
                <w:spacing w:val="-4"/>
              </w:rPr>
              <w:t>100000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124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2" w:line="219" w:lineRule="auto"/>
              <w:ind w:left="210"/>
            </w:pPr>
            <w:r>
              <w:rPr>
                <w:spacing w:val="1"/>
              </w:rPr>
              <w:t>衡南县洪山小军养殖场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2" w:line="219" w:lineRule="auto"/>
              <w:ind w:left="113"/>
            </w:pPr>
            <w:r>
              <w:rPr>
                <w:spacing w:val="-2"/>
              </w:rPr>
              <w:t>洪山镇石塘铺村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3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4" w:line="184" w:lineRule="auto"/>
              <w:ind w:left="115"/>
            </w:pPr>
            <w:r>
              <w:rPr>
                <w:spacing w:val="-6"/>
              </w:rPr>
              <w:t>125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4" w:line="224" w:lineRule="auto"/>
              <w:ind w:left="909" w:right="134" w:hanging="799"/>
            </w:pPr>
            <w:r>
              <w:rPr>
                <w:spacing w:val="-1"/>
              </w:rPr>
              <w:t>衡阳市鑫琦生态农业发有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3" w:line="219" w:lineRule="auto"/>
              <w:ind w:left="213"/>
            </w:pPr>
            <w:r>
              <w:rPr>
                <w:spacing w:val="-2"/>
              </w:rPr>
              <w:t>洪山镇双合村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5" w:line="221" w:lineRule="auto"/>
              <w:ind w:left="195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99"/>
            </w:pPr>
            <w:r>
              <w:rPr>
                <w:spacing w:val="-6"/>
              </w:rPr>
              <w:t>143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6"/>
              </w:rPr>
              <w:t>126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4" w:line="219" w:lineRule="auto"/>
              <w:ind w:left="10"/>
            </w:pPr>
            <w:r>
              <w:rPr>
                <w:spacing w:val="-1"/>
              </w:rPr>
              <w:t>衡南县尚诚种养专业合作社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3" w:line="219" w:lineRule="auto"/>
              <w:ind w:left="213"/>
            </w:pPr>
            <w:r>
              <w:rPr>
                <w:spacing w:val="-2"/>
              </w:rPr>
              <w:t>洪山镇太和村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4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49"/>
            </w:pPr>
            <w:r>
              <w:rPr>
                <w:spacing w:val="-2"/>
              </w:rPr>
              <w:t>2300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4" w:line="184" w:lineRule="auto"/>
              <w:ind w:left="115"/>
            </w:pPr>
            <w:r>
              <w:rPr>
                <w:spacing w:val="-6"/>
              </w:rPr>
              <w:t>127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3" w:line="220" w:lineRule="auto"/>
              <w:ind w:left="809" w:right="134" w:hanging="699"/>
            </w:pPr>
            <w:r>
              <w:rPr>
                <w:spacing w:val="-1"/>
              </w:rPr>
              <w:t>衡阳市良溢现代农业科技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2" w:line="219" w:lineRule="auto"/>
              <w:ind w:left="113"/>
            </w:pPr>
            <w:r>
              <w:rPr>
                <w:spacing w:val="-2"/>
              </w:rPr>
              <w:t>洪山镇五塘铺村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5" w:line="183" w:lineRule="auto"/>
              <w:ind w:left="199"/>
            </w:pPr>
            <w:r>
              <w:rPr>
                <w:spacing w:val="-3"/>
              </w:rPr>
              <w:t>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6"/>
              </w:rPr>
              <w:t>128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4" w:line="219" w:lineRule="auto"/>
              <w:ind w:left="610"/>
            </w:pPr>
            <w:r>
              <w:rPr>
                <w:spacing w:val="-1"/>
              </w:rPr>
              <w:t>邓余柒养殖场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3" w:line="219" w:lineRule="auto"/>
              <w:ind w:left="113"/>
            </w:pPr>
            <w:r>
              <w:rPr>
                <w:spacing w:val="-2"/>
              </w:rPr>
              <w:t>洪山镇五塘铺村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195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249"/>
            </w:pPr>
            <w:r>
              <w:rPr>
                <w:spacing w:val="-3"/>
              </w:rPr>
              <w:t>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4" w:lineRule="auto"/>
              <w:ind w:left="115"/>
            </w:pPr>
            <w:r>
              <w:rPr>
                <w:spacing w:val="-6"/>
              </w:rPr>
              <w:t>129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10"/>
            </w:pPr>
            <w:r>
              <w:rPr>
                <w:spacing w:val="-1"/>
              </w:rPr>
              <w:t>衡南县勇兴种养专业合作社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3" w:line="219" w:lineRule="auto"/>
              <w:ind w:left="213"/>
            </w:pPr>
            <w:r>
              <w:rPr>
                <w:spacing w:val="-2"/>
              </w:rPr>
              <w:t>洪山镇新境村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4" w:lineRule="auto"/>
              <w:ind w:left="149"/>
            </w:pPr>
            <w:r>
              <w:rPr>
                <w:spacing w:val="-3"/>
              </w:rPr>
              <w:t>3100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4" w:lineRule="auto"/>
              <w:ind w:left="115"/>
            </w:pPr>
            <w:r>
              <w:rPr>
                <w:spacing w:val="-6"/>
              </w:rPr>
              <w:t>130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710"/>
            </w:pPr>
            <w:r>
              <w:rPr>
                <w:spacing w:val="2"/>
              </w:rPr>
              <w:t>小山养殖场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4" w:line="219" w:lineRule="auto"/>
              <w:ind w:left="213"/>
            </w:pPr>
            <w:r>
              <w:rPr>
                <w:spacing w:val="-2"/>
              </w:rPr>
              <w:t>洪山镇新境村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195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4" w:lineRule="auto"/>
              <w:ind w:left="199"/>
            </w:pPr>
            <w:r>
              <w:rPr>
                <w:spacing w:val="-6"/>
              </w:rPr>
              <w:t>130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6" w:line="184" w:lineRule="auto"/>
              <w:ind w:left="115"/>
            </w:pPr>
            <w:r>
              <w:rPr>
                <w:spacing w:val="-6"/>
              </w:rPr>
              <w:t>131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6" w:line="223" w:lineRule="auto"/>
              <w:ind w:left="710" w:right="134" w:hanging="600"/>
            </w:pPr>
            <w:r>
              <w:rPr>
                <w:spacing w:val="-1"/>
              </w:rPr>
              <w:t>衡南县恺辉现代农林种养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5" w:line="233" w:lineRule="auto"/>
              <w:ind w:left="513" w:right="124" w:hanging="400"/>
            </w:pPr>
            <w:r>
              <w:rPr>
                <w:spacing w:val="-2"/>
              </w:rPr>
              <w:t>洪山镇新境村枫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树坪组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7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99"/>
            </w:pPr>
            <w:r>
              <w:rPr>
                <w:spacing w:val="-2"/>
              </w:rPr>
              <w:t>32000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132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6" w:line="219" w:lineRule="auto"/>
              <w:jc w:val="right"/>
            </w:pPr>
            <w:r>
              <w:rPr>
                <w:spacing w:val="2"/>
              </w:rPr>
              <w:t>衡南益群农业开发有限公司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5" w:line="219" w:lineRule="auto"/>
              <w:ind w:left="213"/>
            </w:pPr>
            <w:r>
              <w:rPr>
                <w:spacing w:val="-2"/>
              </w:rPr>
              <w:t>洪山镇扬名村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1" w:lineRule="auto"/>
              <w:ind w:left="195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7" w:line="183" w:lineRule="auto"/>
              <w:ind w:left="199"/>
            </w:pPr>
            <w:r>
              <w:rPr>
                <w:spacing w:val="-3"/>
              </w:rPr>
              <w:t>322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6"/>
              </w:rPr>
              <w:t>133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6" w:line="232" w:lineRule="auto"/>
              <w:ind w:left="1010" w:right="134" w:hanging="900"/>
            </w:pPr>
            <w:r>
              <w:rPr>
                <w:spacing w:val="-1"/>
              </w:rPr>
              <w:t>衡南县金珠农牧发展有限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5" w:line="219" w:lineRule="auto"/>
              <w:ind w:left="213"/>
            </w:pPr>
            <w:r>
              <w:rPr>
                <w:spacing w:val="-2"/>
              </w:rPr>
              <w:t>洪山镇珍珠村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6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49"/>
            </w:pPr>
            <w:r>
              <w:rPr>
                <w:spacing w:val="-3"/>
              </w:rPr>
              <w:t>3500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4" w:lineRule="auto"/>
              <w:ind w:left="115"/>
            </w:pPr>
            <w:r>
              <w:rPr>
                <w:spacing w:val="-6"/>
              </w:rPr>
              <w:t>134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6" w:line="228" w:lineRule="auto"/>
              <w:ind w:left="710" w:right="134" w:hanging="600"/>
            </w:pPr>
            <w:r>
              <w:rPr>
                <w:spacing w:val="-1"/>
              </w:rPr>
              <w:t>衡南县利石农机农技种养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6" w:line="219" w:lineRule="auto"/>
              <w:ind w:left="213"/>
            </w:pPr>
            <w:r>
              <w:rPr>
                <w:spacing w:val="-2"/>
              </w:rPr>
              <w:t>洪山镇珍珠村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8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99"/>
            </w:pPr>
            <w:r>
              <w:rPr>
                <w:spacing w:val="-2"/>
              </w:rPr>
              <w:t>35000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4" w:lineRule="auto"/>
              <w:ind w:left="115"/>
            </w:pPr>
            <w:r>
              <w:rPr>
                <w:spacing w:val="-6"/>
              </w:rPr>
              <w:t>135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65" w:line="223" w:lineRule="auto"/>
              <w:ind w:left="609" w:right="133" w:hanging="499"/>
            </w:pPr>
            <w:r>
              <w:rPr>
                <w:spacing w:val="-1"/>
              </w:rPr>
              <w:t>湖南省晟峰农业科技开发</w:t>
            </w:r>
            <w:r>
              <w:rPr>
                <w:spacing w:val="3"/>
              </w:rPr>
              <w:t xml:space="preserve"> </w:t>
            </w:r>
            <w:r>
              <w:rPr>
                <w:spacing w:val="4"/>
              </w:rPr>
              <w:t>有限责任公司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5" w:line="219" w:lineRule="auto"/>
              <w:ind w:left="113"/>
            </w:pPr>
            <w:r>
              <w:rPr>
                <w:spacing w:val="-2"/>
              </w:rPr>
              <w:t>花桥镇黄竹町村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7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7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" w:line="245" w:lineRule="auto"/>
              <w:ind w:left="398" w:right="11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99"/>
            </w:pPr>
            <w:r>
              <w:rPr>
                <w:spacing w:val="-2"/>
              </w:rPr>
              <w:t>65000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8" w:line="184" w:lineRule="auto"/>
              <w:ind w:left="115"/>
            </w:pPr>
            <w:r>
              <w:rPr>
                <w:spacing w:val="-6"/>
              </w:rPr>
              <w:t>136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7" w:line="229" w:lineRule="auto"/>
              <w:ind w:left="909" w:right="134" w:hanging="799"/>
            </w:pPr>
            <w:r>
              <w:rPr>
                <w:spacing w:val="-1"/>
              </w:rPr>
              <w:t>衡南县碧兴生态种养专业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7" w:line="219" w:lineRule="auto"/>
              <w:ind w:left="213"/>
            </w:pPr>
            <w:r>
              <w:rPr>
                <w:spacing w:val="-2"/>
              </w:rPr>
              <w:t>花桥镇龙海村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8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9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</w:tbl>
    <w:p>
      <w:pPr>
        <w:pStyle w:val="2"/>
      </w:pPr>
    </w:p>
    <w:p>
      <w:pPr>
        <w:sectPr>
          <w:footerReference r:id="rId99" w:type="default"/>
          <w:pgSz w:w="11910" w:h="16840"/>
          <w:pgMar w:top="400" w:right="1375" w:bottom="1336" w:left="1484" w:header="0" w:footer="1100" w:gutter="0"/>
        </w:sectPr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90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47"/>
        <w:gridCol w:w="1628"/>
        <w:gridCol w:w="619"/>
        <w:gridCol w:w="809"/>
        <w:gridCol w:w="1059"/>
        <w:gridCol w:w="119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83" w:line="219" w:lineRule="auto"/>
              <w:ind w:left="71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32"/>
              <w:ind w:left="10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22" w:line="301" w:lineRule="exact"/>
              <w:ind w:left="196"/>
            </w:pPr>
            <w:r>
              <w:rPr>
                <w:spacing w:val="-2"/>
                <w:position w:val="7"/>
              </w:rPr>
              <w:t>清粪</w:t>
            </w:r>
          </w:p>
          <w:p>
            <w:pPr>
              <w:pStyle w:val="6"/>
              <w:spacing w:line="212" w:lineRule="auto"/>
              <w:ind w:left="196"/>
            </w:pPr>
            <w:r>
              <w:rPr>
                <w:spacing w:val="6"/>
              </w:rPr>
              <w:t>工艺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3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43" w:line="221" w:lineRule="auto"/>
              <w:ind w:left="126"/>
            </w:pPr>
            <w:r>
              <w:rPr>
                <w:spacing w:val="-2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3" w:line="231" w:lineRule="auto"/>
              <w:ind w:left="197" w:right="18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54" w:line="229" w:lineRule="auto"/>
              <w:ind w:left="149"/>
            </w:pPr>
            <w:r>
              <w:rPr>
                <w:spacing w:val="-3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29" w:line="184" w:lineRule="auto"/>
              <w:ind w:left="115"/>
            </w:pPr>
            <w:r>
              <w:rPr>
                <w:spacing w:val="-6"/>
              </w:rPr>
              <w:t>137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79" w:line="219" w:lineRule="auto"/>
              <w:ind w:left="410"/>
            </w:pPr>
            <w:r>
              <w:rPr>
                <w:spacing w:val="1"/>
              </w:rPr>
              <w:t>衡南县莲花养殖场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77" w:line="219" w:lineRule="auto"/>
              <w:ind w:left="103"/>
            </w:pPr>
            <w:r>
              <w:rPr>
                <w:spacing w:val="-2"/>
              </w:rPr>
              <w:t>花桥镇龙皮桥村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7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77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77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0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29" w:line="184" w:lineRule="auto"/>
              <w:ind w:left="115"/>
            </w:pPr>
            <w:r>
              <w:rPr>
                <w:spacing w:val="-6"/>
              </w:rPr>
              <w:t>138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79" w:line="219" w:lineRule="auto"/>
              <w:ind w:left="110"/>
            </w:pPr>
            <w:r>
              <w:rPr>
                <w:spacing w:val="-1"/>
              </w:rPr>
              <w:t>衡南高冲种养专业合作社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78" w:line="219" w:lineRule="auto"/>
              <w:ind w:left="202"/>
            </w:pPr>
            <w:r>
              <w:rPr>
                <w:spacing w:val="-2"/>
              </w:rPr>
              <w:t>花桥镇天光村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7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78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78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0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4" w:lineRule="auto"/>
              <w:ind w:left="115"/>
            </w:pPr>
            <w:r>
              <w:rPr>
                <w:spacing w:val="-6"/>
              </w:rPr>
              <w:t>139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19" w:lineRule="auto"/>
              <w:ind w:left="10"/>
            </w:pPr>
            <w:r>
              <w:rPr>
                <w:spacing w:val="-1"/>
              </w:rPr>
              <w:t>衡南县顺牧种养专业合作社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7" w:line="219" w:lineRule="auto"/>
              <w:ind w:left="202"/>
            </w:pPr>
            <w:r>
              <w:rPr>
                <w:spacing w:val="-2"/>
              </w:rPr>
              <w:t>花桥镇渚溪村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7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7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149"/>
            </w:pPr>
            <w:r>
              <w:rPr>
                <w:spacing w:val="-3"/>
              </w:rPr>
              <w:t>3200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09" w:line="184" w:lineRule="auto"/>
              <w:ind w:left="115"/>
            </w:pPr>
            <w:r>
              <w:rPr>
                <w:spacing w:val="-6"/>
              </w:rPr>
              <w:t>140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8" w:line="208" w:lineRule="auto"/>
              <w:ind w:left="909" w:right="134" w:hanging="799"/>
            </w:pPr>
            <w:r>
              <w:rPr>
                <w:spacing w:val="-1"/>
              </w:rPr>
              <w:t>衡南县银林生态养殖专业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8" w:line="217" w:lineRule="auto"/>
              <w:ind w:left="502" w:right="121" w:hanging="399"/>
            </w:pPr>
            <w:r>
              <w:rPr>
                <w:spacing w:val="-2"/>
              </w:rPr>
              <w:t>鸡笼镇灯塔村暂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底塘组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59" w:line="220" w:lineRule="auto"/>
              <w:ind w:left="204"/>
            </w:pPr>
            <w:r>
              <w:t>羊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58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0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0" w:line="184" w:lineRule="auto"/>
              <w:ind w:left="115"/>
            </w:pPr>
            <w:r>
              <w:rPr>
                <w:spacing w:val="-6"/>
              </w:rPr>
              <w:t>141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88" w:line="219" w:lineRule="auto"/>
              <w:ind w:left="910"/>
            </w:pPr>
            <w:r>
              <w:rPr>
                <w:spacing w:val="2"/>
              </w:rPr>
              <w:t>陈德科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8" w:line="231" w:lineRule="auto"/>
              <w:ind w:left="602" w:right="121" w:hanging="499"/>
            </w:pPr>
            <w:r>
              <w:rPr>
                <w:spacing w:val="-2"/>
              </w:rPr>
              <w:t>鸡笼镇栋塘村香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花组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1" w:line="221" w:lineRule="auto"/>
              <w:ind w:left="204"/>
            </w:pPr>
            <w: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8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8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1" w:line="183" w:lineRule="auto"/>
              <w:ind w:left="249"/>
            </w:pPr>
            <w:r>
              <w:rPr>
                <w:spacing w:val="-3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1" w:line="184" w:lineRule="auto"/>
              <w:ind w:left="115"/>
            </w:pPr>
            <w:r>
              <w:rPr>
                <w:spacing w:val="-6"/>
              </w:rPr>
              <w:t>142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1" w:line="219" w:lineRule="auto"/>
              <w:ind w:left="160"/>
            </w:pPr>
            <w:r>
              <w:rPr>
                <w:spacing w:val="-1"/>
              </w:rPr>
              <w:t>黄国辉养殖场(鸡笼镇散</w:t>
            </w:r>
          </w:p>
          <w:p>
            <w:pPr>
              <w:pStyle w:val="6"/>
              <w:spacing w:before="22" w:line="184" w:lineRule="auto"/>
              <w:ind w:left="910"/>
            </w:pPr>
            <w:r>
              <w:rPr>
                <w:spacing w:val="10"/>
              </w:rPr>
              <w:t>养1户)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59" w:line="219" w:lineRule="auto"/>
              <w:ind w:left="202"/>
            </w:pPr>
            <w:r>
              <w:rPr>
                <w:spacing w:val="-1"/>
              </w:rPr>
              <w:t>鸡笼镇花山村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2" w:line="221" w:lineRule="auto"/>
              <w:ind w:left="204"/>
            </w:pPr>
            <w: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1" w:line="220" w:lineRule="auto"/>
              <w:ind w:left="196"/>
            </w:pPr>
            <w:r>
              <w:rPr>
                <w:spacing w:val="-3"/>
              </w:rPr>
              <w:t>其他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62" w:line="221" w:lineRule="auto"/>
              <w:ind w:left="126"/>
            </w:pPr>
            <w:r>
              <w:rPr>
                <w:spacing w:val="-2"/>
              </w:rPr>
              <w:t>委托处理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5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2" w:line="183" w:lineRule="auto"/>
              <w:ind w:left="249"/>
            </w:pPr>
            <w:r>
              <w:rPr>
                <w:spacing w:val="-3"/>
              </w:rPr>
              <w:t>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1" w:line="184" w:lineRule="auto"/>
              <w:ind w:left="115"/>
            </w:pPr>
            <w:r>
              <w:rPr>
                <w:spacing w:val="-6"/>
              </w:rPr>
              <w:t>143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1" w:line="219" w:lineRule="auto"/>
              <w:ind w:left="10"/>
            </w:pPr>
            <w:r>
              <w:rPr>
                <w:spacing w:val="-1"/>
              </w:rPr>
              <w:t>衡南县宇涛种养专业合作社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1" w:line="216" w:lineRule="auto"/>
              <w:ind w:left="602" w:right="121" w:hanging="499"/>
            </w:pPr>
            <w:r>
              <w:rPr>
                <w:spacing w:val="-2"/>
              </w:rPr>
              <w:t>鸡笼镇鸡笼村竹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冲组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1" w:lineRule="auto"/>
              <w:ind w:left="204"/>
            </w:pPr>
            <w:r>
              <w:t>鸡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0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2" w:line="184" w:lineRule="auto"/>
              <w:ind w:left="115"/>
            </w:pPr>
            <w:r>
              <w:rPr>
                <w:spacing w:val="-6"/>
              </w:rPr>
              <w:t>144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71" w:line="207" w:lineRule="auto"/>
              <w:ind w:left="909" w:right="134" w:hanging="799"/>
            </w:pPr>
            <w:r>
              <w:rPr>
                <w:spacing w:val="-1"/>
              </w:rPr>
              <w:t>衡南县友辉生态产业专业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2" w:line="216" w:lineRule="auto"/>
              <w:ind w:left="602" w:right="121" w:hanging="499"/>
            </w:pPr>
            <w:r>
              <w:rPr>
                <w:spacing w:val="-2"/>
              </w:rPr>
              <w:t>鸡笼镇日光村王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屋组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0" w:lineRule="auto"/>
              <w:ind w:left="204"/>
            </w:pPr>
            <w:r>
              <w:t>羊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0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2" w:line="184" w:lineRule="auto"/>
              <w:ind w:left="115"/>
            </w:pPr>
            <w:r>
              <w:rPr>
                <w:spacing w:val="-6"/>
              </w:rPr>
              <w:t>145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2" w:line="219" w:lineRule="auto"/>
              <w:ind w:left="910"/>
            </w:pPr>
            <w:r>
              <w:rPr>
                <w:spacing w:val="7"/>
              </w:rPr>
              <w:t>尹铁明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1" w:line="216" w:lineRule="auto"/>
              <w:ind w:left="502" w:right="121" w:hanging="399"/>
            </w:pPr>
            <w:r>
              <w:rPr>
                <w:spacing w:val="-2"/>
              </w:rPr>
              <w:t>鸡笼镇团集村尽</w:t>
            </w:r>
            <w:r>
              <w:rPr>
                <w:spacing w:val="5"/>
              </w:rPr>
              <w:t xml:space="preserve"> </w:t>
            </w:r>
            <w:r>
              <w:rPr>
                <w:spacing w:val="2"/>
              </w:rPr>
              <w:t>心皂组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62" w:line="220" w:lineRule="auto"/>
              <w:ind w:left="204"/>
            </w:pPr>
            <w:r>
              <w:t>鸭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1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2" w:line="184" w:lineRule="auto"/>
              <w:ind w:left="99"/>
            </w:pPr>
            <w:r>
              <w:rPr>
                <w:spacing w:val="-4"/>
              </w:rPr>
              <w:t>10000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4" w:lineRule="auto"/>
              <w:ind w:left="115"/>
            </w:pPr>
            <w:r>
              <w:rPr>
                <w:spacing w:val="-6"/>
              </w:rPr>
              <w:t>146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73" w:line="219" w:lineRule="auto"/>
              <w:ind w:left="910"/>
            </w:pPr>
            <w:r>
              <w:rPr>
                <w:spacing w:val="-2"/>
              </w:rPr>
              <w:t>蒋怀芝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3" w:line="220" w:lineRule="auto"/>
              <w:ind w:left="502" w:right="99" w:hanging="399"/>
            </w:pPr>
            <w:r>
              <w:rPr>
                <w:spacing w:val="2"/>
              </w:rPr>
              <w:t>鸡笼镇长康村祁</w:t>
            </w:r>
            <w:r>
              <w:t xml:space="preserve"> </w:t>
            </w:r>
            <w:r>
              <w:rPr>
                <w:spacing w:val="2"/>
              </w:rPr>
              <w:t>阳皂组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4" w:line="221" w:lineRule="auto"/>
              <w:ind w:left="204"/>
            </w:pPr>
            <w:r>
              <w:t>鸡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1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4" w:lineRule="auto"/>
              <w:ind w:left="115"/>
            </w:pPr>
            <w:r>
              <w:rPr>
                <w:spacing w:val="-6"/>
              </w:rPr>
              <w:t>147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62" w:line="211" w:lineRule="auto"/>
              <w:ind w:left="1010" w:right="134" w:hanging="900"/>
            </w:pPr>
            <w:r>
              <w:rPr>
                <w:spacing w:val="-1"/>
              </w:rPr>
              <w:t>衡南县丰源农林牧业有限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1" w:line="219" w:lineRule="auto"/>
              <w:ind w:left="202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1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1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148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3" w:line="219" w:lineRule="auto"/>
              <w:ind w:left="110"/>
            </w:pPr>
            <w:r>
              <w:rPr>
                <w:spacing w:val="1"/>
              </w:rPr>
              <w:t>衡南县江口镇群菊养猪场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2" w:line="219" w:lineRule="auto"/>
              <w:ind w:left="202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2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3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3" w:line="184" w:lineRule="auto"/>
              <w:ind w:left="115"/>
            </w:pPr>
            <w:r>
              <w:rPr>
                <w:spacing w:val="-6"/>
              </w:rPr>
              <w:t>149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2" w:line="232" w:lineRule="auto"/>
              <w:ind w:left="1010" w:right="134" w:hanging="900"/>
            </w:pPr>
            <w:r>
              <w:rPr>
                <w:spacing w:val="-1"/>
              </w:rPr>
              <w:t>衡阳市九龙生态农业有限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202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1" w:lineRule="auto"/>
              <w:ind w:left="204"/>
            </w:pPr>
            <w:r>
              <w:t>鸡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2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99"/>
            </w:pPr>
            <w:r>
              <w:rPr>
                <w:spacing w:val="-2"/>
              </w:rPr>
              <w:t>80000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4" w:line="184" w:lineRule="auto"/>
              <w:ind w:left="115"/>
            </w:pPr>
            <w:r>
              <w:rPr>
                <w:spacing w:val="-6"/>
              </w:rPr>
              <w:t>150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45" w:line="228" w:lineRule="auto"/>
              <w:ind w:left="1010" w:right="134" w:hanging="900"/>
            </w:pPr>
            <w:r>
              <w:rPr>
                <w:spacing w:val="-1"/>
              </w:rPr>
              <w:t>衡南县和顺生态养殖家庭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202"/>
            </w:pPr>
            <w:r>
              <w:rPr>
                <w:spacing w:val="-2"/>
              </w:rPr>
              <w:t>江口镇关美村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2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3" w:lineRule="auto"/>
              <w:ind w:left="19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4" w:lineRule="auto"/>
              <w:ind w:left="115"/>
            </w:pPr>
            <w:r>
              <w:rPr>
                <w:spacing w:val="-6"/>
              </w:rPr>
              <w:t>151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110"/>
            </w:pPr>
            <w:r>
              <w:rPr>
                <w:spacing w:val="1"/>
              </w:rPr>
              <w:t>衡南县江口镇春生养殖场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02"/>
            </w:pPr>
            <w:r>
              <w:rPr>
                <w:spacing w:val="-2"/>
              </w:rPr>
              <w:t>江口镇江口村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4" w:lineRule="auto"/>
              <w:ind w:left="115"/>
            </w:pPr>
            <w:r>
              <w:rPr>
                <w:spacing w:val="-6"/>
              </w:rPr>
              <w:t>152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110"/>
            </w:pPr>
            <w:r>
              <w:rPr>
                <w:spacing w:val="1"/>
              </w:rPr>
              <w:t>衡南县江口镇振兴养殖场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02"/>
            </w:pPr>
            <w:r>
              <w:rPr>
                <w:spacing w:val="-2"/>
              </w:rPr>
              <w:t>江口镇江口村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4" w:lineRule="auto"/>
              <w:ind w:left="149"/>
            </w:pPr>
            <w:r>
              <w:rPr>
                <w:spacing w:val="-2"/>
              </w:rPr>
              <w:t>2100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4" w:lineRule="auto"/>
              <w:ind w:left="115"/>
            </w:pPr>
            <w:r>
              <w:rPr>
                <w:spacing w:val="-6"/>
              </w:rPr>
              <w:t>153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5" w:line="228" w:lineRule="auto"/>
              <w:ind w:left="1010" w:right="134" w:hanging="900"/>
            </w:pPr>
            <w:r>
              <w:rPr>
                <w:spacing w:val="-1"/>
              </w:rPr>
              <w:t>衡南县正冲生态园良种养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202"/>
            </w:pPr>
            <w:r>
              <w:rPr>
                <w:spacing w:val="-2"/>
              </w:rPr>
              <w:t>江口镇九龙村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3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5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49"/>
            </w:pPr>
            <w:r>
              <w:rPr>
                <w:spacing w:val="-2"/>
              </w:rPr>
              <w:t>2200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6" w:line="184" w:lineRule="auto"/>
              <w:ind w:left="115"/>
            </w:pPr>
            <w:r>
              <w:rPr>
                <w:spacing w:val="-6"/>
              </w:rPr>
              <w:t>154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6" w:line="219" w:lineRule="auto"/>
              <w:ind w:left="310"/>
            </w:pPr>
            <w:r>
              <w:rPr>
                <w:spacing w:val="1"/>
              </w:rPr>
              <w:t>江口镇金楠家庭农场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4" w:line="219" w:lineRule="auto"/>
              <w:ind w:left="202"/>
            </w:pPr>
            <w:r>
              <w:rPr>
                <w:spacing w:val="-2"/>
              </w:rPr>
              <w:t>江口镇楠木村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6" w:line="220" w:lineRule="auto"/>
              <w:ind w:left="204"/>
            </w:pPr>
            <w:r>
              <w:t>羊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4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6" w:line="184" w:lineRule="auto"/>
              <w:ind w:left="199"/>
            </w:pPr>
            <w:r>
              <w:rPr>
                <w:spacing w:val="-6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6"/>
              </w:rPr>
              <w:t>155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6" w:line="228" w:lineRule="auto"/>
              <w:ind w:left="1010" w:right="113" w:hanging="900"/>
            </w:pPr>
            <w:r>
              <w:rPr>
                <w:spacing w:val="1"/>
              </w:rPr>
              <w:t xml:space="preserve">衡南县江口镇泉边枯树下 </w:t>
            </w:r>
            <w:r>
              <w:rPr>
                <w:spacing w:val="6"/>
              </w:rPr>
              <w:t>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4" w:line="219" w:lineRule="auto"/>
              <w:ind w:left="202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4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99"/>
            </w:pPr>
            <w:r>
              <w:rPr>
                <w:spacing w:val="-3"/>
              </w:rPr>
              <w:t>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156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6" w:line="219" w:lineRule="auto"/>
              <w:ind w:left="110"/>
            </w:pPr>
            <w:r>
              <w:rPr>
                <w:spacing w:val="-1"/>
              </w:rPr>
              <w:t>衡南泉平种养专业合作社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202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4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7" w:line="183" w:lineRule="auto"/>
              <w:ind w:left="19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157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6" w:line="219" w:lineRule="auto"/>
              <w:ind w:left="110"/>
            </w:pPr>
            <w:r>
              <w:rPr>
                <w:spacing w:val="1"/>
              </w:rPr>
              <w:t>衡南县江口镇平发养殖场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6" w:line="219" w:lineRule="auto"/>
              <w:ind w:left="96"/>
            </w:pPr>
            <w:r>
              <w:rPr>
                <w:spacing w:val="-3"/>
              </w:rPr>
              <w:t>水泡粪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158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6" w:line="219" w:lineRule="auto"/>
              <w:ind w:left="310"/>
            </w:pPr>
            <w:r>
              <w:rPr>
                <w:spacing w:val="1"/>
              </w:rPr>
              <w:t>衡南县廖湘国养猪场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202"/>
            </w:pPr>
            <w:r>
              <w:rPr>
                <w:spacing w:val="-2"/>
              </w:rPr>
              <w:t>江口镇三平村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4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4" w:lineRule="auto"/>
              <w:ind w:left="149"/>
            </w:pPr>
            <w:r>
              <w:rPr>
                <w:spacing w:val="-5"/>
              </w:rPr>
              <w:t>1050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6"/>
              </w:rPr>
              <w:t>159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6" w:line="232" w:lineRule="auto"/>
              <w:ind w:left="809" w:right="134" w:hanging="699"/>
            </w:pPr>
            <w:r>
              <w:rPr>
                <w:spacing w:val="-1"/>
              </w:rPr>
              <w:t>衡南县李家庄生态种养专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4" w:line="219" w:lineRule="auto"/>
              <w:ind w:left="202"/>
            </w:pPr>
            <w:r>
              <w:rPr>
                <w:spacing w:val="-2"/>
              </w:rPr>
              <w:t>江口镇三平村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4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6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4" w:lineRule="auto"/>
              <w:ind w:left="149"/>
            </w:pPr>
            <w:r>
              <w:rPr>
                <w:spacing w:val="-5"/>
              </w:rPr>
              <w:t>1600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160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7" w:line="219" w:lineRule="auto"/>
              <w:ind w:left="110"/>
            </w:pPr>
            <w:r>
              <w:rPr>
                <w:spacing w:val="1"/>
              </w:rPr>
              <w:t>衡南县江口镇林平养殖场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-2"/>
              </w:rPr>
              <w:t>江口镇杉林村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5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7" w:line="184" w:lineRule="auto"/>
              <w:ind w:left="115"/>
            </w:pPr>
            <w:r>
              <w:rPr>
                <w:spacing w:val="-6"/>
              </w:rPr>
              <w:t>161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5" w:line="219" w:lineRule="auto"/>
              <w:ind w:left="10"/>
            </w:pPr>
            <w:r>
              <w:rPr>
                <w:spacing w:val="1"/>
              </w:rPr>
              <w:t>衡南县江口镇陈桂林养殖场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5" w:line="219" w:lineRule="auto"/>
              <w:ind w:left="202"/>
            </w:pPr>
            <w:r>
              <w:rPr>
                <w:spacing w:val="-2"/>
              </w:rPr>
              <w:t>江口镇胜利村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5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7" w:line="184" w:lineRule="auto"/>
              <w:ind w:left="149"/>
            </w:pPr>
            <w:r>
              <w:rPr>
                <w:spacing w:val="-5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7" w:line="184" w:lineRule="auto"/>
              <w:ind w:left="115"/>
            </w:pPr>
            <w:r>
              <w:rPr>
                <w:spacing w:val="-6"/>
              </w:rPr>
              <w:t>162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67" w:line="227" w:lineRule="auto"/>
              <w:ind w:left="1010" w:right="134" w:hanging="900"/>
            </w:pPr>
            <w:r>
              <w:rPr>
                <w:spacing w:val="-1"/>
              </w:rPr>
              <w:t>衡南县国秀种养殖专业合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96" w:line="219" w:lineRule="auto"/>
              <w:ind w:left="202"/>
            </w:pPr>
            <w:r>
              <w:rPr>
                <w:spacing w:val="-2"/>
              </w:rPr>
              <w:t>江口镇同福村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8" w:line="221" w:lineRule="auto"/>
              <w:ind w:left="204"/>
            </w:pPr>
            <w: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6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9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7" w:line="184" w:lineRule="auto"/>
              <w:ind w:left="199"/>
            </w:pPr>
            <w:r>
              <w:rPr>
                <w:spacing w:val="-6"/>
              </w:rPr>
              <w:t>150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8" w:line="184" w:lineRule="auto"/>
              <w:ind w:left="115"/>
            </w:pPr>
            <w:r>
              <w:rPr>
                <w:spacing w:val="-6"/>
              </w:rPr>
              <w:t>163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6" w:line="234" w:lineRule="auto"/>
              <w:ind w:left="1010" w:right="133" w:hanging="900"/>
            </w:pPr>
            <w:r>
              <w:rPr>
                <w:spacing w:val="-1"/>
              </w:rPr>
              <w:t>湖南广兴种养农民专业合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6" w:line="219" w:lineRule="auto"/>
              <w:ind w:left="202"/>
            </w:pPr>
            <w:r>
              <w:rPr>
                <w:spacing w:val="-2"/>
              </w:rPr>
              <w:t>江口镇延寿村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76" w:line="219" w:lineRule="auto"/>
              <w:ind w:left="9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8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3" w:lineRule="auto"/>
              <w:ind w:left="149"/>
            </w:pPr>
            <w:r>
              <w:rPr>
                <w:spacing w:val="-2"/>
              </w:rPr>
              <w:t>2400</w:t>
            </w:r>
          </w:p>
        </w:tc>
      </w:tr>
    </w:tbl>
    <w:p>
      <w:pPr>
        <w:pStyle w:val="2"/>
      </w:pPr>
    </w:p>
    <w:p>
      <w:pPr>
        <w:sectPr>
          <w:footerReference r:id="rId100" w:type="default"/>
          <w:pgSz w:w="11910" w:h="16840"/>
          <w:pgMar w:top="400" w:right="1355" w:bottom="1308" w:left="1534" w:header="0" w:footer="1070" w:gutter="0"/>
        </w:sectPr>
      </w:pPr>
    </w:p>
    <w:p>
      <w:pPr>
        <w:spacing w:before="45"/>
      </w:pPr>
    </w:p>
    <w:p>
      <w:pPr>
        <w:spacing w:before="45"/>
      </w:pPr>
    </w:p>
    <w:p>
      <w:pPr>
        <w:spacing w:before="45"/>
      </w:pPr>
    </w:p>
    <w:p>
      <w:pPr>
        <w:spacing w:before="44"/>
      </w:pPr>
    </w:p>
    <w:tbl>
      <w:tblPr>
        <w:tblStyle w:val="5"/>
        <w:tblW w:w="90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57"/>
        <w:gridCol w:w="1638"/>
        <w:gridCol w:w="609"/>
        <w:gridCol w:w="819"/>
        <w:gridCol w:w="1079"/>
        <w:gridCol w:w="119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0" w:line="219" w:lineRule="auto"/>
              <w:ind w:left="722"/>
            </w:pPr>
            <w:r>
              <w:rPr>
                <w:b/>
                <w:bCs/>
                <w:spacing w:val="-4"/>
              </w:rPr>
              <w:t>养殖场名称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3" w:line="219" w:lineRule="auto"/>
              <w:ind w:left="31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53" w:line="227" w:lineRule="auto"/>
              <w:ind w:left="9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2" w:line="312" w:lineRule="exact"/>
              <w:ind w:left="206"/>
            </w:pPr>
            <w:r>
              <w:rPr>
                <w:spacing w:val="-2"/>
                <w:position w:val="8"/>
              </w:rPr>
              <w:t>清粪</w:t>
            </w:r>
          </w:p>
          <w:p>
            <w:pPr>
              <w:pStyle w:val="6"/>
              <w:spacing w:before="1" w:line="203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53" w:line="219" w:lineRule="auto"/>
              <w:ind w:left="33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44" w:line="194" w:lineRule="auto"/>
              <w:ind w:left="136"/>
            </w:pPr>
            <w:r>
              <w:rPr>
                <w:spacing w:val="-2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3" w:line="227" w:lineRule="auto"/>
              <w:ind w:left="198" w:right="18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" w:line="229" w:lineRule="auto"/>
              <w:ind w:left="149"/>
            </w:pPr>
            <w:r>
              <w:rPr>
                <w:spacing w:val="-3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8" w:line="184" w:lineRule="auto"/>
              <w:ind w:left="115"/>
            </w:pPr>
            <w:r>
              <w:rPr>
                <w:spacing w:val="-6"/>
              </w:rPr>
              <w:t>164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7" w:line="236" w:lineRule="auto"/>
              <w:ind w:left="1020" w:right="134" w:hanging="900"/>
            </w:pPr>
            <w:r>
              <w:rPr>
                <w:spacing w:val="-1"/>
              </w:rPr>
              <w:t>衡南县江口镇谢玉初养殖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中心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6" w:line="219" w:lineRule="auto"/>
              <w:ind w:left="213"/>
            </w:pPr>
            <w:r>
              <w:rPr>
                <w:spacing w:val="-2"/>
              </w:rPr>
              <w:t>江口镇玉璧村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1" w:lineRule="auto"/>
              <w:ind w:left="19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4" w:lineRule="auto"/>
              <w:ind w:left="115"/>
            </w:pPr>
            <w:r>
              <w:rPr>
                <w:spacing w:val="-6"/>
              </w:rPr>
              <w:t>165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20"/>
            </w:pPr>
            <w:r>
              <w:rPr>
                <w:spacing w:val="-1"/>
              </w:rPr>
              <w:t>衡南县燕春种养专业合作社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8" w:line="219" w:lineRule="auto"/>
              <w:ind w:left="213"/>
            </w:pPr>
            <w:r>
              <w:rPr>
                <w:spacing w:val="-2"/>
              </w:rPr>
              <w:t>江口镇袁家村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8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9" w:line="184" w:lineRule="auto"/>
              <w:ind w:left="115"/>
            </w:pPr>
            <w:r>
              <w:rPr>
                <w:spacing w:val="-6"/>
              </w:rPr>
              <w:t>166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9" w:line="235" w:lineRule="auto"/>
              <w:ind w:left="919" w:right="134" w:hanging="799"/>
            </w:pPr>
            <w:r>
              <w:rPr>
                <w:spacing w:val="-1"/>
              </w:rPr>
              <w:t>衡南县湾湾特种家禽专业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8" w:line="219" w:lineRule="auto"/>
              <w:ind w:left="213"/>
            </w:pPr>
            <w:r>
              <w:rPr>
                <w:spacing w:val="-1"/>
              </w:rPr>
              <w:t>近尾洲大梓村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0" w:line="221" w:lineRule="auto"/>
              <w:ind w:left="19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167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620"/>
            </w:pPr>
            <w:r>
              <w:rPr>
                <w:spacing w:val="2"/>
              </w:rPr>
              <w:t>麻四湾养殖场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213"/>
            </w:pPr>
            <w:r>
              <w:rPr>
                <w:spacing w:val="-1"/>
              </w:rPr>
              <w:t>近尾洲大梓村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1" w:lineRule="auto"/>
              <w:ind w:left="19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99"/>
            </w:pPr>
            <w:r>
              <w:rPr>
                <w:spacing w:val="-4"/>
              </w:rPr>
              <w:t>12000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168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320"/>
            </w:pPr>
            <w:r>
              <w:rPr>
                <w:spacing w:val="-1"/>
              </w:rPr>
              <w:t>近尾洲镇红华养殖场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8" w:line="219" w:lineRule="auto"/>
              <w:ind w:left="113"/>
            </w:pPr>
            <w:r>
              <w:rPr>
                <w:spacing w:val="-1"/>
              </w:rPr>
              <w:t>近尾洲镇八宝村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199"/>
            </w:pPr>
            <w:r>
              <w:rPr>
                <w:spacing w:val="-6"/>
              </w:rPr>
              <w:t>130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169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120"/>
            </w:pPr>
            <w:r>
              <w:rPr>
                <w:spacing w:val="-1"/>
              </w:rPr>
              <w:t>衡南扶竹种养专业合作社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近尾洲镇扶竹村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170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620"/>
            </w:pPr>
            <w:r>
              <w:rPr>
                <w:spacing w:val="2"/>
              </w:rPr>
              <w:t>欧有生养殖场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近尾洲镇扶竹村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199"/>
            </w:pPr>
            <w:r>
              <w:rPr>
                <w:spacing w:val="-6"/>
              </w:rPr>
              <w:t>120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171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620"/>
            </w:pPr>
            <w:r>
              <w:rPr>
                <w:spacing w:val="-1"/>
              </w:rPr>
              <w:t>刘小丁养殖场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近尾洲镇满坪村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199"/>
            </w:pPr>
            <w:r>
              <w:rPr>
                <w:spacing w:val="-6"/>
              </w:rPr>
              <w:t>130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0" w:line="184" w:lineRule="auto"/>
              <w:ind w:left="115"/>
            </w:pPr>
            <w:r>
              <w:rPr>
                <w:spacing w:val="-6"/>
              </w:rPr>
              <w:t>172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8" w:line="231" w:lineRule="auto"/>
              <w:ind w:left="1020" w:right="134" w:hanging="900"/>
            </w:pPr>
            <w:r>
              <w:rPr>
                <w:spacing w:val="-1"/>
              </w:rPr>
              <w:t>三合宏发农机农技种养合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9" w:line="219" w:lineRule="auto"/>
              <w:ind w:left="113"/>
            </w:pPr>
            <w:r>
              <w:rPr>
                <w:spacing w:val="-1"/>
              </w:rPr>
              <w:t>近尾洲镇卿云村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0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4" w:lineRule="auto"/>
              <w:ind w:left="199"/>
            </w:pPr>
            <w:r>
              <w:rPr>
                <w:spacing w:val="-6"/>
              </w:rPr>
              <w:t>137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1" w:line="184" w:lineRule="auto"/>
              <w:ind w:left="115"/>
            </w:pPr>
            <w:r>
              <w:rPr>
                <w:spacing w:val="-6"/>
              </w:rPr>
              <w:t>173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1" w:line="221" w:lineRule="auto"/>
              <w:ind w:left="1020" w:right="134" w:hanging="900"/>
            </w:pPr>
            <w:r>
              <w:rPr>
                <w:spacing w:val="-1"/>
              </w:rPr>
              <w:t>衡南周付生态养殖专业合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0" w:line="219" w:lineRule="auto"/>
              <w:ind w:left="113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2" w:line="221" w:lineRule="auto"/>
              <w:ind w:left="19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0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3" w:lineRule="auto"/>
              <w:ind w:left="249"/>
            </w:pPr>
            <w:r>
              <w:rPr>
                <w:spacing w:val="-3"/>
              </w:rPr>
              <w:t>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720"/>
            </w:pPr>
            <w:r>
              <w:rPr>
                <w:spacing w:val="2"/>
              </w:rPr>
              <w:t>李勇养殖场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0" w:line="219" w:lineRule="auto"/>
              <w:ind w:left="113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199"/>
            </w:pPr>
            <w:r>
              <w:rPr>
                <w:spacing w:val="-3"/>
              </w:rPr>
              <w:t>375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320"/>
            </w:pPr>
            <w:r>
              <w:rPr>
                <w:spacing w:val="-1"/>
              </w:rPr>
              <w:t>清平种养专业合作社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199"/>
            </w:pPr>
            <w:r>
              <w:rPr>
                <w:spacing w:val="-3"/>
              </w:rPr>
              <w:t>385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jc w:val="right"/>
            </w:pPr>
            <w:r>
              <w:rPr>
                <w:spacing w:val="2"/>
              </w:rPr>
              <w:t>衡阳市一天畜牧业有限公司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0" w:line="219" w:lineRule="auto"/>
              <w:ind w:left="113"/>
            </w:pPr>
            <w:r>
              <w:rPr>
                <w:spacing w:val="-1"/>
              </w:rPr>
              <w:t>近尾洲镇新育村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1" w:lineRule="auto"/>
              <w:ind w:left="19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0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249"/>
            </w:pPr>
            <w:r>
              <w:rPr>
                <w:spacing w:val="-3"/>
              </w:rPr>
              <w:t>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20"/>
            </w:pPr>
            <w:r>
              <w:rPr>
                <w:spacing w:val="-1"/>
              </w:rPr>
              <w:t>衡南县花茹种养专业合作社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220"/>
            </w:pPr>
            <w:r>
              <w:rPr>
                <w:spacing w:val="1"/>
              </w:rPr>
              <w:t>衡阳市五彩儿综合农场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0" w:line="219" w:lineRule="auto"/>
              <w:ind w:left="113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199"/>
            </w:pPr>
            <w:r>
              <w:rPr>
                <w:spacing w:val="-3"/>
              </w:rPr>
              <w:t>260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179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720"/>
            </w:pPr>
            <w:r>
              <w:rPr>
                <w:spacing w:val="2"/>
              </w:rPr>
              <w:t>名军养殖场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89" w:line="219" w:lineRule="auto"/>
              <w:ind w:left="113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4" w:lineRule="auto"/>
              <w:ind w:left="199"/>
            </w:pPr>
            <w:r>
              <w:rPr>
                <w:spacing w:val="-6"/>
              </w:rPr>
              <w:t>146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1" w:line="184" w:lineRule="auto"/>
              <w:ind w:left="115"/>
            </w:pPr>
            <w:r>
              <w:rPr>
                <w:spacing w:val="-6"/>
              </w:rPr>
              <w:t>180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1" w:line="219" w:lineRule="auto"/>
              <w:ind w:left="120"/>
            </w:pPr>
            <w:r>
              <w:rPr>
                <w:spacing w:val="-1"/>
              </w:rPr>
              <w:t>衡南聚力种养专业合作社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29" w:line="235" w:lineRule="auto"/>
              <w:ind w:left="512" w:right="121" w:hanging="399"/>
            </w:pPr>
            <w:r>
              <w:rPr>
                <w:spacing w:val="-1"/>
              </w:rPr>
              <w:t>近尾洲镇朱雅村</w:t>
            </w:r>
            <w:r>
              <w:t xml:space="preserve"> </w:t>
            </w:r>
            <w:r>
              <w:rPr>
                <w:spacing w:val="2"/>
              </w:rPr>
              <w:t>瓦子组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9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1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2" w:line="184" w:lineRule="auto"/>
              <w:ind w:left="115"/>
            </w:pPr>
            <w:r>
              <w:rPr>
                <w:spacing w:val="-6"/>
              </w:rPr>
              <w:t>181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34" w:lineRule="auto"/>
              <w:ind w:left="819" w:right="134" w:hanging="699"/>
            </w:pPr>
            <w:r>
              <w:rPr>
                <w:spacing w:val="-1"/>
              </w:rPr>
              <w:t>衡南陈记园林苗木农民专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90" w:line="219" w:lineRule="auto"/>
              <w:ind w:left="213"/>
            </w:pPr>
            <w:r>
              <w:rPr>
                <w:spacing w:val="-2"/>
              </w:rPr>
              <w:t>栗江镇赤土村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92" w:line="220" w:lineRule="auto"/>
              <w:ind w:left="13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3" w:line="183" w:lineRule="auto"/>
              <w:ind w:left="149"/>
            </w:pPr>
            <w:r>
              <w:rPr>
                <w:spacing w:val="-2"/>
              </w:rPr>
              <w:t>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182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3" w:line="219" w:lineRule="auto"/>
              <w:ind w:left="20"/>
            </w:pPr>
            <w:r>
              <w:rPr>
                <w:spacing w:val="-1"/>
              </w:rPr>
              <w:t>衡南县国华农牧专业合作社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92" w:line="219" w:lineRule="auto"/>
              <w:ind w:left="213"/>
            </w:pPr>
            <w:r>
              <w:rPr>
                <w:spacing w:val="-2"/>
              </w:rPr>
              <w:t>栗江镇接龙村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2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3" w:line="184" w:lineRule="auto"/>
              <w:ind w:left="115"/>
            </w:pPr>
            <w:r>
              <w:rPr>
                <w:spacing w:val="-6"/>
              </w:rPr>
              <w:t>183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2" w:line="229" w:lineRule="auto"/>
              <w:ind w:left="919" w:right="134" w:hanging="799"/>
            </w:pPr>
            <w:r>
              <w:rPr>
                <w:spacing w:val="-1"/>
              </w:rPr>
              <w:t>衡南杨明顺发生态牧业有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82" w:line="219" w:lineRule="auto"/>
              <w:ind w:left="213"/>
            </w:pPr>
            <w:r>
              <w:rPr>
                <w:spacing w:val="-2"/>
              </w:rPr>
              <w:t>栗江镇里鱼村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3" w:line="220" w:lineRule="auto"/>
              <w:ind w:left="13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149"/>
            </w:pPr>
            <w:r>
              <w:rPr>
                <w:spacing w:val="-2"/>
              </w:rPr>
              <w:t>2800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4" w:line="184" w:lineRule="auto"/>
              <w:ind w:left="115"/>
            </w:pPr>
            <w:r>
              <w:rPr>
                <w:spacing w:val="-6"/>
              </w:rPr>
              <w:t>184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92" w:line="219" w:lineRule="auto"/>
              <w:ind w:left="920"/>
            </w:pPr>
            <w:r>
              <w:rPr>
                <w:spacing w:val="3"/>
              </w:rPr>
              <w:t>陈敞文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44" w:line="238" w:lineRule="auto"/>
              <w:ind w:left="612" w:right="122" w:hanging="499"/>
            </w:pPr>
            <w:r>
              <w:rPr>
                <w:spacing w:val="-2"/>
              </w:rPr>
              <w:t>栗江镇栗江村河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口组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4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4" w:line="184" w:lineRule="auto"/>
              <w:ind w:left="199"/>
            </w:pPr>
            <w:r>
              <w:rPr>
                <w:spacing w:val="-6"/>
              </w:rPr>
              <w:t>170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4" w:line="184" w:lineRule="auto"/>
              <w:ind w:left="115"/>
            </w:pPr>
            <w:r>
              <w:rPr>
                <w:spacing w:val="-6"/>
              </w:rPr>
              <w:t>185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22" w:line="243" w:lineRule="auto"/>
              <w:ind w:left="720" w:right="134" w:hanging="600"/>
            </w:pPr>
            <w:r>
              <w:rPr>
                <w:spacing w:val="-1"/>
              </w:rPr>
              <w:t>衡南县桑园农机农技种养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44" w:line="233" w:lineRule="auto"/>
              <w:ind w:left="612" w:right="122" w:hanging="499"/>
            </w:pPr>
            <w:r>
              <w:rPr>
                <w:spacing w:val="-2"/>
              </w:rPr>
              <w:t>栗江镇六合村赵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家组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3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4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4" w:lineRule="auto"/>
              <w:ind w:left="115"/>
            </w:pPr>
            <w:r>
              <w:rPr>
                <w:spacing w:val="-6"/>
              </w:rPr>
              <w:t>186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5" w:line="220" w:lineRule="auto"/>
              <w:ind w:left="920"/>
            </w:pPr>
            <w:r>
              <w:rPr>
                <w:spacing w:val="-2"/>
              </w:rPr>
              <w:t>颜昌元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33" w:line="238" w:lineRule="auto"/>
              <w:ind w:left="612" w:right="122" w:hanging="499"/>
            </w:pPr>
            <w:r>
              <w:rPr>
                <w:spacing w:val="-2"/>
              </w:rPr>
              <w:t>栗江镇隆市村六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四组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5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4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4" w:lineRule="auto"/>
              <w:ind w:left="199"/>
            </w:pPr>
            <w:r>
              <w:rPr>
                <w:spacing w:val="-2"/>
              </w:rPr>
              <w:t>913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6"/>
              </w:rPr>
              <w:t>187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6" w:line="219" w:lineRule="auto"/>
              <w:ind w:left="120"/>
            </w:pPr>
            <w:r>
              <w:rPr>
                <w:spacing w:val="-1"/>
              </w:rPr>
              <w:t>石龙生态种养专业合作社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46" w:line="225" w:lineRule="auto"/>
              <w:ind w:left="612" w:right="122" w:hanging="499"/>
            </w:pPr>
            <w:r>
              <w:rPr>
                <w:spacing w:val="-2"/>
              </w:rPr>
              <w:t>栗江镇青峰村石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头组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19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99"/>
            </w:pPr>
            <w:r>
              <w:rPr>
                <w:spacing w:val="-3"/>
              </w:rPr>
              <w:t>230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6"/>
              </w:rPr>
              <w:t>188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6" w:line="219" w:lineRule="auto"/>
              <w:ind w:left="20"/>
            </w:pPr>
            <w:r>
              <w:rPr>
                <w:spacing w:val="-1"/>
              </w:rPr>
              <w:t>衡南县辉旺种养专业合作社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46" w:line="232" w:lineRule="auto"/>
              <w:ind w:left="612" w:right="122" w:hanging="499"/>
            </w:pPr>
            <w:r>
              <w:rPr>
                <w:spacing w:val="-2"/>
              </w:rPr>
              <w:t>栗江镇石滩村建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兴组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5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4" w:lineRule="auto"/>
              <w:ind w:left="115"/>
            </w:pPr>
            <w:r>
              <w:rPr>
                <w:spacing w:val="-6"/>
              </w:rPr>
              <w:t>189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7" w:line="219" w:lineRule="auto"/>
              <w:ind w:left="220"/>
            </w:pPr>
            <w:r>
              <w:rPr>
                <w:spacing w:val="1"/>
              </w:rPr>
              <w:t>衡南县绿翎野生养殖场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27" w:line="235" w:lineRule="auto"/>
              <w:ind w:left="612" w:right="122" w:hanging="499"/>
            </w:pPr>
            <w:r>
              <w:rPr>
                <w:spacing w:val="-2"/>
              </w:rPr>
              <w:t>栗江镇檀市村古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木组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8" w:line="221" w:lineRule="auto"/>
              <w:ind w:left="19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99"/>
            </w:pPr>
            <w:r>
              <w:rPr>
                <w:spacing w:val="-2"/>
              </w:rPr>
              <w:t>36000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4" w:lineRule="auto"/>
              <w:ind w:left="115"/>
            </w:pPr>
            <w:r>
              <w:rPr>
                <w:spacing w:val="-6"/>
              </w:rPr>
              <w:t>190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7" w:line="229" w:lineRule="auto"/>
              <w:ind w:left="1020" w:right="134" w:hanging="900"/>
            </w:pPr>
            <w:r>
              <w:rPr>
                <w:spacing w:val="-1"/>
              </w:rPr>
              <w:t>衡南县明芳生态养殖家庭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农场</w:t>
            </w:r>
          </w:p>
        </w:tc>
        <w:tc>
          <w:tcPr>
            <w:tcW w:w="1638" w:type="dxa"/>
            <w:vAlign w:val="top"/>
          </w:tcPr>
          <w:p>
            <w:pPr>
              <w:pStyle w:val="6"/>
              <w:spacing w:before="175" w:line="219" w:lineRule="auto"/>
              <w:ind w:left="213"/>
            </w:pPr>
            <w:r>
              <w:rPr>
                <w:spacing w:val="-2"/>
              </w:rPr>
              <w:t>栗江镇西山村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5" w:line="219" w:lineRule="auto"/>
              <w:ind w:left="13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8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</w:tbl>
    <w:p>
      <w:pPr>
        <w:pStyle w:val="2"/>
      </w:pPr>
    </w:p>
    <w:p>
      <w:pPr>
        <w:sectPr>
          <w:footerReference r:id="rId101" w:type="default"/>
          <w:pgSz w:w="11910" w:h="16840"/>
          <w:pgMar w:top="400" w:right="1344" w:bottom="1376" w:left="1504" w:header="0" w:footer="1140" w:gutter="0"/>
        </w:sectPr>
      </w:pPr>
    </w:p>
    <w:p>
      <w:pPr>
        <w:spacing w:before="58"/>
      </w:pPr>
    </w:p>
    <w:p>
      <w:pPr>
        <w:spacing w:before="57"/>
      </w:pPr>
    </w:p>
    <w:p>
      <w:pPr>
        <w:spacing w:before="57"/>
      </w:pPr>
    </w:p>
    <w:p>
      <w:pPr>
        <w:spacing w:before="57"/>
      </w:pPr>
    </w:p>
    <w:tbl>
      <w:tblPr>
        <w:tblStyle w:val="5"/>
        <w:tblW w:w="90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5"/>
        <w:gridCol w:w="2437"/>
        <w:gridCol w:w="1618"/>
        <w:gridCol w:w="609"/>
        <w:gridCol w:w="829"/>
        <w:gridCol w:w="1059"/>
        <w:gridCol w:w="1189"/>
        <w:gridCol w:w="72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565" w:type="dxa"/>
            <w:textDirection w:val="tbRlV"/>
            <w:vAlign w:val="top"/>
          </w:tcPr>
          <w:p>
            <w:pPr>
              <w:pStyle w:val="6"/>
              <w:spacing w:before="180" w:line="217" w:lineRule="auto"/>
              <w:ind w:left="64"/>
            </w:pPr>
            <w:r>
              <w:t>序号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183" w:line="219" w:lineRule="auto"/>
              <w:ind w:left="71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33" w:line="235" w:lineRule="auto"/>
              <w:ind w:left="9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3" w:line="280" w:lineRule="exact"/>
              <w:ind w:left="206"/>
            </w:pPr>
            <w:r>
              <w:rPr>
                <w:spacing w:val="-2"/>
                <w:position w:val="5"/>
              </w:rPr>
              <w:t>清粪</w:t>
            </w:r>
          </w:p>
          <w:p>
            <w:pPr>
              <w:pStyle w:val="6"/>
              <w:spacing w:line="213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3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43" w:line="213" w:lineRule="auto"/>
              <w:ind w:left="126"/>
            </w:pPr>
            <w:r>
              <w:rPr>
                <w:spacing w:val="-2"/>
              </w:rPr>
              <w:t>利用方式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32" w:line="236" w:lineRule="auto"/>
              <w:ind w:left="187" w:right="18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4" w:line="239" w:lineRule="auto"/>
              <w:ind w:left="159"/>
            </w:pPr>
            <w:r>
              <w:rPr>
                <w:spacing w:val="-3"/>
              </w:rPr>
              <w:t>设计</w:t>
            </w:r>
          </w:p>
          <w:p>
            <w:pPr>
              <w:pStyle w:val="6"/>
              <w:spacing w:line="219" w:lineRule="auto"/>
              <w:ind w:left="15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28" w:line="184" w:lineRule="auto"/>
              <w:ind w:left="125"/>
            </w:pPr>
            <w:r>
              <w:rPr>
                <w:spacing w:val="-6"/>
              </w:rPr>
              <w:t>191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57" w:line="227" w:lineRule="auto"/>
              <w:ind w:left="809" w:right="123" w:hanging="699"/>
            </w:pPr>
            <w:r>
              <w:rPr>
                <w:spacing w:val="-1"/>
              </w:rPr>
              <w:t>湖南省广林农业科技开发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7" w:line="227" w:lineRule="auto"/>
              <w:ind w:left="502" w:right="112" w:hanging="399"/>
            </w:pPr>
            <w:r>
              <w:rPr>
                <w:spacing w:val="-2"/>
              </w:rPr>
              <w:t>栗江镇余岭村玫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瑰基地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7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29" w:line="183" w:lineRule="auto"/>
              <w:ind w:left="159"/>
            </w:pPr>
            <w:r>
              <w:rPr>
                <w:spacing w:val="-3"/>
              </w:rPr>
              <w:t>7000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29" w:line="184" w:lineRule="auto"/>
              <w:ind w:left="125"/>
            </w:pPr>
            <w:r>
              <w:rPr>
                <w:spacing w:val="-6"/>
              </w:rPr>
              <w:t>192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38" w:line="236" w:lineRule="auto"/>
              <w:ind w:left="710" w:right="124" w:hanging="600"/>
            </w:pPr>
            <w:r>
              <w:rPr>
                <w:spacing w:val="-1"/>
              </w:rPr>
              <w:t>衡南县裕峰农机农技种养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8" w:line="219" w:lineRule="auto"/>
              <w:ind w:left="202"/>
            </w:pPr>
            <w:r>
              <w:rPr>
                <w:spacing w:val="-2"/>
              </w:rPr>
              <w:t>栗江镇长坪村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9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78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29" w:line="184" w:lineRule="auto"/>
              <w:ind w:left="159"/>
            </w:pPr>
            <w:r>
              <w:rPr>
                <w:spacing w:val="-2"/>
              </w:rPr>
              <w:t>2100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29" w:line="184" w:lineRule="auto"/>
              <w:ind w:left="125"/>
            </w:pPr>
            <w:r>
              <w:rPr>
                <w:spacing w:val="-6"/>
              </w:rPr>
              <w:t>193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179" w:line="219" w:lineRule="auto"/>
              <w:ind w:left="10"/>
            </w:pPr>
            <w:r>
              <w:rPr>
                <w:spacing w:val="1"/>
              </w:rPr>
              <w:t>衡南县硫市镇王诚娥养殖场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9"/>
              <w:ind w:left="602" w:right="111" w:hanging="499"/>
            </w:pPr>
            <w:r>
              <w:rPr>
                <w:spacing w:val="-2"/>
              </w:rPr>
              <w:t>硫市镇大桥村麻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吉组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78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78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29" w:line="184" w:lineRule="auto"/>
              <w:ind w:left="15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0" w:line="184" w:lineRule="auto"/>
              <w:ind w:left="125"/>
            </w:pPr>
            <w:r>
              <w:rPr>
                <w:spacing w:val="-6"/>
              </w:rPr>
              <w:t>194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60" w:line="221" w:lineRule="auto"/>
              <w:ind w:left="909" w:right="124" w:hanging="799"/>
            </w:pPr>
            <w:r>
              <w:rPr>
                <w:spacing w:val="-1"/>
              </w:rPr>
              <w:t>衡南县康正生态种养专业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9" w:line="219" w:lineRule="auto"/>
              <w:ind w:left="202"/>
            </w:pPr>
            <w:r>
              <w:rPr>
                <w:spacing w:val="-1"/>
              </w:rPr>
              <w:t>硫市镇集福村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0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79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0" w:line="184" w:lineRule="auto"/>
              <w:ind w:left="15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1" w:line="184" w:lineRule="auto"/>
              <w:ind w:left="125"/>
            </w:pPr>
            <w:r>
              <w:rPr>
                <w:spacing w:val="-6"/>
              </w:rPr>
              <w:t>195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50" w:line="230" w:lineRule="auto"/>
              <w:ind w:left="1009" w:right="124" w:hanging="899"/>
            </w:pPr>
            <w:r>
              <w:rPr>
                <w:spacing w:val="-1"/>
              </w:rPr>
              <w:t>衡阳市衡嘉农业发展有限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0" w:line="219" w:lineRule="auto"/>
              <w:ind w:left="202"/>
            </w:pPr>
            <w:r>
              <w:rPr>
                <w:spacing w:val="-1"/>
              </w:rPr>
              <w:t>硫市镇龙鹤村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1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0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2" w:line="183" w:lineRule="auto"/>
              <w:ind w:left="159"/>
            </w:pPr>
            <w:r>
              <w:rPr>
                <w:spacing w:val="-3"/>
              </w:rPr>
              <w:t>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2" w:line="184" w:lineRule="auto"/>
              <w:ind w:left="125"/>
            </w:pPr>
            <w:r>
              <w:rPr>
                <w:spacing w:val="-6"/>
              </w:rPr>
              <w:t>196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2" w:line="219" w:lineRule="auto"/>
              <w:ind w:left="209"/>
            </w:pPr>
            <w:r>
              <w:rPr>
                <w:spacing w:val="2"/>
              </w:rPr>
              <w:t>衡南三和养殖有限公司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0" w:line="219" w:lineRule="auto"/>
              <w:ind w:left="202"/>
            </w:pPr>
            <w:r>
              <w:rPr>
                <w:spacing w:val="-1"/>
              </w:rPr>
              <w:t>硫市镇天胜村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0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2" w:line="184" w:lineRule="auto"/>
              <w:ind w:left="109"/>
            </w:pPr>
            <w:r>
              <w:rPr>
                <w:spacing w:val="-4"/>
              </w:rPr>
              <w:t>11000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42" w:line="184" w:lineRule="auto"/>
              <w:ind w:left="125"/>
            </w:pPr>
            <w:r>
              <w:rPr>
                <w:spacing w:val="-6"/>
              </w:rPr>
              <w:t>197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71" w:line="225" w:lineRule="auto"/>
              <w:ind w:left="710" w:right="124" w:hanging="600"/>
            </w:pPr>
            <w:r>
              <w:rPr>
                <w:spacing w:val="-1"/>
              </w:rPr>
              <w:t>衡南县媛萍农机农技种养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91" w:line="219" w:lineRule="auto"/>
              <w:ind w:left="202"/>
            </w:pPr>
            <w:r>
              <w:rPr>
                <w:spacing w:val="-2"/>
              </w:rPr>
              <w:t>茅市镇八石村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91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91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42" w:line="184" w:lineRule="auto"/>
              <w:ind w:left="159"/>
            </w:pPr>
            <w:r>
              <w:rPr>
                <w:spacing w:val="-5"/>
              </w:rPr>
              <w:t>1700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3" w:line="184" w:lineRule="auto"/>
              <w:ind w:left="125"/>
            </w:pPr>
            <w:r>
              <w:rPr>
                <w:spacing w:val="-6"/>
              </w:rPr>
              <w:t>198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183" w:line="220" w:lineRule="auto"/>
              <w:ind w:left="410"/>
            </w:pPr>
            <w:r>
              <w:rPr>
                <w:spacing w:val="1"/>
              </w:rPr>
              <w:t>衡南叁陆家庭农场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32" w:line="234" w:lineRule="auto"/>
              <w:ind w:left="602" w:right="112" w:hanging="499"/>
            </w:pPr>
            <w:r>
              <w:rPr>
                <w:spacing w:val="-2"/>
              </w:rPr>
              <w:t>茅市镇宝村村蒋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木组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3" w:line="220" w:lineRule="auto"/>
              <w:ind w:left="195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1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3" w:line="184" w:lineRule="auto"/>
              <w:ind w:left="209"/>
            </w:pPr>
            <w:r>
              <w:rPr>
                <w:spacing w:val="-6"/>
              </w:rPr>
              <w:t>135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4" w:line="184" w:lineRule="auto"/>
              <w:ind w:left="125"/>
            </w:pPr>
            <w:r>
              <w:rPr>
                <w:spacing w:val="-6"/>
              </w:rPr>
              <w:t>199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4" w:line="220" w:lineRule="auto"/>
              <w:jc w:val="right"/>
            </w:pPr>
            <w:r>
              <w:rPr>
                <w:spacing w:val="1"/>
              </w:rPr>
              <w:t>衡阳民辉农业发展有限公司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202"/>
            </w:pPr>
            <w:r>
              <w:rPr>
                <w:spacing w:val="-2"/>
              </w:rPr>
              <w:t>茅市镇宝树村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4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2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5" w:line="183" w:lineRule="auto"/>
              <w:ind w:left="159"/>
            </w:pPr>
            <w:r>
              <w:rPr>
                <w:spacing w:val="-2"/>
              </w:rPr>
              <w:t>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5" w:line="183" w:lineRule="auto"/>
              <w:ind w:left="125"/>
            </w:pPr>
            <w:r>
              <w:rPr>
                <w:spacing w:val="-3"/>
              </w:rPr>
              <w:t>200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63" w:line="224" w:lineRule="auto"/>
              <w:ind w:left="609" w:right="102" w:hanging="499"/>
            </w:pPr>
            <w:r>
              <w:rPr>
                <w:spacing w:val="1"/>
              </w:rPr>
              <w:t>衡南县青山桥农机农技种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2" w:line="219" w:lineRule="auto"/>
              <w:ind w:left="103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2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5" w:line="183" w:lineRule="auto"/>
              <w:ind w:left="20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35" w:line="184" w:lineRule="auto"/>
              <w:ind w:left="125"/>
            </w:pPr>
            <w:r>
              <w:rPr>
                <w:spacing w:val="-3"/>
              </w:rPr>
              <w:t>201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85" w:line="219" w:lineRule="auto"/>
              <w:ind w:left="10"/>
            </w:pPr>
            <w:r>
              <w:rPr>
                <w:spacing w:val="-1"/>
              </w:rPr>
              <w:t>衡南县华印种养专业合作社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3" w:line="219" w:lineRule="auto"/>
              <w:ind w:left="103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5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5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83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36" w:line="183" w:lineRule="auto"/>
              <w:ind w:left="159"/>
            </w:pPr>
            <w:r>
              <w:rPr>
                <w:spacing w:val="-2"/>
              </w:rPr>
              <w:t>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6" w:line="183" w:lineRule="auto"/>
              <w:ind w:left="125"/>
            </w:pPr>
            <w:r>
              <w:rPr>
                <w:spacing w:val="-3"/>
              </w:rPr>
              <w:t>202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35" w:line="237" w:lineRule="auto"/>
              <w:ind w:left="909" w:right="124" w:hanging="799"/>
            </w:pPr>
            <w:r>
              <w:rPr>
                <w:spacing w:val="-1"/>
              </w:rPr>
              <w:t>衡南县高锋特种养殖专业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103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5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3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5" w:line="184" w:lineRule="auto"/>
              <w:ind w:left="15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37" w:line="183" w:lineRule="auto"/>
              <w:ind w:left="125"/>
            </w:pPr>
            <w:r>
              <w:rPr>
                <w:spacing w:val="-3"/>
              </w:rPr>
              <w:t>203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86" w:line="219" w:lineRule="auto"/>
              <w:ind w:left="10"/>
            </w:pPr>
            <w:r>
              <w:rPr>
                <w:spacing w:val="-1"/>
              </w:rPr>
              <w:t>衡南县同春种养专业合作社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4" w:line="219" w:lineRule="auto"/>
              <w:ind w:left="202"/>
            </w:pPr>
            <w:r>
              <w:rPr>
                <w:spacing w:val="-2"/>
              </w:rPr>
              <w:t>茅市镇黄江村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7" w:line="221" w:lineRule="auto"/>
              <w:ind w:left="195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84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36" w:line="184" w:lineRule="auto"/>
              <w:ind w:left="209"/>
            </w:pPr>
            <w:r>
              <w:rPr>
                <w:spacing w:val="-6"/>
              </w:rPr>
              <w:t>116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3" w:lineRule="auto"/>
              <w:ind w:left="125"/>
            </w:pPr>
            <w:r>
              <w:rPr>
                <w:spacing w:val="-3"/>
              </w:rPr>
              <w:t>204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6" w:line="219" w:lineRule="auto"/>
              <w:ind w:left="10"/>
            </w:pPr>
            <w:r>
              <w:rPr>
                <w:spacing w:val="-1"/>
              </w:rPr>
              <w:t>衡南县万兴种养专业合作社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-2"/>
              </w:rPr>
              <w:t>茅市镇九龙村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5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6" w:line="184" w:lineRule="auto"/>
              <w:ind w:left="159"/>
            </w:pPr>
            <w:r>
              <w:rPr>
                <w:spacing w:val="-3"/>
              </w:rPr>
              <w:t>3100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3" w:lineRule="auto"/>
              <w:ind w:left="125"/>
            </w:pPr>
            <w:r>
              <w:rPr>
                <w:spacing w:val="-3"/>
              </w:rPr>
              <w:t>205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6" w:line="219" w:lineRule="auto"/>
              <w:ind w:left="610"/>
            </w:pPr>
            <w:r>
              <w:rPr>
                <w:spacing w:val="2"/>
              </w:rPr>
              <w:t>严运琳养殖场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4" w:line="219" w:lineRule="auto"/>
              <w:ind w:left="202"/>
            </w:pPr>
            <w:r>
              <w:rPr>
                <w:spacing w:val="-2"/>
              </w:rPr>
              <w:t>茅市镇九龙村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4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6" w:line="184" w:lineRule="auto"/>
              <w:ind w:left="15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7" w:line="183" w:lineRule="auto"/>
              <w:ind w:left="125"/>
            </w:pPr>
            <w:r>
              <w:rPr>
                <w:spacing w:val="-3"/>
              </w:rPr>
              <w:t>206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55" w:line="223" w:lineRule="auto"/>
              <w:ind w:left="710" w:right="124" w:hanging="600"/>
            </w:pPr>
            <w:r>
              <w:rPr>
                <w:spacing w:val="-1"/>
              </w:rPr>
              <w:t>衡南县许氏农机农技种养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4" w:line="219" w:lineRule="auto"/>
              <w:ind w:left="202"/>
            </w:pPr>
            <w:r>
              <w:rPr>
                <w:spacing w:val="-2"/>
              </w:rPr>
              <w:t>茅市镇坪山村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6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4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6" w:line="184" w:lineRule="auto"/>
              <w:ind w:left="159"/>
            </w:pPr>
            <w:r>
              <w:rPr>
                <w:spacing w:val="-5"/>
              </w:rPr>
              <w:t>1250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8" w:line="183" w:lineRule="auto"/>
              <w:ind w:left="125"/>
            </w:pPr>
            <w:r>
              <w:rPr>
                <w:spacing w:val="-3"/>
              </w:rPr>
              <w:t>207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19" w:lineRule="auto"/>
              <w:ind w:left="310"/>
            </w:pPr>
            <w:r>
              <w:rPr>
                <w:spacing w:val="1"/>
              </w:rPr>
              <w:t>衡南县峰蘅家庭农场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-2"/>
              </w:rPr>
              <w:t>茅市镇三星村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5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7" w:line="184" w:lineRule="auto"/>
              <w:ind w:left="15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8" w:line="183" w:lineRule="auto"/>
              <w:ind w:left="125"/>
            </w:pPr>
            <w:r>
              <w:rPr>
                <w:spacing w:val="-3"/>
              </w:rPr>
              <w:t>208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19" w:lineRule="auto"/>
              <w:ind w:left="10"/>
            </w:pPr>
            <w:r>
              <w:rPr>
                <w:spacing w:val="-1"/>
              </w:rPr>
              <w:t>衡南县宏桃种养专业合作社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103"/>
            </w:pPr>
            <w:r>
              <w:rPr>
                <w:spacing w:val="-1"/>
              </w:rPr>
              <w:t>茅市镇油麻塘村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8" w:line="183" w:lineRule="auto"/>
              <w:ind w:left="159"/>
            </w:pPr>
            <w:r>
              <w:rPr>
                <w:spacing w:val="-3"/>
              </w:rPr>
              <w:t>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8" w:line="183" w:lineRule="auto"/>
              <w:ind w:left="125"/>
            </w:pPr>
            <w:r>
              <w:rPr>
                <w:spacing w:val="-3"/>
              </w:rPr>
              <w:t>209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19" w:lineRule="auto"/>
              <w:ind w:left="710"/>
            </w:pPr>
            <w:r>
              <w:rPr>
                <w:spacing w:val="2"/>
              </w:rPr>
              <w:t>华民养殖场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103"/>
            </w:pPr>
            <w:r>
              <w:rPr>
                <w:spacing w:val="-1"/>
              </w:rPr>
              <w:t>茅市镇占禾冲村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5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7" w:line="184" w:lineRule="auto"/>
              <w:ind w:left="15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4" w:lineRule="auto"/>
              <w:ind w:left="125"/>
            </w:pPr>
            <w:r>
              <w:rPr>
                <w:spacing w:val="-3"/>
              </w:rPr>
              <w:t>210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6" w:line="219" w:lineRule="auto"/>
              <w:ind w:left="10"/>
            </w:pPr>
            <w:r>
              <w:rPr>
                <w:spacing w:val="-1"/>
              </w:rPr>
              <w:t>衡南均天乡村旅游观光农庄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103"/>
            </w:pPr>
            <w:r>
              <w:rPr>
                <w:spacing w:val="-1"/>
              </w:rPr>
              <w:t>茅市镇占禾冲村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7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8" w:line="183" w:lineRule="auto"/>
              <w:ind w:left="20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4" w:lineRule="auto"/>
              <w:ind w:left="125"/>
            </w:pPr>
            <w:r>
              <w:rPr>
                <w:spacing w:val="-3"/>
              </w:rPr>
              <w:t>211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20" w:lineRule="auto"/>
              <w:ind w:left="910"/>
            </w:pPr>
            <w:r>
              <w:rPr>
                <w:spacing w:val="3"/>
              </w:rPr>
              <w:t>何规清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1"/>
              </w:rPr>
              <w:t>岐山镇赤堰村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5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7" w:line="184" w:lineRule="auto"/>
              <w:ind w:left="15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4" w:lineRule="auto"/>
              <w:ind w:left="125"/>
            </w:pPr>
            <w:r>
              <w:rPr>
                <w:spacing w:val="-3"/>
              </w:rPr>
              <w:t>212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19" w:lineRule="auto"/>
              <w:ind w:left="10"/>
            </w:pPr>
            <w:r>
              <w:rPr>
                <w:spacing w:val="-1"/>
              </w:rPr>
              <w:t>衡南县文清养殖专业合作社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02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7" w:line="184" w:lineRule="auto"/>
              <w:ind w:left="159"/>
            </w:pPr>
            <w:r>
              <w:rPr>
                <w:spacing w:val="-5"/>
              </w:rPr>
              <w:t>1800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7" w:line="184" w:lineRule="auto"/>
              <w:ind w:left="125"/>
            </w:pPr>
            <w:r>
              <w:rPr>
                <w:spacing w:val="-3"/>
              </w:rPr>
              <w:t>213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7" w:line="219" w:lineRule="auto"/>
              <w:ind w:left="910"/>
            </w:pPr>
            <w:r>
              <w:rPr>
                <w:spacing w:val="3"/>
              </w:rPr>
              <w:t>高冬云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02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8" w:line="183" w:lineRule="auto"/>
              <w:ind w:left="15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7" w:line="184" w:lineRule="auto"/>
              <w:ind w:left="125"/>
            </w:pPr>
            <w:r>
              <w:rPr>
                <w:spacing w:val="-3"/>
              </w:rPr>
              <w:t>214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16" w:line="241" w:lineRule="auto"/>
              <w:ind w:left="509" w:right="124" w:hanging="399"/>
            </w:pPr>
            <w:r>
              <w:rPr>
                <w:spacing w:val="-1"/>
              </w:rPr>
              <w:t>衡南县友方农机农技种养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科技专业合作社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6" w:line="219" w:lineRule="auto"/>
              <w:ind w:left="202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7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7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186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8" w:line="183" w:lineRule="auto"/>
              <w:ind w:left="159"/>
            </w:pPr>
            <w:r>
              <w:rPr>
                <w:spacing w:val="-3"/>
              </w:rPr>
              <w:t>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238" w:line="184" w:lineRule="auto"/>
              <w:ind w:left="125"/>
            </w:pPr>
            <w:r>
              <w:rPr>
                <w:spacing w:val="-3"/>
              </w:rPr>
              <w:t>215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188" w:line="219" w:lineRule="auto"/>
              <w:jc w:val="right"/>
            </w:pPr>
            <w:r>
              <w:rPr>
                <w:spacing w:val="1"/>
              </w:rPr>
              <w:t>湖南日光农业发展有限公司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7" w:line="219" w:lineRule="auto"/>
              <w:ind w:left="202"/>
            </w:pPr>
            <w:r>
              <w:rPr>
                <w:spacing w:val="1"/>
              </w:rPr>
              <w:t>岐山镇日光村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188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48" w:line="231" w:lineRule="auto"/>
              <w:ind w:left="388" w:right="100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238" w:line="184" w:lineRule="auto"/>
              <w:ind w:left="10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9" w:line="184" w:lineRule="auto"/>
              <w:ind w:left="125"/>
            </w:pPr>
            <w:r>
              <w:rPr>
                <w:spacing w:val="-3"/>
              </w:rPr>
              <w:t>216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9" w:line="219" w:lineRule="auto"/>
              <w:ind w:left="209"/>
            </w:pPr>
            <w:r>
              <w:rPr>
                <w:spacing w:val="1"/>
              </w:rPr>
              <w:t>衡南县尹高飞家庭农场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7" w:line="219" w:lineRule="auto"/>
              <w:ind w:left="202"/>
            </w:pPr>
            <w:r>
              <w:rPr>
                <w:spacing w:val="1"/>
              </w:rPr>
              <w:t>岐山镇团集村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7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7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39" w:line="184" w:lineRule="auto"/>
              <w:ind w:left="125"/>
            </w:pPr>
            <w:r>
              <w:rPr>
                <w:spacing w:val="-3"/>
              </w:rPr>
              <w:t>217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89" w:line="220" w:lineRule="auto"/>
              <w:ind w:left="310"/>
            </w:pPr>
            <w:r>
              <w:rPr>
                <w:spacing w:val="1"/>
              </w:rPr>
              <w:t>衡南县昊宇农业农场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202"/>
            </w:pPr>
            <w:r>
              <w:rPr>
                <w:spacing w:val="1"/>
              </w:rPr>
              <w:t>岐山镇团集村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89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87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40" w:line="183" w:lineRule="auto"/>
              <w:ind w:left="209"/>
            </w:pPr>
            <w:r>
              <w:rPr>
                <w:spacing w:val="-3"/>
              </w:rPr>
              <w:t>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565" w:type="dxa"/>
            <w:vAlign w:val="top"/>
          </w:tcPr>
          <w:p>
            <w:pPr>
              <w:pStyle w:val="6"/>
              <w:spacing w:before="149" w:line="184" w:lineRule="auto"/>
              <w:ind w:left="125"/>
            </w:pPr>
            <w:r>
              <w:rPr>
                <w:spacing w:val="-3"/>
              </w:rPr>
              <w:t>218</w:t>
            </w:r>
          </w:p>
        </w:tc>
        <w:tc>
          <w:tcPr>
            <w:tcW w:w="2437" w:type="dxa"/>
            <w:vAlign w:val="top"/>
          </w:tcPr>
          <w:p>
            <w:pPr>
              <w:pStyle w:val="6"/>
              <w:spacing w:before="99" w:line="219" w:lineRule="auto"/>
              <w:ind w:left="209"/>
            </w:pPr>
            <w:r>
              <w:rPr>
                <w:spacing w:val="1"/>
              </w:rPr>
              <w:t>衡南县万变生态养殖场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8" w:line="219" w:lineRule="auto"/>
              <w:ind w:left="202"/>
            </w:pPr>
            <w:r>
              <w:rPr>
                <w:spacing w:val="1"/>
              </w:rPr>
              <w:t>岐山镇长康村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59" w:type="dxa"/>
            <w:vAlign w:val="top"/>
          </w:tcPr>
          <w:p>
            <w:pPr>
              <w:pStyle w:val="6"/>
              <w:spacing w:before="98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89" w:type="dxa"/>
            <w:vAlign w:val="top"/>
          </w:tcPr>
          <w:p>
            <w:pPr>
              <w:pStyle w:val="6"/>
              <w:spacing w:before="98" w:line="219" w:lineRule="auto"/>
              <w:ind w:left="8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24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3"/>
              </w:rPr>
              <w:t>700</w:t>
            </w:r>
          </w:p>
        </w:tc>
      </w:tr>
    </w:tbl>
    <w:p>
      <w:pPr>
        <w:pStyle w:val="2"/>
      </w:pPr>
    </w:p>
    <w:p>
      <w:pPr>
        <w:sectPr>
          <w:footerReference r:id="rId102" w:type="default"/>
          <w:pgSz w:w="11910" w:h="16840"/>
          <w:pgMar w:top="400" w:right="1334" w:bottom="1321" w:left="1534" w:header="0" w:footer="1093" w:gutter="0"/>
        </w:sectPr>
      </w:pPr>
    </w:p>
    <w:p>
      <w:pPr>
        <w:spacing w:before="48"/>
      </w:pPr>
    </w:p>
    <w:p>
      <w:pPr>
        <w:spacing w:before="47"/>
      </w:pPr>
    </w:p>
    <w:p>
      <w:pPr>
        <w:spacing w:before="47"/>
      </w:pPr>
    </w:p>
    <w:p>
      <w:pPr>
        <w:spacing w:before="47"/>
      </w:pPr>
    </w:p>
    <w:tbl>
      <w:tblPr>
        <w:tblStyle w:val="5"/>
        <w:tblW w:w="905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2467"/>
        <w:gridCol w:w="1618"/>
        <w:gridCol w:w="619"/>
        <w:gridCol w:w="819"/>
        <w:gridCol w:w="106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</w:pPr>
            <w:r>
              <w:rPr>
                <w:spacing w:val="-1"/>
              </w:rPr>
              <w:t>序</w:t>
            </w:r>
            <w:r>
              <w:rPr>
                <w:spacing w:val="54"/>
              </w:rPr>
              <w:t xml:space="preserve"> </w:t>
            </w:r>
            <w:r>
              <w:rPr>
                <w:spacing w:val="-1"/>
              </w:rPr>
              <w:t>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3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32" w:line="236" w:lineRule="auto"/>
              <w:ind w:left="105" w:right="88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32" w:line="291" w:lineRule="exact"/>
              <w:ind w:left="206"/>
            </w:pPr>
            <w:r>
              <w:rPr>
                <w:spacing w:val="-2"/>
                <w:position w:val="6"/>
              </w:rPr>
              <w:t>清粪</w:t>
            </w:r>
          </w:p>
          <w:p>
            <w:pPr>
              <w:pStyle w:val="6"/>
              <w:spacing w:line="203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3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53" w:line="203" w:lineRule="auto"/>
              <w:ind w:left="127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1" w:line="232" w:lineRule="auto"/>
              <w:ind w:left="198" w:right="193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34" w:line="278" w:lineRule="exact"/>
              <w:ind w:left="149"/>
            </w:pPr>
            <w:r>
              <w:rPr>
                <w:spacing w:val="-3"/>
                <w:position w:val="5"/>
              </w:rPr>
              <w:t>设计</w:t>
            </w:r>
          </w:p>
          <w:p>
            <w:pPr>
              <w:pStyle w:val="6"/>
              <w:spacing w:line="213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9" w:line="184" w:lineRule="auto"/>
              <w:ind w:left="114"/>
            </w:pPr>
            <w:r>
              <w:rPr>
                <w:spacing w:val="-3"/>
              </w:rPr>
              <w:t>219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9" w:line="219" w:lineRule="auto"/>
              <w:ind w:left="20"/>
            </w:pPr>
            <w:r>
              <w:rPr>
                <w:spacing w:val="-1"/>
              </w:rPr>
              <w:t>衡南县玉燕种养专业合作社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7" w:line="219" w:lineRule="auto"/>
              <w:ind w:left="203"/>
            </w:pPr>
            <w:r>
              <w:rPr>
                <w:spacing w:val="1"/>
              </w:rPr>
              <w:t>岐山镇中山村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0" w:line="183" w:lineRule="auto"/>
              <w:ind w:left="114"/>
            </w:pPr>
            <w:r>
              <w:rPr>
                <w:spacing w:val="-3"/>
              </w:rPr>
              <w:t>220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9" w:line="235" w:lineRule="auto"/>
              <w:ind w:left="819" w:right="143" w:hanging="699"/>
            </w:pPr>
            <w:r>
              <w:rPr>
                <w:spacing w:val="-1"/>
              </w:rPr>
              <w:t>衡阳市湘美生态农业发展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7" w:line="219" w:lineRule="auto"/>
              <w:ind w:left="203"/>
            </w:pPr>
            <w:r>
              <w:rPr>
                <w:spacing w:val="-2"/>
              </w:rPr>
              <w:t>泉湖镇大星村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0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3" w:lineRule="auto"/>
              <w:ind w:left="99"/>
            </w:pPr>
            <w:r>
              <w:rPr>
                <w:spacing w:val="-2"/>
              </w:rPr>
              <w:t>60000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40" w:line="184" w:lineRule="auto"/>
              <w:ind w:left="114"/>
            </w:pPr>
            <w:r>
              <w:rPr>
                <w:spacing w:val="-3"/>
              </w:rPr>
              <w:t>221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0" w:line="235" w:lineRule="auto"/>
              <w:ind w:left="1020" w:right="143" w:hanging="900"/>
            </w:pPr>
            <w:r>
              <w:rPr>
                <w:spacing w:val="-1"/>
              </w:rPr>
              <w:t>衡南县卫杨生态种养有限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8" w:line="219" w:lineRule="auto"/>
              <w:ind w:left="203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1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222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0" w:line="219" w:lineRule="auto"/>
              <w:ind w:left="120"/>
            </w:pPr>
            <w:r>
              <w:rPr>
                <w:spacing w:val="2"/>
              </w:rPr>
              <w:t>衡南县中盛养殖有限公司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8" w:line="219" w:lineRule="auto"/>
              <w:ind w:left="203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3" w:lineRule="auto"/>
              <w:ind w:left="149"/>
            </w:pPr>
            <w:r>
              <w:rPr>
                <w:spacing w:val="-3"/>
              </w:rPr>
              <w:t>5400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1" w:line="183" w:lineRule="auto"/>
              <w:ind w:left="114"/>
            </w:pPr>
            <w:r>
              <w:rPr>
                <w:spacing w:val="-3"/>
              </w:rPr>
              <w:t>223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9" w:line="235" w:lineRule="auto"/>
              <w:ind w:left="1020" w:right="143" w:hanging="900"/>
            </w:pPr>
            <w:r>
              <w:rPr>
                <w:spacing w:val="-1"/>
              </w:rPr>
              <w:t>衡南县华隆生态农业有限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8" w:line="219" w:lineRule="auto"/>
              <w:ind w:left="203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4" w:lineRule="auto"/>
              <w:ind w:left="99"/>
            </w:pPr>
            <w:r>
              <w:rPr>
                <w:spacing w:val="-4"/>
              </w:rPr>
              <w:t>13000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2" w:line="183" w:lineRule="auto"/>
              <w:ind w:left="114"/>
            </w:pPr>
            <w:r>
              <w:rPr>
                <w:spacing w:val="-3"/>
              </w:rPr>
              <w:t>224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1" w:line="219" w:lineRule="auto"/>
              <w:ind w:left="220"/>
            </w:pPr>
            <w:r>
              <w:rPr>
                <w:spacing w:val="2"/>
              </w:rPr>
              <w:t>衡南天蓬农牧有限公司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9" w:line="219" w:lineRule="auto"/>
              <w:ind w:left="203"/>
            </w:pPr>
            <w:r>
              <w:rPr>
                <w:spacing w:val="-2"/>
              </w:rPr>
              <w:t>泉湖镇七塘村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2" w:line="183" w:lineRule="auto"/>
              <w:ind w:left="114"/>
            </w:pPr>
            <w:r>
              <w:rPr>
                <w:spacing w:val="-3"/>
              </w:rPr>
              <w:t>225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0" w:line="230" w:lineRule="auto"/>
              <w:ind w:left="1020" w:right="143" w:hanging="900"/>
            </w:pPr>
            <w:r>
              <w:rPr>
                <w:spacing w:val="-1"/>
              </w:rPr>
              <w:t>衡南县正顺种养殖专业合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31" w:line="239" w:lineRule="auto"/>
              <w:ind w:left="502" w:right="113" w:hanging="399"/>
            </w:pPr>
            <w:r>
              <w:rPr>
                <w:spacing w:val="-2"/>
              </w:rPr>
              <w:t>泉湖镇双口村木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子塘组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2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3" w:lineRule="auto"/>
              <w:ind w:left="99"/>
            </w:pPr>
            <w:r>
              <w:rPr>
                <w:spacing w:val="-3"/>
              </w:rPr>
              <w:t>78000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3" w:line="183" w:lineRule="auto"/>
              <w:ind w:left="114"/>
            </w:pPr>
            <w:r>
              <w:rPr>
                <w:spacing w:val="-3"/>
              </w:rPr>
              <w:t>226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2" w:line="219" w:lineRule="auto"/>
              <w:ind w:left="120"/>
            </w:pPr>
            <w:r>
              <w:rPr>
                <w:spacing w:val="2"/>
              </w:rPr>
              <w:t>衡南县宝源林业有限公司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0" w:line="219" w:lineRule="auto"/>
              <w:ind w:left="203"/>
            </w:pPr>
            <w:r>
              <w:rPr>
                <w:spacing w:val="-2"/>
              </w:rPr>
              <w:t>泉湖镇小江村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22" w:line="238" w:lineRule="auto"/>
              <w:ind w:left="398" w:right="109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4" w:lineRule="auto"/>
              <w:ind w:left="99"/>
            </w:pPr>
            <w:r>
              <w:rPr>
                <w:spacing w:val="-4"/>
              </w:rPr>
              <w:t>10000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227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19" w:lineRule="auto"/>
              <w:ind w:left="120"/>
            </w:pPr>
            <w:r>
              <w:rPr>
                <w:spacing w:val="1"/>
              </w:rPr>
              <w:t>衡南县泉溪镇新源养殖场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203"/>
            </w:pPr>
            <w:r>
              <w:rPr>
                <w:spacing w:val="-2"/>
              </w:rPr>
              <w:t>泉溪镇大安村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4" w:line="183" w:lineRule="auto"/>
              <w:ind w:left="114"/>
            </w:pPr>
            <w:r>
              <w:rPr>
                <w:spacing w:val="-3"/>
              </w:rPr>
              <w:t>228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3" w:line="219" w:lineRule="auto"/>
              <w:ind w:left="420"/>
            </w:pPr>
            <w:r>
              <w:rPr>
                <w:spacing w:val="1"/>
              </w:rPr>
              <w:t>罗兴坤生猪养殖场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1" w:line="219" w:lineRule="auto"/>
              <w:ind w:left="203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4" w:line="183" w:lineRule="auto"/>
              <w:ind w:left="199"/>
            </w:pPr>
            <w:r>
              <w:rPr>
                <w:spacing w:val="-3"/>
              </w:rPr>
              <w:t>530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229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19" w:lineRule="auto"/>
              <w:ind w:left="20"/>
            </w:pPr>
            <w:r>
              <w:rPr>
                <w:spacing w:val="1"/>
              </w:rPr>
              <w:t>衡南县泉溪国辉牲猪养殖场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203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4" w:line="183" w:lineRule="auto"/>
              <w:ind w:left="114"/>
            </w:pPr>
            <w:r>
              <w:rPr>
                <w:spacing w:val="-3"/>
              </w:rPr>
              <w:t>230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1" w:line="230" w:lineRule="auto"/>
              <w:ind w:left="919" w:right="143" w:hanging="799"/>
            </w:pPr>
            <w:r>
              <w:rPr>
                <w:spacing w:val="-1"/>
              </w:rPr>
              <w:t>衡南县泉溪镇鑫金豪生猪</w:t>
            </w:r>
            <w:r>
              <w:rPr>
                <w:spacing w:val="2"/>
              </w:rPr>
              <w:t xml:space="preserve"> </w:t>
            </w:r>
            <w:r>
              <w:rPr>
                <w:spacing w:val="4"/>
              </w:rPr>
              <w:t>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1" w:line="219" w:lineRule="auto"/>
              <w:ind w:left="203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199"/>
            </w:pPr>
            <w:r>
              <w:rPr>
                <w:spacing w:val="-3"/>
              </w:rPr>
              <w:t>760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3" w:line="184" w:lineRule="auto"/>
              <w:ind w:left="114"/>
            </w:pPr>
            <w:r>
              <w:rPr>
                <w:spacing w:val="-3"/>
              </w:rPr>
              <w:t>231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919" w:right="143" w:hanging="799"/>
            </w:pPr>
            <w:r>
              <w:rPr>
                <w:spacing w:val="-1"/>
              </w:rPr>
              <w:t>衡南县景阳蛋鸡养殖专业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1" w:line="219" w:lineRule="auto"/>
              <w:ind w:left="203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99"/>
            </w:pPr>
            <w:r>
              <w:rPr>
                <w:spacing w:val="-2"/>
              </w:rPr>
              <w:t>28800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232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1" w:line="219" w:lineRule="auto"/>
              <w:ind w:left="620"/>
            </w:pPr>
            <w:r>
              <w:rPr>
                <w:spacing w:val="2"/>
              </w:rPr>
              <w:t>陈友辉养殖场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203"/>
            </w:pPr>
            <w:r>
              <w:rPr>
                <w:spacing w:val="-2"/>
              </w:rPr>
              <w:t>泉溪镇木苑村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233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3" w:line="220" w:lineRule="auto"/>
              <w:ind w:left="20"/>
            </w:pPr>
            <w:r>
              <w:rPr>
                <w:spacing w:val="2"/>
              </w:rPr>
              <w:t>衡南春意生态农业有限公司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203"/>
            </w:pPr>
            <w:r>
              <w:rPr>
                <w:spacing w:val="-2"/>
              </w:rPr>
              <w:t>泉溪镇泉长村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4" w:line="183" w:lineRule="auto"/>
              <w:ind w:left="114"/>
            </w:pPr>
            <w:r>
              <w:rPr>
                <w:spacing w:val="-3"/>
              </w:rPr>
              <w:t>234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919" w:right="143" w:hanging="799"/>
            </w:pPr>
            <w:r>
              <w:rPr>
                <w:spacing w:val="-1"/>
              </w:rPr>
              <w:t>衡南县知明生态种养专业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1" w:line="219" w:lineRule="auto"/>
              <w:ind w:left="203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3" w:line="184" w:lineRule="auto"/>
              <w:ind w:left="149"/>
            </w:pPr>
            <w:r>
              <w:rPr>
                <w:spacing w:val="-5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5" w:line="183" w:lineRule="auto"/>
              <w:ind w:left="114"/>
            </w:pPr>
            <w:r>
              <w:rPr>
                <w:spacing w:val="-3"/>
              </w:rPr>
              <w:t>235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4" w:line="219" w:lineRule="auto"/>
              <w:ind w:left="620"/>
            </w:pPr>
            <w:r>
              <w:rPr>
                <w:spacing w:val="-1"/>
              </w:rPr>
              <w:t>邓云德养殖场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2" w:line="219" w:lineRule="auto"/>
              <w:ind w:left="203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5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5" w:line="183" w:lineRule="auto"/>
              <w:ind w:left="114"/>
            </w:pPr>
            <w:r>
              <w:rPr>
                <w:spacing w:val="-3"/>
              </w:rPr>
              <w:t>236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20" w:lineRule="auto"/>
              <w:ind w:left="20"/>
            </w:pPr>
            <w:r>
              <w:rPr>
                <w:spacing w:val="2"/>
              </w:rPr>
              <w:t>衡阳裕达农业发展有限公司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203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4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49"/>
            </w:pPr>
            <w:r>
              <w:rPr>
                <w:spacing w:val="-2"/>
              </w:rPr>
              <w:t>2300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5" w:line="183" w:lineRule="auto"/>
              <w:ind w:left="114"/>
            </w:pPr>
            <w:r>
              <w:rPr>
                <w:spacing w:val="-3"/>
              </w:rPr>
              <w:t>237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2" w:line="219" w:lineRule="auto"/>
              <w:ind w:left="120"/>
            </w:pPr>
            <w:r>
              <w:rPr>
                <w:spacing w:val="1"/>
              </w:rPr>
              <w:t>衡南县洲市乡左虎养殖场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2" w:line="229" w:lineRule="auto"/>
              <w:ind w:left="602" w:right="111" w:hanging="499"/>
            </w:pPr>
            <w:r>
              <w:rPr>
                <w:spacing w:val="-2"/>
              </w:rPr>
              <w:t>三塘镇宝庆村高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云组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6" w:line="183" w:lineRule="auto"/>
              <w:ind w:left="114"/>
            </w:pPr>
            <w:r>
              <w:rPr>
                <w:spacing w:val="-3"/>
              </w:rPr>
              <w:t>238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5" w:line="219" w:lineRule="auto"/>
              <w:ind w:left="20"/>
            </w:pPr>
            <w:r>
              <w:rPr>
                <w:spacing w:val="-1"/>
              </w:rPr>
              <w:t>衡南县雄凤种养专业合作社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3" w:line="241" w:lineRule="auto"/>
              <w:ind w:left="502" w:right="70" w:hanging="399"/>
            </w:pPr>
            <w:r>
              <w:rPr>
                <w:spacing w:val="4"/>
              </w:rPr>
              <w:t xml:space="preserve">三塘镇宝庆村肖 </w:t>
            </w:r>
            <w:r>
              <w:rPr>
                <w:spacing w:val="2"/>
              </w:rPr>
              <w:t>公塘组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99"/>
            </w:pPr>
            <w:r>
              <w:rPr>
                <w:spacing w:val="-2"/>
              </w:rPr>
              <w:t>850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3" w:lineRule="auto"/>
              <w:ind w:left="114"/>
            </w:pPr>
            <w:r>
              <w:rPr>
                <w:spacing w:val="-3"/>
              </w:rPr>
              <w:t>239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5" w:line="219" w:lineRule="auto"/>
              <w:ind w:left="420"/>
            </w:pPr>
            <w:r>
              <w:rPr>
                <w:spacing w:val="1"/>
              </w:rPr>
              <w:t>张多平生猪养殖场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3" w:line="219" w:lineRule="auto"/>
              <w:ind w:left="203"/>
            </w:pPr>
            <w:r>
              <w:rPr>
                <w:spacing w:val="-2"/>
              </w:rPr>
              <w:t>三塘镇大广村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6" w:line="183" w:lineRule="auto"/>
              <w:ind w:left="114"/>
            </w:pPr>
            <w:r>
              <w:rPr>
                <w:spacing w:val="-3"/>
              </w:rPr>
              <w:t>240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5" w:line="219" w:lineRule="auto"/>
              <w:ind w:left="120"/>
            </w:pPr>
            <w:r>
              <w:rPr>
                <w:spacing w:val="2"/>
              </w:rPr>
              <w:t>衡南县星华禽业有限公司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3" w:line="219" w:lineRule="auto"/>
              <w:ind w:left="203"/>
            </w:pPr>
            <w:r>
              <w:rPr>
                <w:spacing w:val="-2"/>
              </w:rPr>
              <w:t>三塘镇大山村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6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5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5" w:line="184" w:lineRule="auto"/>
              <w:ind w:left="114"/>
            </w:pPr>
            <w:r>
              <w:rPr>
                <w:spacing w:val="-3"/>
              </w:rPr>
              <w:t>241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5" w:line="219" w:lineRule="auto"/>
              <w:ind w:left="220"/>
            </w:pPr>
            <w:r>
              <w:rPr>
                <w:spacing w:val="2"/>
              </w:rPr>
              <w:t>衡阳费氏牧业有限公司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3" w:line="219" w:lineRule="auto"/>
              <w:ind w:left="203"/>
            </w:pPr>
            <w:r>
              <w:rPr>
                <w:spacing w:val="-2"/>
              </w:rPr>
              <w:t>三塘镇华岳村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4" w:lineRule="auto"/>
              <w:ind w:left="49"/>
            </w:pPr>
            <w:r>
              <w:rPr>
                <w:spacing w:val="-4"/>
              </w:rPr>
              <w:t>100000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6" w:line="183" w:lineRule="auto"/>
              <w:ind w:left="114"/>
            </w:pPr>
            <w:r>
              <w:rPr>
                <w:spacing w:val="-3"/>
              </w:rPr>
              <w:t>242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3" w:line="219" w:lineRule="auto"/>
              <w:ind w:left="20"/>
            </w:pPr>
            <w:r>
              <w:rPr>
                <w:spacing w:val="1"/>
              </w:rPr>
              <w:t>衡南县三塘镇李会明养殖场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4" w:line="228" w:lineRule="auto"/>
              <w:ind w:left="502" w:right="86" w:hanging="399"/>
            </w:pPr>
            <w:r>
              <w:rPr>
                <w:spacing w:val="2"/>
              </w:rPr>
              <w:t xml:space="preserve">三塘镇老街社区 </w:t>
            </w:r>
            <w:r>
              <w:rPr>
                <w:spacing w:val="-2"/>
              </w:rPr>
              <w:t>婆井组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7" w:line="183" w:lineRule="auto"/>
              <w:ind w:left="114"/>
            </w:pPr>
            <w:r>
              <w:rPr>
                <w:spacing w:val="-3"/>
              </w:rPr>
              <w:t>243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6" w:line="219" w:lineRule="auto"/>
              <w:ind w:left="620"/>
            </w:pPr>
            <w:r>
              <w:rPr>
                <w:spacing w:val="2"/>
              </w:rPr>
              <w:t>罗厚六养殖场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65" w:line="223" w:lineRule="auto"/>
              <w:ind w:left="502" w:right="86" w:hanging="399"/>
            </w:pPr>
            <w:r>
              <w:rPr>
                <w:spacing w:val="2"/>
              </w:rPr>
              <w:t xml:space="preserve">三塘镇老街社区 </w:t>
            </w:r>
            <w:r>
              <w:rPr>
                <w:spacing w:val="-2"/>
              </w:rPr>
              <w:t>三塘组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8" w:line="183" w:lineRule="auto"/>
              <w:ind w:left="114"/>
            </w:pPr>
            <w:r>
              <w:rPr>
                <w:spacing w:val="-3"/>
              </w:rPr>
              <w:t>244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7" w:line="219" w:lineRule="auto"/>
              <w:ind w:left="620"/>
            </w:pPr>
            <w:r>
              <w:rPr>
                <w:spacing w:val="2"/>
              </w:rPr>
              <w:t>周小初养殖场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57" w:line="227" w:lineRule="auto"/>
              <w:ind w:left="602" w:right="111" w:hanging="499"/>
            </w:pPr>
            <w:r>
              <w:rPr>
                <w:spacing w:val="-2"/>
              </w:rPr>
              <w:t>三塘镇乐洪村老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屋组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39" w:line="183" w:lineRule="auto"/>
              <w:ind w:left="114"/>
            </w:pPr>
            <w:r>
              <w:rPr>
                <w:spacing w:val="-3"/>
              </w:rPr>
              <w:t>245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8" w:line="219" w:lineRule="auto"/>
              <w:ind w:left="620"/>
            </w:pPr>
            <w:r>
              <w:rPr>
                <w:spacing w:val="2"/>
              </w:rPr>
              <w:t>阳知平养殖场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67" w:line="220" w:lineRule="auto"/>
              <w:ind w:left="602" w:right="89" w:hanging="499"/>
            </w:pPr>
            <w:r>
              <w:rPr>
                <w:spacing w:val="2"/>
              </w:rPr>
              <w:t>三塘镇灵官村峦</w:t>
            </w:r>
            <w:r>
              <w:t xml:space="preserve"> </w:t>
            </w:r>
            <w:r>
              <w:rPr>
                <w:spacing w:val="3"/>
              </w:rPr>
              <w:t>山组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</w:tbl>
    <w:p>
      <w:pPr>
        <w:pStyle w:val="2"/>
      </w:pPr>
    </w:p>
    <w:p>
      <w:pPr>
        <w:sectPr>
          <w:footerReference r:id="rId103" w:type="default"/>
          <w:pgSz w:w="11910" w:h="16840"/>
          <w:pgMar w:top="400" w:right="1365" w:bottom="1358" w:left="1475" w:header="0" w:footer="1120" w:gutter="0"/>
        </w:sectPr>
      </w:pPr>
    </w:p>
    <w:p>
      <w:pPr>
        <w:spacing w:before="58"/>
      </w:pPr>
    </w:p>
    <w:p>
      <w:pPr>
        <w:spacing w:before="57"/>
      </w:pPr>
    </w:p>
    <w:p>
      <w:pPr>
        <w:spacing w:before="57"/>
      </w:pPr>
    </w:p>
    <w:p>
      <w:pPr>
        <w:spacing w:before="57"/>
      </w:pPr>
    </w:p>
    <w:tbl>
      <w:tblPr>
        <w:tblStyle w:val="5"/>
        <w:tblW w:w="90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2447"/>
        <w:gridCol w:w="1628"/>
        <w:gridCol w:w="609"/>
        <w:gridCol w:w="809"/>
        <w:gridCol w:w="1069"/>
        <w:gridCol w:w="1199"/>
        <w:gridCol w:w="6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555" w:type="dxa"/>
            <w:textDirection w:val="tbRlV"/>
            <w:vAlign w:val="top"/>
          </w:tcPr>
          <w:p>
            <w:pPr>
              <w:pStyle w:val="6"/>
              <w:spacing w:before="180" w:line="217" w:lineRule="auto"/>
              <w:ind w:left="5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序</w:t>
            </w:r>
            <w:r>
              <w:rPr>
                <w:spacing w:val="60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号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82" w:line="219" w:lineRule="auto"/>
              <w:ind w:left="73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3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32" w:line="249" w:lineRule="auto"/>
              <w:ind w:left="105" w:right="9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养殖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畜种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2" w:line="311" w:lineRule="exact"/>
              <w:ind w:left="206"/>
              <w:rPr>
                <w:sz w:val="19"/>
                <w:szCs w:val="19"/>
              </w:rPr>
            </w:pPr>
            <w:r>
              <w:rPr>
                <w:spacing w:val="-2"/>
                <w:position w:val="8"/>
                <w:sz w:val="19"/>
                <w:szCs w:val="19"/>
              </w:rPr>
              <w:t>清粪</w:t>
            </w:r>
          </w:p>
          <w:p>
            <w:pPr>
              <w:pStyle w:val="6"/>
              <w:spacing w:line="215" w:lineRule="auto"/>
              <w:ind w:left="20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33" w:line="219" w:lineRule="auto"/>
              <w:ind w:left="337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污水</w:t>
            </w:r>
          </w:p>
          <w:p>
            <w:pPr>
              <w:pStyle w:val="6"/>
              <w:spacing w:before="75" w:line="205" w:lineRule="auto"/>
              <w:ind w:left="14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51"/>
              <w:ind w:left="218" w:right="204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固体粪肥 </w:t>
            </w: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34" w:line="278" w:lineRule="exact"/>
              <w:ind w:left="149"/>
              <w:rPr>
                <w:sz w:val="19"/>
                <w:szCs w:val="19"/>
              </w:rPr>
            </w:pPr>
            <w:r>
              <w:rPr>
                <w:spacing w:val="-3"/>
                <w:position w:val="6"/>
                <w:sz w:val="19"/>
                <w:szCs w:val="19"/>
              </w:rPr>
              <w:t>设计</w:t>
            </w:r>
          </w:p>
          <w:p>
            <w:pPr>
              <w:pStyle w:val="6"/>
              <w:spacing w:line="219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6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246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37" w:line="234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衡南县福华农机农技种养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6" w:line="244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三塘镇龙唤村老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屋组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8" w:line="221" w:lineRule="auto"/>
              <w:ind w:left="204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6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6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6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6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7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247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8" w:line="234" w:lineRule="auto"/>
              <w:ind w:left="929" w:right="18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衡南县三塘镇龙唤村年吉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7" w:line="220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三塘镇龙唤村年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3"/>
                <w:sz w:val="19"/>
                <w:szCs w:val="19"/>
              </w:rPr>
              <w:t>吉组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7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6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7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248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8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衡南县三塘镇周贤逊养猪场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27" w:line="239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三塘镇龙唤村塘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角组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9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7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7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6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249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龚楚平养殖场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三塘镇农科所社区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全金连养殖场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三塘镇农科所社区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7" w:line="184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8" w:line="219" w:lineRule="auto"/>
              <w:ind w:left="55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长青生猪养殖场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三塘镇前进村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7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89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王柏臣养殖场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143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三塘镇泉塘社区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9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阳和春养殖场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8" w:line="224" w:lineRule="auto"/>
              <w:ind w:left="423" w:right="128" w:hanging="28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三塘镇泉塘社区</w:t>
            </w:r>
            <w:r>
              <w:rPr>
                <w:spacing w:val="1"/>
                <w:sz w:val="19"/>
                <w:szCs w:val="19"/>
              </w:rPr>
              <w:t xml:space="preserve"> 阿栗园组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8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8" w:line="239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衡南县弘发农机农技种养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68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三塘镇三福村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7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18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69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衡南县跃进种养专业合作社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9" w:line="228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三塘镇三福村大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广组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0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68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8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8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17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39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1" w:line="219" w:lineRule="auto"/>
              <w:ind w:left="73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颜辉养殖场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三塘镇三福村林场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89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9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9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9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90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衡南县海澜湾农牧有限公司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69" w:line="233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三塘镇神山村松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3"/>
                <w:sz w:val="19"/>
                <w:szCs w:val="19"/>
              </w:rPr>
              <w:t>山组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1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9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9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9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8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0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1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衡南润源畜牧养殖有限公司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0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0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0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0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259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1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衡南县鑫潭吉养殖有限公司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0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0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39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40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1" w:line="257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衡南县宏爱农机农技种养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1" w:line="252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三塘镇四塘村苗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冲组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2" w:line="221" w:lineRule="auto"/>
              <w:ind w:left="204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0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0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0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9" w:line="184" w:lineRule="auto"/>
              <w:ind w:left="19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9" w:line="184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90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周才顺养殖场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0" w:line="252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三塘镇四塘村仁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冲组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2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0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0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0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9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41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92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周华孝养殖场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61" w:line="237" w:lineRule="auto"/>
              <w:ind w:left="612" w:right="152" w:hanging="46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三塘镇四塘村细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木组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3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1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3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1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41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42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263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93" w:line="219" w:lineRule="auto"/>
              <w:ind w:left="45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衡南县益益养猪场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73" w:line="231" w:lineRule="auto"/>
              <w:ind w:left="522" w:right="152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三塘镇四塘村竹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2"/>
                <w:sz w:val="19"/>
                <w:szCs w:val="19"/>
              </w:rPr>
              <w:t>山堂组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4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2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2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2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42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3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264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4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衡南县福兴农牧有限公司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三塘镇松山村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2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3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265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739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张英养殖场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三塘镇松山村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2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3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266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4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刘一富养殖场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三塘镇松山村三组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3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3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267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5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衡南县鑫兴隆生态家庭农场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三塘镇兴隆村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2" w:line="184" w:lineRule="auto"/>
              <w:ind w:left="14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3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268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54" w:line="231" w:lineRule="auto"/>
              <w:ind w:left="1019" w:right="162" w:hanging="84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衡南县三塘镇少讲生态种 </w:t>
            </w:r>
            <w:r>
              <w:rPr>
                <w:spacing w:val="-3"/>
                <w:sz w:val="19"/>
                <w:szCs w:val="19"/>
              </w:rPr>
              <w:t>养场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24" w:line="250" w:lineRule="auto"/>
              <w:ind w:left="522" w:right="152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三塘镇兴隆村厚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礼堂组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5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3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3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3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44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269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26" w:line="254" w:lineRule="auto"/>
              <w:ind w:left="1019" w:right="184" w:hanging="84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衡南县三塘镇海生生态养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4" w:line="245" w:lineRule="auto"/>
              <w:ind w:left="522" w:right="152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三塘镇兴隆村厚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礼塘组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6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4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4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4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44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45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270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96" w:line="219" w:lineRule="auto"/>
              <w:ind w:left="64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周继民养殖场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6" w:line="246" w:lineRule="auto"/>
              <w:ind w:left="522" w:right="152" w:hanging="37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三塘镇兴隆村浪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渡桥组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7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95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95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5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45" w:line="183" w:lineRule="auto"/>
              <w:ind w:left="19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144" w:line="184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271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96" w:line="219" w:lineRule="auto"/>
              <w:ind w:left="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衡南县荣鑫种养专业合作社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5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三塘镇杨梅村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7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95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19" w:lineRule="auto"/>
              <w:ind w:left="14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5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145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555" w:type="dxa"/>
            <w:vAlign w:val="top"/>
          </w:tcPr>
          <w:p>
            <w:pPr>
              <w:pStyle w:val="6"/>
              <w:spacing w:before="235" w:line="183" w:lineRule="auto"/>
              <w:ind w:left="12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272</w:t>
            </w:r>
          </w:p>
        </w:tc>
        <w:tc>
          <w:tcPr>
            <w:tcW w:w="2447" w:type="dxa"/>
            <w:vAlign w:val="top"/>
          </w:tcPr>
          <w:p>
            <w:pPr>
              <w:pStyle w:val="6"/>
              <w:spacing w:before="15" w:line="252" w:lineRule="auto"/>
              <w:ind w:left="739" w:right="18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衡南县六发农机农技种养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5" w:line="219" w:lineRule="auto"/>
              <w:ind w:left="232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三塘镇杨梅村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7" w:line="220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809" w:type="dxa"/>
            <w:vAlign w:val="top"/>
          </w:tcPr>
          <w:p>
            <w:pPr>
              <w:pStyle w:val="6"/>
              <w:spacing w:before="185" w:line="219" w:lineRule="auto"/>
              <w:ind w:left="11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7" w:line="220" w:lineRule="auto"/>
              <w:ind w:left="14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5" w:line="219" w:lineRule="auto"/>
              <w:ind w:left="118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694" w:type="dxa"/>
            <w:vAlign w:val="top"/>
          </w:tcPr>
          <w:p>
            <w:pPr>
              <w:pStyle w:val="6"/>
              <w:spacing w:before="235" w:line="183" w:lineRule="auto"/>
              <w:ind w:left="14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2700</w:t>
            </w:r>
          </w:p>
        </w:tc>
      </w:tr>
    </w:tbl>
    <w:p>
      <w:pPr>
        <w:pStyle w:val="2"/>
      </w:pPr>
    </w:p>
    <w:p>
      <w:pPr>
        <w:sectPr>
          <w:footerReference r:id="rId104" w:type="default"/>
          <w:pgSz w:w="11910" w:h="16840"/>
          <w:pgMar w:top="400" w:right="1344" w:bottom="1323" w:left="1544" w:header="0" w:footer="1064" w:gutter="0"/>
        </w:sectPr>
      </w:pPr>
    </w:p>
    <w:p>
      <w:pPr>
        <w:spacing w:before="55"/>
      </w:pPr>
    </w:p>
    <w:p>
      <w:pPr>
        <w:spacing w:before="55"/>
      </w:pPr>
    </w:p>
    <w:p>
      <w:pPr>
        <w:spacing w:before="55"/>
      </w:pPr>
    </w:p>
    <w:p>
      <w:pPr>
        <w:spacing w:before="54"/>
      </w:pPr>
    </w:p>
    <w:tbl>
      <w:tblPr>
        <w:tblStyle w:val="5"/>
        <w:tblW w:w="90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67"/>
        <w:gridCol w:w="1628"/>
        <w:gridCol w:w="619"/>
        <w:gridCol w:w="819"/>
        <w:gridCol w:w="106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64"/>
            </w:pPr>
            <w:r>
              <w:t>序号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3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24"/>
              <w:ind w:left="10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22" w:line="282" w:lineRule="exact"/>
              <w:ind w:left="206"/>
            </w:pPr>
            <w:r>
              <w:rPr>
                <w:spacing w:val="-2"/>
                <w:position w:val="5"/>
              </w:rPr>
              <w:t>清粪</w:t>
            </w:r>
          </w:p>
          <w:p>
            <w:pPr>
              <w:pStyle w:val="6"/>
              <w:spacing w:line="221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23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53" w:line="212" w:lineRule="auto"/>
              <w:ind w:left="126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1" w:line="232" w:lineRule="auto"/>
              <w:ind w:left="198" w:right="19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" w:line="288" w:lineRule="exact"/>
              <w:ind w:left="149"/>
            </w:pPr>
            <w:r>
              <w:rPr>
                <w:spacing w:val="-3"/>
                <w:position w:val="6"/>
              </w:rPr>
              <w:t>设计</w:t>
            </w:r>
          </w:p>
          <w:p>
            <w:pPr>
              <w:pStyle w:val="6"/>
              <w:spacing w:line="213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0" w:line="183" w:lineRule="auto"/>
              <w:ind w:left="115"/>
            </w:pPr>
            <w:r>
              <w:rPr>
                <w:spacing w:val="-3"/>
              </w:rPr>
              <w:t>273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9" w:line="219" w:lineRule="auto"/>
              <w:ind w:left="620"/>
            </w:pPr>
            <w:r>
              <w:rPr>
                <w:spacing w:val="2"/>
              </w:rPr>
              <w:t>费锡利养鸡场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7" w:line="236" w:lineRule="auto"/>
              <w:ind w:left="602" w:right="93" w:hanging="499"/>
            </w:pPr>
            <w:r>
              <w:rPr>
                <w:spacing w:val="3"/>
              </w:rPr>
              <w:t>三塘镇岳龙村阳</w:t>
            </w:r>
            <w:r>
              <w:t xml:space="preserve"> </w:t>
            </w:r>
            <w:r>
              <w:rPr>
                <w:spacing w:val="-3"/>
              </w:rPr>
              <w:t>皂组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0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3" w:lineRule="auto"/>
              <w:ind w:left="99"/>
            </w:pPr>
            <w:r>
              <w:rPr>
                <w:spacing w:val="-2"/>
              </w:rPr>
              <w:t>45000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1" w:line="183" w:lineRule="auto"/>
              <w:ind w:left="115"/>
            </w:pPr>
            <w:r>
              <w:rPr>
                <w:spacing w:val="-3"/>
              </w:rPr>
              <w:t>274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0" w:line="219" w:lineRule="auto"/>
              <w:ind w:left="20"/>
            </w:pPr>
            <w:r>
              <w:rPr>
                <w:spacing w:val="1"/>
              </w:rPr>
              <w:t>衡南县三塘镇华连桃养殖场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0" w:line="231" w:lineRule="auto"/>
              <w:ind w:left="502" w:right="122" w:hanging="399"/>
            </w:pPr>
            <w:r>
              <w:rPr>
                <w:spacing w:val="-2"/>
              </w:rPr>
              <w:t>三塘镇中湖村杨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古塘组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9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1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2" w:line="183" w:lineRule="auto"/>
              <w:ind w:left="115"/>
            </w:pPr>
            <w:r>
              <w:rPr>
                <w:spacing w:val="-3"/>
              </w:rPr>
              <w:t>275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0" w:line="235" w:lineRule="auto"/>
              <w:ind w:left="1020" w:right="144" w:hanging="900"/>
            </w:pPr>
            <w:r>
              <w:rPr>
                <w:spacing w:val="-1"/>
              </w:rPr>
              <w:t>衡南县百草生态种养家庭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0" w:line="235" w:lineRule="auto"/>
              <w:ind w:left="502" w:right="122" w:hanging="399"/>
            </w:pPr>
            <w:r>
              <w:rPr>
                <w:spacing w:val="-2"/>
              </w:rPr>
              <w:t>三塘镇中湖村杨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古塘组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9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1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2" w:line="183" w:lineRule="auto"/>
              <w:ind w:left="115"/>
            </w:pPr>
            <w:r>
              <w:rPr>
                <w:spacing w:val="-3"/>
              </w:rPr>
              <w:t>276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1" w:line="219" w:lineRule="auto"/>
              <w:ind w:left="120"/>
            </w:pPr>
            <w:r>
              <w:rPr>
                <w:spacing w:val="1"/>
              </w:rPr>
              <w:t>衡南县三塘镇先运养殖场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9" w:line="235" w:lineRule="auto"/>
              <w:ind w:left="502" w:right="122" w:hanging="399"/>
            </w:pPr>
            <w:r>
              <w:rPr>
                <w:spacing w:val="-2"/>
              </w:rPr>
              <w:t>三塘镇中湖村杨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古塘组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9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3" w:line="183" w:lineRule="auto"/>
              <w:ind w:left="115"/>
            </w:pPr>
            <w:r>
              <w:rPr>
                <w:spacing w:val="-3"/>
              </w:rPr>
              <w:t>277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0" w:line="219" w:lineRule="auto"/>
              <w:ind w:left="620"/>
            </w:pPr>
            <w:r>
              <w:rPr>
                <w:spacing w:val="2"/>
              </w:rPr>
              <w:t>左才东养殖场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2" w:line="239" w:lineRule="auto"/>
              <w:ind w:left="602" w:right="122" w:hanging="499"/>
            </w:pPr>
            <w:r>
              <w:rPr>
                <w:spacing w:val="-2"/>
              </w:rPr>
              <w:t>三塘镇竹塘村李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雅组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2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3" w:line="183" w:lineRule="auto"/>
              <w:ind w:left="115"/>
            </w:pPr>
            <w:r>
              <w:rPr>
                <w:spacing w:val="-3"/>
              </w:rPr>
              <w:t>278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2" w:line="219" w:lineRule="auto"/>
              <w:ind w:left="620"/>
            </w:pPr>
            <w:r>
              <w:rPr>
                <w:spacing w:val="2"/>
              </w:rPr>
              <w:t>李元晚养殖场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1" w:line="239" w:lineRule="auto"/>
              <w:ind w:left="602" w:right="122" w:hanging="499"/>
            </w:pPr>
            <w:r>
              <w:rPr>
                <w:spacing w:val="-2"/>
              </w:rPr>
              <w:t>三塘镇竹塘村李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雅组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3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4" w:line="183" w:lineRule="auto"/>
              <w:ind w:left="115"/>
            </w:pPr>
            <w:r>
              <w:rPr>
                <w:spacing w:val="-3"/>
              </w:rPr>
              <w:t>279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3" w:line="219" w:lineRule="auto"/>
              <w:ind w:left="420"/>
            </w:pPr>
            <w:r>
              <w:rPr>
                <w:spacing w:val="1"/>
              </w:rPr>
              <w:t>衡南县泉兴养殖场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3" w:line="238" w:lineRule="auto"/>
              <w:ind w:left="602" w:right="123" w:hanging="499"/>
            </w:pPr>
            <w:r>
              <w:rPr>
                <w:spacing w:val="-2"/>
              </w:rPr>
              <w:t>松江镇福兴村大</w:t>
            </w:r>
            <w:r>
              <w:rPr>
                <w:spacing w:val="4"/>
              </w:rPr>
              <w:t xml:space="preserve"> </w:t>
            </w:r>
            <w:r>
              <w:rPr>
                <w:spacing w:val="-3"/>
              </w:rPr>
              <w:t>兴组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3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2" w:line="219" w:lineRule="auto"/>
              <w:ind w:left="120"/>
            </w:pPr>
            <w:r>
              <w:rPr>
                <w:spacing w:val="1"/>
              </w:rPr>
              <w:t>衡南县宏军养殖家庭农场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2" w:line="234" w:lineRule="auto"/>
              <w:ind w:left="502" w:right="123" w:hanging="399"/>
            </w:pPr>
            <w:r>
              <w:rPr>
                <w:spacing w:val="-2"/>
              </w:rPr>
              <w:t>松江镇荷叶坪村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栗家组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49"/>
            </w:pPr>
            <w:r>
              <w:rPr>
                <w:spacing w:val="-5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281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620"/>
            </w:pPr>
            <w:r>
              <w:rPr>
                <w:spacing w:val="2"/>
              </w:rPr>
              <w:t>阳小冲养殖场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3" w:line="219" w:lineRule="auto"/>
              <w:ind w:left="203"/>
            </w:pPr>
            <w:r>
              <w:rPr>
                <w:spacing w:val="-2"/>
              </w:rPr>
              <w:t>松江镇黄塘村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3" w:line="229" w:lineRule="auto"/>
              <w:ind w:left="819" w:right="144" w:hanging="699"/>
            </w:pPr>
            <w:r>
              <w:rPr>
                <w:spacing w:val="-1"/>
              </w:rPr>
              <w:t>衡南县松江爱色种养殖专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203"/>
            </w:pPr>
            <w:r>
              <w:rPr>
                <w:spacing w:val="-2"/>
              </w:rPr>
              <w:t>松江镇黄塘村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1020" w:right="144" w:hanging="900"/>
            </w:pPr>
            <w:r>
              <w:rPr>
                <w:spacing w:val="-1"/>
              </w:rPr>
              <w:t>衡南县松江镇溢茂生态养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2" w:line="234" w:lineRule="auto"/>
              <w:ind w:left="602" w:right="123" w:hanging="499"/>
            </w:pPr>
            <w:r>
              <w:rPr>
                <w:spacing w:val="-2"/>
              </w:rPr>
              <w:t>松江镇凉市村大</w:t>
            </w:r>
            <w:r>
              <w:rPr>
                <w:spacing w:val="4"/>
              </w:rPr>
              <w:t xml:space="preserve"> </w:t>
            </w:r>
            <w:r>
              <w:rPr>
                <w:spacing w:val="-3"/>
              </w:rPr>
              <w:t>木组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3" w:lineRule="auto"/>
              <w:ind w:left="115"/>
            </w:pPr>
            <w:r>
              <w:rPr>
                <w:spacing w:val="-3"/>
              </w:rPr>
              <w:t>284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620"/>
            </w:pPr>
            <w:r>
              <w:rPr>
                <w:spacing w:val="2"/>
              </w:rPr>
              <w:t>王一煌养殖场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2" w:line="219" w:lineRule="auto"/>
              <w:ind w:left="203"/>
            </w:pPr>
            <w:r>
              <w:rPr>
                <w:spacing w:val="-2"/>
              </w:rPr>
              <w:t>松江镇满金村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4" w:line="238" w:lineRule="auto"/>
              <w:ind w:left="720" w:right="144" w:hanging="600"/>
            </w:pPr>
            <w:r>
              <w:rPr>
                <w:spacing w:val="-1"/>
              </w:rPr>
              <w:t>衡南县王飞农机农技种养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203"/>
            </w:pPr>
            <w:r>
              <w:rPr>
                <w:spacing w:val="-2"/>
              </w:rPr>
              <w:t>松江镇尚书村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3" w:lineRule="auto"/>
              <w:ind w:left="149"/>
            </w:pPr>
            <w:r>
              <w:rPr>
                <w:spacing w:val="-2"/>
              </w:rPr>
              <w:t>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619" w:right="122" w:hanging="499"/>
            </w:pPr>
            <w:r>
              <w:rPr>
                <w:spacing w:val="1"/>
              </w:rPr>
              <w:t>衡南县龙阁堂农机农技种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3" w:line="219" w:lineRule="auto"/>
              <w:ind w:left="103"/>
            </w:pPr>
            <w:r>
              <w:rPr>
                <w:spacing w:val="2"/>
              </w:rPr>
              <w:t>松江镇长青社区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720" w:right="144" w:hanging="600"/>
            </w:pPr>
            <w:r>
              <w:rPr>
                <w:spacing w:val="-1"/>
              </w:rPr>
              <w:t>衡南山田生态农业科技发</w:t>
            </w:r>
            <w:r>
              <w:rPr>
                <w:spacing w:val="2"/>
              </w:rPr>
              <w:t xml:space="preserve"> </w:t>
            </w:r>
            <w:r>
              <w:rPr>
                <w:spacing w:val="5"/>
              </w:rPr>
              <w:t>展有限公司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103"/>
            </w:pPr>
            <w:r>
              <w:rPr>
                <w:spacing w:val="-1"/>
              </w:rPr>
              <w:t>谭子山镇大田村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3" w:lineRule="auto"/>
              <w:ind w:left="149"/>
            </w:pPr>
            <w:r>
              <w:rPr>
                <w:spacing w:val="-2"/>
              </w:rPr>
              <w:t>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5" w:line="183" w:lineRule="auto"/>
              <w:ind w:left="115"/>
            </w:pPr>
            <w:r>
              <w:rPr>
                <w:spacing w:val="-3"/>
              </w:rPr>
              <w:t>288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4" w:line="242" w:lineRule="auto"/>
              <w:ind w:left="919" w:right="144" w:hanging="799"/>
            </w:pPr>
            <w:r>
              <w:rPr>
                <w:spacing w:val="-1"/>
              </w:rPr>
              <w:t>衡南县立明生猪养殖专业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103"/>
            </w:pPr>
            <w:r>
              <w:rPr>
                <w:spacing w:val="-1"/>
              </w:rPr>
              <w:t>谭子山镇大田村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289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420"/>
            </w:pPr>
            <w:r>
              <w:rPr>
                <w:spacing w:val="1"/>
              </w:rPr>
              <w:t>衡南信军家庭农场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103"/>
            </w:pPr>
            <w:r>
              <w:rPr>
                <w:spacing w:val="-1"/>
              </w:rPr>
              <w:t>谭子山镇乐嘉村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3" w:lineRule="auto"/>
              <w:ind w:left="115"/>
            </w:pPr>
            <w:r>
              <w:rPr>
                <w:spacing w:val="-3"/>
              </w:rPr>
              <w:t>290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4" w:line="233" w:lineRule="auto"/>
              <w:ind w:left="720" w:right="144" w:hanging="600"/>
            </w:pPr>
            <w:r>
              <w:rPr>
                <w:spacing w:val="-1"/>
              </w:rPr>
              <w:t>衡南县万润农机农技种养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4" w:line="219" w:lineRule="auto"/>
              <w:ind w:left="103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5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49"/>
            </w:pPr>
            <w:r>
              <w:rPr>
                <w:spacing w:val="-2"/>
              </w:rPr>
              <w:t>2200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6" w:line="184" w:lineRule="auto"/>
              <w:ind w:left="115"/>
            </w:pPr>
            <w:r>
              <w:rPr>
                <w:spacing w:val="-3"/>
              </w:rPr>
              <w:t>291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6" w:line="220" w:lineRule="auto"/>
              <w:ind w:left="620"/>
            </w:pPr>
            <w:r>
              <w:rPr>
                <w:spacing w:val="2"/>
              </w:rPr>
              <w:t>远大家庭农场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4" w:line="219" w:lineRule="auto"/>
              <w:ind w:left="103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7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6" w:line="184" w:lineRule="auto"/>
              <w:ind w:left="99"/>
            </w:pPr>
            <w:r>
              <w:rPr>
                <w:spacing w:val="-2"/>
              </w:rPr>
              <w:t>28100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3" w:lineRule="auto"/>
              <w:ind w:left="115"/>
            </w:pPr>
            <w:r>
              <w:rPr>
                <w:spacing w:val="-3"/>
              </w:rPr>
              <w:t>292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6" w:line="219" w:lineRule="auto"/>
              <w:ind w:left="920"/>
            </w:pPr>
            <w:r>
              <w:rPr>
                <w:spacing w:val="6"/>
              </w:rPr>
              <w:t>谭庆国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103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7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7" w:line="183" w:lineRule="auto"/>
              <w:ind w:left="149"/>
            </w:pPr>
            <w:r>
              <w:rPr>
                <w:spacing w:val="-2"/>
              </w:rPr>
              <w:t>2700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3" w:lineRule="auto"/>
              <w:ind w:left="115"/>
            </w:pPr>
            <w:r>
              <w:rPr>
                <w:spacing w:val="-3"/>
              </w:rPr>
              <w:t>293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7" w:line="221" w:lineRule="auto"/>
              <w:ind w:left="920"/>
            </w:pPr>
            <w:r>
              <w:rPr>
                <w:spacing w:val="-2"/>
              </w:rPr>
              <w:t>周海平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5" w:line="219" w:lineRule="auto"/>
              <w:ind w:left="103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3" w:lineRule="auto"/>
              <w:ind w:left="115"/>
            </w:pPr>
            <w:r>
              <w:rPr>
                <w:spacing w:val="-3"/>
              </w:rPr>
              <w:t>294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6" w:line="219" w:lineRule="auto"/>
              <w:ind w:left="220"/>
            </w:pPr>
            <w:r>
              <w:rPr>
                <w:spacing w:val="1"/>
              </w:rPr>
              <w:t>衡南县牧泰牲猪养殖场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103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4" w:lineRule="auto"/>
              <w:ind w:left="149"/>
            </w:pPr>
            <w:r>
              <w:rPr>
                <w:spacing w:val="-5"/>
              </w:rPr>
              <w:t>1900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3" w:lineRule="auto"/>
              <w:ind w:left="115"/>
            </w:pPr>
            <w:r>
              <w:rPr>
                <w:spacing w:val="-3"/>
              </w:rPr>
              <w:t>295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4" w:line="228" w:lineRule="auto"/>
              <w:ind w:left="919" w:right="144" w:hanging="799"/>
            </w:pPr>
            <w:r>
              <w:rPr>
                <w:spacing w:val="-1"/>
              </w:rPr>
              <w:t>衡南维意畜牧养殖发展有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4" w:line="219" w:lineRule="auto"/>
              <w:ind w:left="103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8" w:line="183" w:lineRule="auto"/>
              <w:ind w:left="115"/>
            </w:pPr>
            <w:r>
              <w:rPr>
                <w:spacing w:val="-3"/>
              </w:rPr>
              <w:t>296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" w:line="235" w:lineRule="auto"/>
              <w:ind w:left="819" w:right="143" w:hanging="699"/>
            </w:pPr>
            <w:r>
              <w:rPr>
                <w:spacing w:val="-1"/>
              </w:rPr>
              <w:t>湖南省衡阳志豪生态养殖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5" w:line="219" w:lineRule="auto"/>
              <w:ind w:left="103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99"/>
            </w:pPr>
            <w:r>
              <w:rPr>
                <w:spacing w:val="-2"/>
              </w:rPr>
              <w:t>29000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9" w:line="183" w:lineRule="auto"/>
              <w:ind w:left="115"/>
            </w:pPr>
            <w:r>
              <w:rPr>
                <w:spacing w:val="-3"/>
              </w:rPr>
              <w:t>297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8" w:line="234" w:lineRule="auto"/>
              <w:ind w:left="919" w:right="123" w:hanging="799"/>
            </w:pPr>
            <w:r>
              <w:rPr>
                <w:spacing w:val="1"/>
              </w:rPr>
              <w:t xml:space="preserve">衡南虔程生猪养殖有限责 </w:t>
            </w:r>
            <w:r>
              <w:rPr>
                <w:spacing w:val="9"/>
              </w:rPr>
              <w:t>任公司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7" w:line="219" w:lineRule="auto"/>
              <w:ind w:left="103"/>
            </w:pPr>
            <w:r>
              <w:rPr>
                <w:spacing w:val="-1"/>
              </w:rPr>
              <w:t>谭子山镇探山村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7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4" w:lineRule="auto"/>
              <w:ind w:left="149"/>
            </w:pPr>
            <w:r>
              <w:rPr>
                <w:spacing w:val="-5"/>
              </w:rPr>
              <w:t>1800</w:t>
            </w:r>
          </w:p>
        </w:tc>
      </w:tr>
    </w:tbl>
    <w:p>
      <w:pPr>
        <w:pStyle w:val="2"/>
      </w:pPr>
    </w:p>
    <w:p>
      <w:pPr>
        <w:sectPr>
          <w:footerReference r:id="rId105" w:type="default"/>
          <w:pgSz w:w="11910" w:h="16840"/>
          <w:pgMar w:top="400" w:right="1334" w:bottom="1339" w:left="1504" w:header="0" w:footer="1100" w:gutter="0"/>
        </w:sectPr>
      </w:pPr>
    </w:p>
    <w:p>
      <w:pPr>
        <w:spacing w:before="6"/>
      </w:pPr>
    </w:p>
    <w:p>
      <w:pPr>
        <w:spacing w:before="6"/>
      </w:pPr>
    </w:p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90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57"/>
        <w:gridCol w:w="1608"/>
        <w:gridCol w:w="609"/>
        <w:gridCol w:w="829"/>
        <w:gridCol w:w="104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</w:pPr>
            <w:r>
              <w:t>序</w:t>
            </w:r>
            <w:r>
              <w:rPr>
                <w:spacing w:val="35"/>
              </w:rPr>
              <w:t xml:space="preserve"> </w:t>
            </w:r>
            <w:r>
              <w:t>号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3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83" w:line="219" w:lineRule="auto"/>
              <w:ind w:left="29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22" w:line="226" w:lineRule="auto"/>
              <w:ind w:left="95" w:right="8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2" w:line="281" w:lineRule="exact"/>
              <w:ind w:left="206"/>
            </w:pPr>
            <w:r>
              <w:rPr>
                <w:spacing w:val="-2"/>
                <w:position w:val="5"/>
              </w:rPr>
              <w:t>清粪</w:t>
            </w:r>
          </w:p>
          <w:p>
            <w:pPr>
              <w:pStyle w:val="6"/>
              <w:spacing w:line="221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3" w:line="219" w:lineRule="auto"/>
              <w:ind w:left="31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84" w:line="193" w:lineRule="auto"/>
              <w:ind w:left="117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1" w:line="232" w:lineRule="auto"/>
              <w:ind w:left="197" w:right="193"/>
            </w:pPr>
            <w:r>
              <w:rPr>
                <w:spacing w:val="1"/>
              </w:rPr>
              <w:t>固体粪肥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" w:line="268" w:lineRule="exact"/>
              <w:ind w:left="149"/>
            </w:pPr>
            <w:r>
              <w:rPr>
                <w:spacing w:val="-3"/>
                <w:position w:val="4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0" w:line="183" w:lineRule="auto"/>
              <w:ind w:left="115"/>
            </w:pPr>
            <w:r>
              <w:rPr>
                <w:spacing w:val="-3"/>
              </w:rPr>
              <w:t>298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9" w:line="235" w:lineRule="auto"/>
              <w:ind w:left="1020" w:right="134" w:hanging="900"/>
            </w:pPr>
            <w:r>
              <w:rPr>
                <w:spacing w:val="-1"/>
              </w:rPr>
              <w:t>衡南县宏利养殖发展有限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7" w:line="219" w:lineRule="auto"/>
              <w:ind w:left="93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9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7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3" w:lineRule="auto"/>
              <w:ind w:left="149"/>
            </w:pPr>
            <w:r>
              <w:rPr>
                <w:spacing w:val="-2"/>
              </w:rPr>
              <w:t>2300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1" w:line="183" w:lineRule="auto"/>
              <w:ind w:left="115"/>
            </w:pPr>
            <w:r>
              <w:rPr>
                <w:spacing w:val="-3"/>
              </w:rPr>
              <w:t>299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920"/>
            </w:pPr>
            <w:r>
              <w:rPr>
                <w:spacing w:val="-2"/>
              </w:rPr>
              <w:t>谭春龙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88" w:line="219" w:lineRule="auto"/>
              <w:ind w:left="93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8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3" w:lineRule="auto"/>
              <w:ind w:left="149"/>
            </w:pPr>
            <w:r>
              <w:rPr>
                <w:spacing w:val="-2"/>
              </w:rPr>
              <w:t>2600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1" w:line="183" w:lineRule="auto"/>
              <w:ind w:left="115"/>
            </w:pPr>
            <w:r>
              <w:rPr>
                <w:spacing w:val="-3"/>
              </w:rPr>
              <w:t>300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0" w:line="219" w:lineRule="auto"/>
              <w:ind w:left="20"/>
            </w:pPr>
            <w:r>
              <w:rPr>
                <w:spacing w:val="-1"/>
              </w:rPr>
              <w:t>衡南县宏文种养专业合作社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78" w:line="219" w:lineRule="auto"/>
              <w:ind w:left="93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0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78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0" w:line="184" w:lineRule="auto"/>
              <w:ind w:left="149"/>
            </w:pPr>
            <w:r>
              <w:rPr>
                <w:spacing w:val="-5"/>
              </w:rPr>
              <w:t>1700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0" w:line="184" w:lineRule="auto"/>
              <w:ind w:left="115"/>
            </w:pPr>
            <w:r>
              <w:rPr>
                <w:spacing w:val="-3"/>
              </w:rPr>
              <w:t>301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0" w:line="230" w:lineRule="auto"/>
              <w:ind w:left="819" w:right="133" w:hanging="699"/>
            </w:pPr>
            <w:r>
              <w:rPr>
                <w:spacing w:val="-1"/>
              </w:rPr>
              <w:t>湖南省衡南县金满愿禽业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8" w:line="219" w:lineRule="auto"/>
              <w:ind w:left="93"/>
            </w:pPr>
            <w:r>
              <w:rPr>
                <w:spacing w:val="-1"/>
              </w:rPr>
              <w:t>谭子山镇香花村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1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4" w:lineRule="auto"/>
              <w:ind w:left="99"/>
            </w:pPr>
            <w:r>
              <w:rPr>
                <w:spacing w:val="-2"/>
              </w:rPr>
              <w:t>31000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3" w:lineRule="auto"/>
              <w:ind w:left="115"/>
            </w:pPr>
            <w:r>
              <w:rPr>
                <w:spacing w:val="-3"/>
              </w:rPr>
              <w:t>302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20"/>
            </w:pPr>
            <w:r>
              <w:rPr>
                <w:spacing w:val="-1"/>
              </w:rPr>
              <w:t>衡南县飞翔种养专业合作社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0" w:line="219" w:lineRule="auto"/>
              <w:ind w:left="93"/>
            </w:pPr>
            <w:r>
              <w:rPr>
                <w:spacing w:val="-1"/>
              </w:rPr>
              <w:t>谭子山镇翔龙村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2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3" w:lineRule="auto"/>
              <w:ind w:left="99"/>
            </w:pPr>
            <w:r>
              <w:rPr>
                <w:spacing w:val="-2"/>
              </w:rPr>
              <w:t>30000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2" w:line="183" w:lineRule="auto"/>
              <w:ind w:left="115"/>
            </w:pPr>
            <w:r>
              <w:rPr>
                <w:spacing w:val="-3"/>
              </w:rPr>
              <w:t>303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1" w:line="219" w:lineRule="auto"/>
              <w:ind w:left="420"/>
            </w:pPr>
            <w:r>
              <w:rPr>
                <w:spacing w:val="-2"/>
              </w:rPr>
              <w:t>大佛山专业合作社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79" w:line="219" w:lineRule="auto"/>
              <w:ind w:left="93"/>
            </w:pPr>
            <w:r>
              <w:rPr>
                <w:spacing w:val="-1"/>
              </w:rPr>
              <w:t>谭子山镇翔龙村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2" w:line="221" w:lineRule="auto"/>
              <w:ind w:left="195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7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7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2" w:line="183" w:lineRule="auto"/>
              <w:ind w:left="99"/>
            </w:pPr>
            <w:r>
              <w:rPr>
                <w:spacing w:val="-2"/>
              </w:rPr>
              <w:t>40000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3" w:lineRule="auto"/>
              <w:ind w:left="115"/>
            </w:pPr>
            <w:r>
              <w:rPr>
                <w:spacing w:val="-3"/>
              </w:rPr>
              <w:t>304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20"/>
            </w:pPr>
            <w:r>
              <w:rPr>
                <w:spacing w:val="-1"/>
              </w:rPr>
              <w:t>衡南县荣达种养专业合作社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0" w:line="219" w:lineRule="auto"/>
              <w:ind w:left="93"/>
            </w:pPr>
            <w:r>
              <w:rPr>
                <w:spacing w:val="-1"/>
              </w:rPr>
              <w:t>谭子山镇杨湖村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0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4" w:lineRule="auto"/>
              <w:ind w:left="149"/>
            </w:pPr>
            <w:r>
              <w:rPr>
                <w:spacing w:val="-3"/>
              </w:rPr>
              <w:t>3100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2" w:line="183" w:lineRule="auto"/>
              <w:ind w:left="115"/>
            </w:pPr>
            <w:r>
              <w:rPr>
                <w:spacing w:val="-3"/>
              </w:rPr>
              <w:t>305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1" w:line="221" w:lineRule="auto"/>
              <w:ind w:left="919" w:right="113" w:hanging="799"/>
            </w:pPr>
            <w:r>
              <w:rPr>
                <w:spacing w:val="1"/>
              </w:rPr>
              <w:t xml:space="preserve">衡南同福生猪养殖有限责 </w:t>
            </w:r>
            <w:r>
              <w:rPr>
                <w:spacing w:val="9"/>
              </w:rPr>
              <w:t>任公司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69" w:line="219" w:lineRule="auto"/>
              <w:ind w:left="93"/>
            </w:pPr>
            <w:r>
              <w:rPr>
                <w:spacing w:val="-1"/>
              </w:rPr>
              <w:t>谭子山镇长圻村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9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149"/>
            </w:pPr>
            <w:r>
              <w:rPr>
                <w:spacing w:val="-3"/>
              </w:rPr>
              <w:t>5100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2" w:line="183" w:lineRule="auto"/>
              <w:ind w:left="115"/>
            </w:pPr>
            <w:r>
              <w:rPr>
                <w:spacing w:val="-3"/>
              </w:rPr>
              <w:t>306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1" w:line="216" w:lineRule="auto"/>
              <w:ind w:left="1020" w:right="134" w:hanging="900"/>
            </w:pPr>
            <w:r>
              <w:rPr>
                <w:spacing w:val="-1"/>
              </w:rPr>
              <w:t>衡南县人人帮种养专业合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69" w:line="219" w:lineRule="auto"/>
              <w:ind w:left="93"/>
            </w:pPr>
            <w:r>
              <w:rPr>
                <w:spacing w:val="-1"/>
              </w:rPr>
              <w:t>铁丝塘镇晨光村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1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9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3" w:line="183" w:lineRule="auto"/>
              <w:ind w:left="115"/>
            </w:pPr>
            <w:r>
              <w:rPr>
                <w:spacing w:val="-3"/>
              </w:rPr>
              <w:t>307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1" w:line="207" w:lineRule="auto"/>
              <w:ind w:left="619" w:right="112" w:hanging="499"/>
            </w:pPr>
            <w:r>
              <w:rPr>
                <w:spacing w:val="1"/>
              </w:rPr>
              <w:t>衡南县鸿伟原生态农业种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养专业合作社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60" w:line="219" w:lineRule="auto"/>
              <w:ind w:left="93"/>
            </w:pPr>
            <w:r>
              <w:rPr>
                <w:spacing w:val="-1"/>
              </w:rPr>
              <w:t>铁丝塘镇晨光村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3" w:line="221" w:lineRule="auto"/>
              <w:ind w:left="195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0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2" w:line="184" w:lineRule="auto"/>
              <w:ind w:left="199"/>
            </w:pPr>
            <w:r>
              <w:rPr>
                <w:spacing w:val="-6"/>
              </w:rPr>
              <w:t>146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3" w:lineRule="auto"/>
              <w:ind w:left="115"/>
            </w:pPr>
            <w:r>
              <w:rPr>
                <w:spacing w:val="-3"/>
              </w:rPr>
              <w:t>308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1" w:line="216" w:lineRule="auto"/>
              <w:ind w:left="919" w:right="134" w:hanging="799"/>
            </w:pPr>
            <w:r>
              <w:rPr>
                <w:spacing w:val="-1"/>
              </w:rPr>
              <w:t>衡南县龙腾种植养殖专业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0" w:line="219" w:lineRule="auto"/>
              <w:ind w:left="193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2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0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4" w:line="183" w:lineRule="auto"/>
              <w:ind w:left="115"/>
            </w:pPr>
            <w:r>
              <w:rPr>
                <w:spacing w:val="-3"/>
              </w:rPr>
              <w:t>309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16" w:lineRule="auto"/>
              <w:ind w:left="819" w:right="134" w:hanging="699"/>
            </w:pPr>
            <w:r>
              <w:rPr>
                <w:spacing w:val="-1"/>
              </w:rPr>
              <w:t>衡南恒辉种养农机农技专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1" w:line="219" w:lineRule="auto"/>
              <w:ind w:left="193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1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3" w:lineRule="auto"/>
              <w:ind w:left="19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3" w:line="184" w:lineRule="auto"/>
              <w:ind w:left="115"/>
            </w:pPr>
            <w:r>
              <w:rPr>
                <w:spacing w:val="-3"/>
              </w:rPr>
              <w:t>310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3" w:line="219" w:lineRule="auto"/>
              <w:ind w:left="120"/>
            </w:pPr>
            <w:r>
              <w:rPr>
                <w:spacing w:val="1"/>
              </w:rPr>
              <w:t>衡南县咸塘镇崇和养殖场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82" w:line="219" w:lineRule="auto"/>
              <w:ind w:left="193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4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3" w:line="184" w:lineRule="auto"/>
              <w:ind w:left="115"/>
            </w:pPr>
            <w:r>
              <w:rPr>
                <w:spacing w:val="-3"/>
              </w:rPr>
              <w:t>311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3" w:line="215" w:lineRule="auto"/>
              <w:ind w:left="1020" w:right="134" w:hanging="900"/>
            </w:pPr>
            <w:r>
              <w:rPr>
                <w:spacing w:val="-1"/>
              </w:rPr>
              <w:t>衡南县咸塘毛国林牲猪养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1" w:line="219" w:lineRule="auto"/>
              <w:ind w:left="193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3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1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3" w:lineRule="auto"/>
              <w:ind w:left="199"/>
            </w:pPr>
            <w:r>
              <w:rPr>
                <w:spacing w:val="-2"/>
              </w:rPr>
              <w:t>450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4" w:line="184" w:lineRule="auto"/>
              <w:ind w:left="115"/>
            </w:pPr>
            <w:r>
              <w:rPr>
                <w:spacing w:val="-3"/>
              </w:rPr>
              <w:t>312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4" w:line="219" w:lineRule="auto"/>
              <w:ind w:left="20"/>
            </w:pPr>
            <w:r>
              <w:rPr>
                <w:spacing w:val="1"/>
              </w:rPr>
              <w:t>衡南县咸塘镇万伟华养殖场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82" w:line="219" w:lineRule="auto"/>
              <w:ind w:left="193"/>
            </w:pPr>
            <w:r>
              <w:rPr>
                <w:spacing w:val="-2"/>
              </w:rPr>
              <w:t>咸塘镇高桥村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5" w:line="183" w:lineRule="auto"/>
              <w:ind w:left="199"/>
            </w:pPr>
            <w:r>
              <w:rPr>
                <w:spacing w:val="-2"/>
              </w:rPr>
              <w:t>450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4" w:line="184" w:lineRule="auto"/>
              <w:ind w:left="115"/>
            </w:pPr>
            <w:r>
              <w:rPr>
                <w:spacing w:val="-3"/>
              </w:rPr>
              <w:t>313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5" w:line="210" w:lineRule="auto"/>
              <w:ind w:left="1020" w:right="134" w:hanging="900"/>
            </w:pPr>
            <w:r>
              <w:rPr>
                <w:spacing w:val="-1"/>
              </w:rPr>
              <w:t>衡阳市曙光养殖有限责任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72" w:line="219" w:lineRule="auto"/>
              <w:ind w:left="193"/>
            </w:pPr>
            <w:r>
              <w:rPr>
                <w:spacing w:val="-2"/>
              </w:rPr>
              <w:t>咸塘镇花江村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4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4" w:line="184" w:lineRule="auto"/>
              <w:ind w:left="115"/>
            </w:pPr>
            <w:r>
              <w:rPr>
                <w:spacing w:val="-3"/>
              </w:rPr>
              <w:t>314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3" w:line="219" w:lineRule="auto"/>
              <w:ind w:left="20"/>
            </w:pPr>
            <w:r>
              <w:rPr>
                <w:spacing w:val="1"/>
              </w:rPr>
              <w:t>衡南县咸塘镇肖建军养殖场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83" w:line="219" w:lineRule="auto"/>
              <w:ind w:left="193"/>
            </w:pPr>
            <w:r>
              <w:rPr>
                <w:spacing w:val="-2"/>
              </w:rPr>
              <w:t>咸塘镇欧阳村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3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4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315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4" w:line="219" w:lineRule="auto"/>
              <w:ind w:left="20"/>
            </w:pPr>
            <w:r>
              <w:rPr>
                <w:spacing w:val="1"/>
              </w:rPr>
              <w:t>衡南县咸塘镇黄俊宪养殖场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2" w:line="219" w:lineRule="auto"/>
              <w:ind w:left="193"/>
            </w:pPr>
            <w:r>
              <w:rPr>
                <w:spacing w:val="-2"/>
              </w:rPr>
              <w:t>咸塘镇桐冈村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316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4" w:line="219" w:lineRule="auto"/>
              <w:ind w:left="120"/>
            </w:pPr>
            <w:r>
              <w:rPr>
                <w:spacing w:val="1"/>
              </w:rPr>
              <w:t>衡南县咸塘镇运金养殖场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2" w:line="219" w:lineRule="auto"/>
              <w:ind w:left="193"/>
            </w:pPr>
            <w:r>
              <w:rPr>
                <w:spacing w:val="-2"/>
              </w:rPr>
              <w:t>咸塘镇咸塘村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4" w:line="220" w:lineRule="auto"/>
              <w:ind w:left="11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2"/>
              </w:rPr>
              <w:t>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317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2" w:line="219" w:lineRule="auto"/>
              <w:ind w:left="20"/>
            </w:pPr>
            <w:r>
              <w:rPr>
                <w:spacing w:val="1"/>
              </w:rPr>
              <w:t>衡南县咸塘镇黄余粮养殖场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2" w:line="219" w:lineRule="auto"/>
              <w:ind w:left="193"/>
            </w:pPr>
            <w:r>
              <w:rPr>
                <w:spacing w:val="-2"/>
              </w:rPr>
              <w:t>咸塘镇云山村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318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4" w:line="219" w:lineRule="auto"/>
              <w:ind w:left="120"/>
            </w:pPr>
            <w:r>
              <w:rPr>
                <w:spacing w:val="-1"/>
              </w:rPr>
              <w:t>衡南清林种养专业合作社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92" w:line="219" w:lineRule="auto"/>
              <w:ind w:left="193"/>
            </w:pPr>
            <w:r>
              <w:rPr>
                <w:spacing w:val="-2"/>
              </w:rPr>
              <w:t>相市乡白衣村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9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9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4" w:line="184" w:lineRule="auto"/>
              <w:ind w:left="115"/>
            </w:pPr>
            <w:r>
              <w:rPr>
                <w:spacing w:val="-3"/>
              </w:rPr>
              <w:t>319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2" w:line="220" w:lineRule="auto"/>
              <w:ind w:left="720" w:right="134" w:hanging="600"/>
            </w:pPr>
            <w:r>
              <w:rPr>
                <w:spacing w:val="-1"/>
              </w:rPr>
              <w:t>衡南县美军农机农技种养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62" w:line="219" w:lineRule="auto"/>
              <w:ind w:left="193"/>
            </w:pPr>
            <w:r>
              <w:rPr>
                <w:spacing w:val="-2"/>
              </w:rPr>
              <w:t>相市乡白衣村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64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62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5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6" w:line="183" w:lineRule="auto"/>
              <w:ind w:left="115"/>
            </w:pPr>
            <w:r>
              <w:rPr>
                <w:spacing w:val="-3"/>
              </w:rPr>
              <w:t>320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4" w:line="219" w:lineRule="auto"/>
              <w:ind w:left="919" w:right="133" w:hanging="799"/>
            </w:pPr>
            <w:r>
              <w:rPr>
                <w:spacing w:val="-1"/>
              </w:rPr>
              <w:t>湖南蓝天绿地生态农林有</w:t>
            </w:r>
            <w:r>
              <w:rPr>
                <w:spacing w:val="3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24" w:line="233" w:lineRule="auto"/>
              <w:ind w:left="592" w:right="112" w:hanging="499"/>
            </w:pPr>
            <w:r>
              <w:rPr>
                <w:spacing w:val="-2"/>
              </w:rPr>
              <w:t>相市乡白衣村町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子组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75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75" w:line="220" w:lineRule="auto"/>
              <w:ind w:left="11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5" w:line="184" w:lineRule="auto"/>
              <w:ind w:left="99"/>
            </w:pPr>
            <w:r>
              <w:rPr>
                <w:spacing w:val="-4"/>
              </w:rPr>
              <w:t>11050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4" w:lineRule="auto"/>
              <w:ind w:left="115"/>
            </w:pPr>
            <w:r>
              <w:rPr>
                <w:spacing w:val="-3"/>
              </w:rPr>
              <w:t>321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6" w:line="220" w:lineRule="auto"/>
              <w:ind w:left="120"/>
            </w:pPr>
            <w:r>
              <w:rPr>
                <w:spacing w:val="1"/>
              </w:rPr>
              <w:t>衡南县嘉兴生态家庭农场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35" w:line="233" w:lineRule="auto"/>
              <w:ind w:left="592" w:right="112" w:hanging="499"/>
            </w:pPr>
            <w:r>
              <w:rPr>
                <w:spacing w:val="-2"/>
              </w:rPr>
              <w:t>相市乡白衣村上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冲组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84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49"/>
            </w:pPr>
            <w:r>
              <w:rPr>
                <w:spacing w:val="-2"/>
              </w:rPr>
              <w:t>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7" w:line="183" w:lineRule="auto"/>
              <w:ind w:left="115"/>
            </w:pPr>
            <w:r>
              <w:rPr>
                <w:spacing w:val="-3"/>
              </w:rPr>
              <w:t>322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6" w:line="219" w:lineRule="auto"/>
              <w:ind w:left="720"/>
            </w:pPr>
            <w:r>
              <w:rPr>
                <w:spacing w:val="2"/>
              </w:rPr>
              <w:t>利红养殖场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55" w:line="223" w:lineRule="auto"/>
              <w:ind w:left="592" w:right="112" w:hanging="499"/>
            </w:pPr>
            <w:r>
              <w:rPr>
                <w:spacing w:val="-2"/>
              </w:rPr>
              <w:t>相市乡合西村蒋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塘组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86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84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7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8" w:line="183" w:lineRule="auto"/>
              <w:ind w:left="115"/>
            </w:pPr>
            <w:r>
              <w:rPr>
                <w:spacing w:val="-3"/>
              </w:rPr>
              <w:t>323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7" w:line="227" w:lineRule="auto"/>
              <w:ind w:left="1020" w:right="134" w:hanging="900"/>
            </w:pPr>
            <w:r>
              <w:rPr>
                <w:spacing w:val="-1"/>
              </w:rPr>
              <w:t>衡阳市立裕农业发展有限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195" w:line="219" w:lineRule="auto"/>
              <w:ind w:left="193"/>
            </w:pPr>
            <w:r>
              <w:rPr>
                <w:spacing w:val="-2"/>
              </w:rPr>
              <w:t>相市乡虎塘村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197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195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8" w:line="183" w:lineRule="auto"/>
              <w:ind w:left="149"/>
            </w:pPr>
            <w:r>
              <w:rPr>
                <w:spacing w:val="-2"/>
              </w:rPr>
              <w:t>2800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3" w:lineRule="auto"/>
              <w:ind w:left="115"/>
            </w:pPr>
            <w:r>
              <w:rPr>
                <w:spacing w:val="-3"/>
              </w:rPr>
              <w:t>324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8" w:line="219" w:lineRule="auto"/>
              <w:ind w:left="220"/>
            </w:pPr>
            <w:r>
              <w:rPr>
                <w:spacing w:val="1"/>
              </w:rPr>
              <w:t>衡南县德仔牲猪养殖场</w:t>
            </w:r>
          </w:p>
        </w:tc>
        <w:tc>
          <w:tcPr>
            <w:tcW w:w="1608" w:type="dxa"/>
            <w:vAlign w:val="top"/>
          </w:tcPr>
          <w:p>
            <w:pPr>
              <w:pStyle w:val="6"/>
              <w:spacing w:before="86" w:line="219" w:lineRule="auto"/>
              <w:ind w:left="193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609" w:type="dxa"/>
            <w:vAlign w:val="top"/>
          </w:tcPr>
          <w:p>
            <w:pPr>
              <w:pStyle w:val="6"/>
              <w:spacing w:before="88" w:line="220" w:lineRule="auto"/>
              <w:ind w:left="95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49" w:type="dxa"/>
            <w:vAlign w:val="top"/>
          </w:tcPr>
          <w:p>
            <w:pPr>
              <w:pStyle w:val="6"/>
              <w:spacing w:before="86" w:line="219" w:lineRule="auto"/>
              <w:ind w:left="11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</w:tbl>
    <w:p>
      <w:pPr>
        <w:pStyle w:val="2"/>
      </w:pPr>
    </w:p>
    <w:p>
      <w:pPr>
        <w:sectPr>
          <w:footerReference r:id="rId106" w:type="default"/>
          <w:pgSz w:w="11910" w:h="16840"/>
          <w:pgMar w:top="400" w:right="1395" w:bottom="1282" w:left="1494" w:header="0" w:footer="1053" w:gutter="0"/>
        </w:sectPr>
      </w:pPr>
    </w:p>
    <w:p>
      <w:pPr>
        <w:spacing w:before="59"/>
      </w:pPr>
    </w:p>
    <w:p>
      <w:pPr>
        <w:spacing w:before="58"/>
      </w:pPr>
    </w:p>
    <w:p>
      <w:pPr>
        <w:spacing w:before="58"/>
      </w:pPr>
    </w:p>
    <w:p>
      <w:pPr>
        <w:spacing w:before="58"/>
      </w:pPr>
    </w:p>
    <w:tbl>
      <w:tblPr>
        <w:tblStyle w:val="5"/>
        <w:tblW w:w="904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2457"/>
        <w:gridCol w:w="1628"/>
        <w:gridCol w:w="619"/>
        <w:gridCol w:w="819"/>
        <w:gridCol w:w="1069"/>
        <w:gridCol w:w="120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jc w:val="right"/>
            </w:pPr>
            <w:r>
              <w:rPr>
                <w:spacing w:val="-6"/>
              </w:rPr>
              <w:t>序</w:t>
            </w:r>
            <w:r>
              <w:rPr>
                <w:spacing w:val="71"/>
              </w:rPr>
              <w:t xml:space="preserve"> </w:t>
            </w:r>
            <w:r>
              <w:rPr>
                <w:spacing w:val="-6"/>
              </w:rPr>
              <w:t>号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8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8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" w:line="244" w:lineRule="auto"/>
              <w:ind w:left="105" w:right="88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" w:line="291" w:lineRule="exact"/>
              <w:ind w:left="206"/>
            </w:pPr>
            <w:r>
              <w:rPr>
                <w:spacing w:val="-2"/>
                <w:position w:val="6"/>
              </w:rPr>
              <w:t>清粪</w:t>
            </w:r>
          </w:p>
          <w:p>
            <w:pPr>
              <w:pStyle w:val="6"/>
              <w:spacing w:line="222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64" w:line="212" w:lineRule="auto"/>
              <w:ind w:left="127"/>
            </w:pPr>
            <w:r>
              <w:rPr>
                <w:spacing w:val="-2"/>
              </w:rPr>
              <w:t>利用方式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27" w:line="241" w:lineRule="auto"/>
              <w:ind w:left="198" w:right="193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9" w:line="279" w:lineRule="exact"/>
              <w:ind w:left="149"/>
            </w:pPr>
            <w:r>
              <w:rPr>
                <w:spacing w:val="-3"/>
                <w:position w:val="5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0" w:line="183" w:lineRule="auto"/>
              <w:ind w:left="114"/>
            </w:pPr>
            <w:r>
              <w:rPr>
                <w:spacing w:val="-3"/>
              </w:rPr>
              <w:t>325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8" w:line="231" w:lineRule="auto"/>
              <w:ind w:left="720" w:right="98" w:hanging="600"/>
            </w:pPr>
            <w:r>
              <w:rPr>
                <w:spacing w:val="2"/>
              </w:rPr>
              <w:t>湖南新五丰股份有限公司</w:t>
            </w:r>
            <w:r>
              <w:rPr>
                <w:spacing w:val="4"/>
              </w:rPr>
              <w:t xml:space="preserve"> </w:t>
            </w:r>
            <w:r>
              <w:rPr>
                <w:spacing w:val="5"/>
              </w:rPr>
              <w:t>衡南分公司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7" w:line="219" w:lineRule="auto"/>
              <w:ind w:left="203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9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3" w:lineRule="auto"/>
              <w:ind w:left="99"/>
            </w:pPr>
            <w:r>
              <w:rPr>
                <w:spacing w:val="-2"/>
              </w:rPr>
              <w:t>25000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326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520"/>
            </w:pPr>
            <w:r>
              <w:rPr>
                <w:spacing w:val="-1"/>
              </w:rPr>
              <w:t>耀查生猪养殖场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203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327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220"/>
            </w:pPr>
            <w:r>
              <w:rPr>
                <w:spacing w:val="1"/>
              </w:rPr>
              <w:t>衡南县相市伟程养殖场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203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3" w:lineRule="auto"/>
              <w:ind w:left="19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1" w:line="183" w:lineRule="auto"/>
              <w:ind w:left="114"/>
            </w:pPr>
            <w:r>
              <w:rPr>
                <w:spacing w:val="-3"/>
              </w:rPr>
              <w:t>328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68" w:line="219" w:lineRule="auto"/>
              <w:ind w:left="720"/>
            </w:pPr>
            <w:r>
              <w:rPr>
                <w:spacing w:val="2"/>
              </w:rPr>
              <w:t>张军养殖场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8" w:line="222" w:lineRule="auto"/>
              <w:ind w:left="602" w:right="121" w:hanging="499"/>
            </w:pPr>
            <w:r>
              <w:rPr>
                <w:spacing w:val="-2"/>
              </w:rPr>
              <w:t>相市乡金紫村北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门组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8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2" w:line="183" w:lineRule="auto"/>
              <w:ind w:left="114"/>
            </w:pPr>
            <w:r>
              <w:rPr>
                <w:spacing w:val="-3"/>
              </w:rPr>
              <w:t>329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69" w:line="219" w:lineRule="auto"/>
              <w:ind w:left="720"/>
            </w:pPr>
            <w:r>
              <w:rPr>
                <w:spacing w:val="2"/>
              </w:rPr>
              <w:t>罗军养猪场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8" w:line="222" w:lineRule="auto"/>
              <w:ind w:left="602" w:right="121" w:hanging="499"/>
            </w:pPr>
            <w:r>
              <w:rPr>
                <w:spacing w:val="-2"/>
              </w:rPr>
              <w:t>相市乡金紫村发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远组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2" w:line="183" w:lineRule="auto"/>
              <w:ind w:left="114"/>
            </w:pPr>
            <w:r>
              <w:rPr>
                <w:spacing w:val="-3"/>
              </w:rPr>
              <w:t>330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0" w:line="212" w:lineRule="auto"/>
              <w:ind w:left="720" w:right="133" w:hanging="600"/>
            </w:pPr>
            <w:r>
              <w:rPr>
                <w:spacing w:val="-1"/>
              </w:rPr>
              <w:t>衡南县金泰果林畜禽种养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60" w:line="212" w:lineRule="auto"/>
              <w:ind w:left="602" w:right="121" w:hanging="499"/>
            </w:pPr>
            <w:r>
              <w:rPr>
                <w:spacing w:val="-2"/>
              </w:rPr>
              <w:t>相市乡金紫村檀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山组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1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1" w:line="184" w:lineRule="auto"/>
              <w:ind w:left="114"/>
            </w:pPr>
            <w:r>
              <w:rPr>
                <w:spacing w:val="-3"/>
              </w:rPr>
              <w:t>331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1" w:line="211" w:lineRule="auto"/>
              <w:ind w:left="919" w:right="133" w:hanging="799"/>
            </w:pPr>
            <w:r>
              <w:rPr>
                <w:spacing w:val="-1"/>
              </w:rPr>
              <w:t>湖南鹏熙生态农业开发有</w:t>
            </w:r>
            <w:r>
              <w:rPr>
                <w:spacing w:val="3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9" w:line="212" w:lineRule="auto"/>
              <w:ind w:left="602" w:right="96" w:hanging="499"/>
            </w:pPr>
            <w:r>
              <w:rPr>
                <w:spacing w:val="2"/>
              </w:rPr>
              <w:t xml:space="preserve">相市乡金紫村同 </w:t>
            </w:r>
            <w:r>
              <w:rPr>
                <w:spacing w:val="-3"/>
              </w:rPr>
              <w:t>子组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9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6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2" w:line="183" w:lineRule="auto"/>
              <w:ind w:left="249"/>
            </w:pPr>
            <w:r>
              <w:rPr>
                <w:spacing w:val="-3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332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620"/>
            </w:pPr>
            <w:r>
              <w:rPr>
                <w:spacing w:val="2"/>
              </w:rPr>
              <w:t>莫三九养殖场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03"/>
            </w:pPr>
            <w:r>
              <w:rPr>
                <w:spacing w:val="-2"/>
              </w:rPr>
              <w:t>相市乡托塘村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0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33" w:line="183" w:lineRule="auto"/>
              <w:ind w:left="114"/>
            </w:pPr>
            <w:r>
              <w:rPr>
                <w:spacing w:val="-3"/>
              </w:rPr>
              <w:t>333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1" w:line="219" w:lineRule="auto"/>
              <w:ind w:left="20"/>
            </w:pPr>
            <w:r>
              <w:rPr>
                <w:spacing w:val="-1"/>
              </w:rPr>
              <w:t>衡南县元东种养专业合作社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0" w:line="219" w:lineRule="auto"/>
              <w:ind w:left="203"/>
            </w:pPr>
            <w:r>
              <w:rPr>
                <w:spacing w:val="-2"/>
              </w:rPr>
              <w:t>相市乡许田村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2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2" w:line="221" w:lineRule="auto"/>
              <w:ind w:left="127"/>
            </w:pPr>
            <w:r>
              <w:rPr>
                <w:spacing w:val="-2"/>
              </w:rPr>
              <w:t>委托处理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3" w:line="183" w:lineRule="auto"/>
              <w:ind w:left="199"/>
            </w:pPr>
            <w:r>
              <w:rPr>
                <w:spacing w:val="-3"/>
              </w:rPr>
              <w:t>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334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320"/>
            </w:pPr>
            <w:r>
              <w:rPr>
                <w:spacing w:val="1"/>
              </w:rPr>
              <w:t>衡南县许国实养殖场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0" w:line="219" w:lineRule="auto"/>
              <w:ind w:left="203"/>
            </w:pPr>
            <w:r>
              <w:rPr>
                <w:spacing w:val="-2"/>
              </w:rPr>
              <w:t>相市乡许田村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2" w:line="220" w:lineRule="auto"/>
              <w:ind w:left="205"/>
            </w:pPr>
            <w:r>
              <w:t>鸭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2" w:line="184" w:lineRule="auto"/>
              <w:ind w:left="99"/>
            </w:pPr>
            <w:r>
              <w:rPr>
                <w:spacing w:val="-4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3" w:line="183" w:lineRule="auto"/>
              <w:ind w:left="114"/>
            </w:pPr>
            <w:r>
              <w:rPr>
                <w:spacing w:val="-3"/>
              </w:rPr>
              <w:t>335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1" w:line="216" w:lineRule="auto"/>
              <w:ind w:left="1020" w:right="133" w:hanging="900"/>
            </w:pPr>
            <w:r>
              <w:rPr>
                <w:spacing w:val="-1"/>
              </w:rPr>
              <w:t>衡南县晨晖农牧科技有限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0" w:line="219" w:lineRule="auto"/>
              <w:ind w:left="203"/>
            </w:pPr>
            <w:r>
              <w:rPr>
                <w:spacing w:val="-2"/>
              </w:rPr>
              <w:t>相市乡直壁村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2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3" w:lineRule="auto"/>
              <w:ind w:left="99"/>
            </w:pPr>
            <w:r>
              <w:rPr>
                <w:spacing w:val="-2"/>
              </w:rPr>
              <w:t>20000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24" w:line="183" w:lineRule="auto"/>
              <w:ind w:left="114"/>
            </w:pPr>
            <w:r>
              <w:rPr>
                <w:spacing w:val="-3"/>
              </w:rPr>
              <w:t>336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72" w:line="219" w:lineRule="auto"/>
              <w:ind w:left="620"/>
            </w:pPr>
            <w:r>
              <w:rPr>
                <w:spacing w:val="2"/>
              </w:rPr>
              <w:t>江朝阳养猪场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2" w:line="216" w:lineRule="auto"/>
              <w:ind w:left="602" w:right="121" w:hanging="499"/>
            </w:pPr>
            <w:r>
              <w:rPr>
                <w:spacing w:val="-2"/>
              </w:rPr>
              <w:t>相市乡直壁村上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塘组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7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3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337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2" w:line="219" w:lineRule="auto"/>
              <w:ind w:left="120"/>
            </w:pPr>
            <w:r>
              <w:rPr>
                <w:spacing w:val="2"/>
              </w:rPr>
              <w:t>衡南县丰旺牧业有限公司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1" w:line="219" w:lineRule="auto"/>
              <w:ind w:left="3"/>
            </w:pPr>
            <w:r>
              <w:rPr>
                <w:spacing w:val="1"/>
              </w:rPr>
              <w:t>向阳桥街道白洋村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20" w:lineRule="auto"/>
              <w:ind w:left="127"/>
            </w:pPr>
            <w:r>
              <w:rPr>
                <w:spacing w:val="6"/>
              </w:rPr>
              <w:t>沼液还田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3" w:lineRule="auto"/>
              <w:ind w:left="99"/>
            </w:pPr>
            <w:r>
              <w:rPr>
                <w:spacing w:val="-2"/>
              </w:rPr>
              <w:t>20000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34" w:line="183" w:lineRule="auto"/>
              <w:ind w:left="114"/>
            </w:pPr>
            <w:r>
              <w:rPr>
                <w:spacing w:val="-3"/>
              </w:rPr>
              <w:t>338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2" w:line="219" w:lineRule="auto"/>
              <w:ind w:left="620"/>
            </w:pPr>
            <w:r>
              <w:rPr>
                <w:spacing w:val="2"/>
              </w:rPr>
              <w:t>蒋西里养殖场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1" w:line="219" w:lineRule="auto"/>
              <w:jc w:val="right"/>
            </w:pPr>
            <w:r>
              <w:rPr>
                <w:spacing w:val="-18"/>
              </w:rPr>
              <w:t>向阳桥街道白洋</w:t>
            </w:r>
            <w:r>
              <w:rPr>
                <w:spacing w:val="-10"/>
              </w:rPr>
              <w:t>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1" w:line="219" w:lineRule="auto"/>
              <w:ind w:left="127"/>
            </w:pPr>
            <w:r>
              <w:rPr>
                <w:spacing w:val="-2"/>
              </w:rPr>
              <w:t>肥水利压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4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339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1" w:line="219" w:lineRule="auto"/>
              <w:ind w:left="220"/>
            </w:pPr>
            <w:r>
              <w:rPr>
                <w:spacing w:val="1"/>
              </w:rPr>
              <w:t>衡南县向阳粮岭养殖场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1" w:line="219" w:lineRule="auto"/>
              <w:jc w:val="right"/>
            </w:pPr>
            <w:r>
              <w:rPr>
                <w:spacing w:val="-17"/>
              </w:rPr>
              <w:t>向阳桥街道朝</w:t>
            </w:r>
            <w:r>
              <w:rPr>
                <w:spacing w:val="-16"/>
              </w:rPr>
              <w:t>阳</w:t>
            </w:r>
            <w:r>
              <w:rPr>
                <w:spacing w:val="-10"/>
              </w:rPr>
              <w:t>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4" w:line="183" w:lineRule="auto"/>
              <w:ind w:left="114"/>
            </w:pPr>
            <w:r>
              <w:rPr>
                <w:spacing w:val="-3"/>
              </w:rPr>
              <w:t>340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63" w:line="224" w:lineRule="auto"/>
              <w:ind w:left="720" w:right="133" w:hanging="600"/>
            </w:pPr>
            <w:r>
              <w:rPr>
                <w:spacing w:val="-1"/>
              </w:rPr>
              <w:t>衡南县国丰生态农业开发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1" w:line="219" w:lineRule="auto"/>
              <w:jc w:val="right"/>
            </w:pPr>
            <w:r>
              <w:rPr>
                <w:spacing w:val="-17"/>
              </w:rPr>
              <w:t>向阳桥街道朝</w:t>
            </w:r>
            <w:r>
              <w:rPr>
                <w:spacing w:val="-16"/>
              </w:rPr>
              <w:t>阳</w:t>
            </w:r>
            <w:r>
              <w:rPr>
                <w:spacing w:val="-10"/>
              </w:rPr>
              <w:t>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3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1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3" w:lineRule="auto"/>
              <w:ind w:left="199"/>
            </w:pPr>
            <w:r>
              <w:rPr>
                <w:spacing w:val="-3"/>
              </w:rPr>
              <w:t>550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4" w:lineRule="auto"/>
              <w:ind w:left="114"/>
            </w:pPr>
            <w:r>
              <w:rPr>
                <w:spacing w:val="-3"/>
              </w:rPr>
              <w:t>341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3" w:line="219" w:lineRule="auto"/>
              <w:ind w:left="120"/>
            </w:pPr>
            <w:r>
              <w:rPr>
                <w:spacing w:val="1"/>
              </w:rPr>
              <w:t>衡南县向阳廖湘春养殖场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2" w:line="219" w:lineRule="auto"/>
              <w:jc w:val="right"/>
            </w:pPr>
            <w:r>
              <w:rPr>
                <w:spacing w:val="-17"/>
              </w:rPr>
              <w:t>向阳桥街道德</w:t>
            </w:r>
            <w:r>
              <w:rPr>
                <w:spacing w:val="-16"/>
              </w:rPr>
              <w:t>星</w:t>
            </w:r>
            <w:r>
              <w:rPr>
                <w:spacing w:val="-10"/>
              </w:rPr>
              <w:t>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4"/>
            </w:pPr>
            <w:r>
              <w:rPr>
                <w:spacing w:val="-3"/>
              </w:rPr>
              <w:t>342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2" w:line="219" w:lineRule="auto"/>
              <w:ind w:left="220"/>
            </w:pPr>
            <w:r>
              <w:rPr>
                <w:spacing w:val="1"/>
              </w:rPr>
              <w:t>衡南县向阳雪佳养猪场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2" w:line="219" w:lineRule="auto"/>
              <w:ind w:left="3"/>
            </w:pPr>
            <w:r>
              <w:rPr>
                <w:spacing w:val="1"/>
              </w:rPr>
              <w:t>向阳桥街道德星村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2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99"/>
            </w:pPr>
            <w:r>
              <w:rPr>
                <w:spacing w:val="-3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5" w:line="183" w:lineRule="auto"/>
              <w:ind w:left="114"/>
            </w:pPr>
            <w:r>
              <w:rPr>
                <w:spacing w:val="-3"/>
              </w:rPr>
              <w:t>343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29" w:lineRule="auto"/>
              <w:ind w:left="1020" w:right="133" w:hanging="900"/>
            </w:pPr>
            <w:r>
              <w:rPr>
                <w:spacing w:val="-1"/>
              </w:rPr>
              <w:t>湖南牛妈妈生态农业有限</w:t>
            </w:r>
            <w:r>
              <w:rPr>
                <w:spacing w:val="3"/>
              </w:rPr>
              <w:t xml:space="preserve"> </w:t>
            </w:r>
            <w:r>
              <w:rPr>
                <w:spacing w:val="13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3"/>
            </w:pPr>
            <w:r>
              <w:rPr>
                <w:spacing w:val="1"/>
              </w:rPr>
              <w:t>向阳桥街道郭市村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20" w:lineRule="auto"/>
              <w:ind w:left="127"/>
            </w:pPr>
            <w:r>
              <w:rPr>
                <w:spacing w:val="-2"/>
              </w:rPr>
              <w:t>达标排放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4" w:line="184" w:lineRule="auto"/>
              <w:ind w:left="50"/>
            </w:pPr>
            <w:r>
              <w:rPr>
                <w:spacing w:val="-4"/>
              </w:rPr>
              <w:t>120000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6" w:line="183" w:lineRule="auto"/>
              <w:ind w:left="114"/>
            </w:pPr>
            <w:r>
              <w:rPr>
                <w:spacing w:val="-3"/>
              </w:rPr>
              <w:t>344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3" w:line="219" w:lineRule="auto"/>
              <w:ind w:left="620"/>
            </w:pPr>
            <w:r>
              <w:rPr>
                <w:spacing w:val="2"/>
              </w:rPr>
              <w:t>陈运佳养殖场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3" w:line="221" w:lineRule="auto"/>
              <w:ind w:left="602" w:right="106" w:hanging="499"/>
            </w:pPr>
            <w:r>
              <w:rPr>
                <w:spacing w:val="1"/>
              </w:rPr>
              <w:t>向阳桥街道疆塘</w:t>
            </w:r>
            <w:r>
              <w:t xml:space="preserve"> </w:t>
            </w:r>
            <w:r>
              <w:rPr>
                <w:spacing w:val="8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7" w:line="183" w:lineRule="auto"/>
              <w:ind w:left="114"/>
            </w:pPr>
            <w:r>
              <w:rPr>
                <w:spacing w:val="-3"/>
              </w:rPr>
              <w:t>345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4" w:line="219" w:lineRule="auto"/>
              <w:ind w:left="620"/>
            </w:pPr>
            <w:r>
              <w:rPr>
                <w:spacing w:val="-1"/>
              </w:rPr>
              <w:t>刘军建养殖场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24" w:line="242" w:lineRule="auto"/>
              <w:ind w:left="602" w:right="106" w:hanging="499"/>
            </w:pPr>
            <w:r>
              <w:rPr>
                <w:spacing w:val="1"/>
              </w:rPr>
              <w:t>向阳桥街道疆塘</w:t>
            </w:r>
            <w:r>
              <w:t xml:space="preserve"> </w:t>
            </w:r>
            <w:r>
              <w:rPr>
                <w:spacing w:val="8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4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6" w:line="184" w:lineRule="auto"/>
              <w:ind w:left="149"/>
            </w:pPr>
            <w:r>
              <w:rPr>
                <w:spacing w:val="-5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4"/>
            </w:pPr>
            <w:r>
              <w:rPr>
                <w:spacing w:val="-3"/>
              </w:rPr>
              <w:t>346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6" w:line="219" w:lineRule="auto"/>
              <w:ind w:left="620"/>
            </w:pPr>
            <w:r>
              <w:rPr>
                <w:spacing w:val="2"/>
              </w:rPr>
              <w:t>阳际仕养殖场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5" w:line="219" w:lineRule="auto"/>
              <w:ind w:left="3"/>
            </w:pPr>
            <w:r>
              <w:rPr>
                <w:spacing w:val="1"/>
              </w:rPr>
              <w:t>向阳桥街道金升村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3" w:lineRule="auto"/>
              <w:ind w:left="149"/>
            </w:pPr>
            <w:r>
              <w:rPr>
                <w:spacing w:val="-3"/>
              </w:rPr>
              <w:t>3500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8" w:line="183" w:lineRule="auto"/>
              <w:ind w:left="114"/>
            </w:pPr>
            <w:r>
              <w:rPr>
                <w:spacing w:val="-3"/>
              </w:rPr>
              <w:t>347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7" w:line="227" w:lineRule="auto"/>
              <w:ind w:left="919" w:right="133" w:hanging="799"/>
            </w:pPr>
            <w:r>
              <w:rPr>
                <w:spacing w:val="-1"/>
              </w:rPr>
              <w:t>衡南县中成生猪养殖专业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5" w:line="219" w:lineRule="auto"/>
              <w:ind w:left="3"/>
            </w:pPr>
            <w:r>
              <w:rPr>
                <w:spacing w:val="1"/>
              </w:rPr>
              <w:t>向阳桥街道金升村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5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18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8" w:line="183" w:lineRule="auto"/>
              <w:ind w:left="99"/>
            </w:pPr>
            <w:r>
              <w:rPr>
                <w:spacing w:val="-2"/>
              </w:rPr>
              <w:t>25000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39" w:line="183" w:lineRule="auto"/>
              <w:ind w:left="114"/>
            </w:pPr>
            <w:r>
              <w:rPr>
                <w:spacing w:val="-3"/>
              </w:rPr>
              <w:t>348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7" w:line="219" w:lineRule="auto"/>
              <w:ind w:left="120"/>
            </w:pPr>
            <w:r>
              <w:rPr>
                <w:spacing w:val="1"/>
              </w:rPr>
              <w:t>衡南县向阳资朝银养殖场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6" w:line="219" w:lineRule="auto"/>
              <w:ind w:left="3"/>
            </w:pPr>
            <w:r>
              <w:rPr>
                <w:spacing w:val="1"/>
              </w:rPr>
              <w:t>向阳桥街道良安村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8" w:line="184" w:lineRule="auto"/>
              <w:ind w:left="149"/>
            </w:pPr>
            <w:r>
              <w:rPr>
                <w:spacing w:val="-5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4"/>
            </w:pPr>
            <w:r>
              <w:rPr>
                <w:spacing w:val="-3"/>
              </w:rPr>
              <w:t>349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7" w:line="219" w:lineRule="auto"/>
              <w:ind w:left="720"/>
            </w:pPr>
            <w:r>
              <w:rPr>
                <w:spacing w:val="2"/>
              </w:rPr>
              <w:t>何斌养殖场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6" w:line="219" w:lineRule="auto"/>
              <w:ind w:left="3"/>
            </w:pPr>
            <w:r>
              <w:rPr>
                <w:spacing w:val="1"/>
              </w:rPr>
              <w:t>向阳桥街道茅岗村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4" w:lineRule="auto"/>
              <w:ind w:left="149"/>
            </w:pPr>
            <w:r>
              <w:rPr>
                <w:spacing w:val="-5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4"/>
            </w:pPr>
            <w:r>
              <w:rPr>
                <w:spacing w:val="-3"/>
              </w:rPr>
              <w:t>350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7" w:line="219" w:lineRule="auto"/>
              <w:ind w:left="120"/>
            </w:pPr>
            <w:r>
              <w:rPr>
                <w:spacing w:val="1"/>
              </w:rPr>
              <w:t>衡南县廖田杨爱元养殖场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6" w:line="219" w:lineRule="auto"/>
              <w:ind w:left="3"/>
            </w:pPr>
            <w:r>
              <w:rPr>
                <w:spacing w:val="1"/>
              </w:rPr>
              <w:t>向阳桥街道茅岗村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9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4" w:lineRule="auto"/>
              <w:ind w:left="149"/>
            </w:pPr>
            <w:r>
              <w:rPr>
                <w:spacing w:val="-5"/>
              </w:rPr>
              <w:t>1400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238" w:line="184" w:lineRule="auto"/>
              <w:ind w:left="114"/>
            </w:pPr>
            <w:r>
              <w:rPr>
                <w:spacing w:val="-3"/>
              </w:rPr>
              <w:t>351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7" w:line="219" w:lineRule="auto"/>
              <w:ind w:left="20"/>
            </w:pPr>
            <w:r>
              <w:rPr>
                <w:spacing w:val="-1"/>
              </w:rPr>
              <w:t>衡南县春发种养专业合作社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6" w:line="219" w:lineRule="auto"/>
              <w:ind w:left="3"/>
            </w:pPr>
            <w:r>
              <w:rPr>
                <w:spacing w:val="1"/>
              </w:rPr>
              <w:t>向阳桥街道勤丰村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6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46" w:line="232" w:lineRule="auto"/>
              <w:ind w:left="398" w:right="109" w:hanging="300"/>
            </w:pPr>
            <w:r>
              <w:rPr>
                <w:spacing w:val="-2"/>
              </w:rPr>
              <w:t>生产商品有</w:t>
            </w:r>
            <w:r>
              <w:t xml:space="preserve"> </w:t>
            </w:r>
            <w:r>
              <w:rPr>
                <w:spacing w:val="-2"/>
              </w:rPr>
              <w:t>机肥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9" w:line="183" w:lineRule="auto"/>
              <w:ind w:left="149"/>
            </w:pPr>
            <w:r>
              <w:rPr>
                <w:spacing w:val="-2"/>
              </w:rPr>
              <w:t>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0" w:line="183" w:lineRule="auto"/>
              <w:ind w:left="114"/>
            </w:pPr>
            <w:r>
              <w:rPr>
                <w:spacing w:val="-3"/>
              </w:rPr>
              <w:t>352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8" w:line="219" w:lineRule="auto"/>
              <w:ind w:left="20"/>
            </w:pPr>
            <w:r>
              <w:rPr>
                <w:spacing w:val="-1"/>
              </w:rPr>
              <w:t>衡南县京达养殖专业合作社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7" w:line="219" w:lineRule="auto"/>
              <w:ind w:left="3"/>
            </w:pPr>
            <w:r>
              <w:rPr>
                <w:spacing w:val="1"/>
              </w:rPr>
              <w:t>向阳桥街道青冲村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7" w:line="219" w:lineRule="auto"/>
              <w:ind w:left="127"/>
            </w:pPr>
            <w:r>
              <w:rPr>
                <w:spacing w:val="6"/>
              </w:rPr>
              <w:t>肥水利用</w:t>
            </w:r>
          </w:p>
        </w:tc>
        <w:tc>
          <w:tcPr>
            <w:tcW w:w="1209" w:type="dxa"/>
            <w:vAlign w:val="top"/>
          </w:tcPr>
          <w:p>
            <w:pPr>
              <w:pStyle w:val="6"/>
              <w:spacing w:before="8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0" w:line="183" w:lineRule="auto"/>
              <w:ind w:left="149"/>
            </w:pPr>
            <w:r>
              <w:rPr>
                <w:spacing w:val="-2"/>
              </w:rPr>
              <w:t>9000</w:t>
            </w:r>
          </w:p>
        </w:tc>
      </w:tr>
    </w:tbl>
    <w:p>
      <w:pPr>
        <w:pStyle w:val="2"/>
      </w:pPr>
    </w:p>
    <w:p>
      <w:pPr>
        <w:sectPr>
          <w:footerReference r:id="rId107" w:type="default"/>
          <w:pgSz w:w="11910" w:h="16840"/>
          <w:pgMar w:top="400" w:right="1385" w:bottom="1329" w:left="1465" w:header="0" w:footer="1090" w:gutter="0"/>
        </w:sectPr>
      </w:pPr>
    </w:p>
    <w:p>
      <w:pPr>
        <w:spacing w:before="6"/>
      </w:pPr>
    </w:p>
    <w:p>
      <w:pPr>
        <w:spacing w:before="6"/>
      </w:pPr>
    </w:p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90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2457"/>
        <w:gridCol w:w="1628"/>
        <w:gridCol w:w="619"/>
        <w:gridCol w:w="799"/>
        <w:gridCol w:w="1079"/>
        <w:gridCol w:w="1179"/>
        <w:gridCol w:w="7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53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ind w:left="4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序</w:t>
            </w:r>
            <w:r>
              <w:rPr>
                <w:spacing w:val="60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号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82" w:line="219" w:lineRule="auto"/>
              <w:ind w:left="73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养殖场名称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2" w:line="219" w:lineRule="auto"/>
              <w:ind w:left="333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养殖场位置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33" w:line="246" w:lineRule="auto"/>
              <w:ind w:left="115" w:right="9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养殖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畜种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32" w:line="291" w:lineRule="exact"/>
              <w:ind w:left="206"/>
              <w:rPr>
                <w:sz w:val="19"/>
                <w:szCs w:val="19"/>
              </w:rPr>
            </w:pPr>
            <w:r>
              <w:rPr>
                <w:spacing w:val="-2"/>
                <w:position w:val="7"/>
                <w:sz w:val="19"/>
                <w:szCs w:val="19"/>
              </w:rPr>
              <w:t>清粪</w:t>
            </w:r>
          </w:p>
          <w:p>
            <w:pPr>
              <w:pStyle w:val="6"/>
              <w:spacing w:line="214" w:lineRule="auto"/>
              <w:ind w:left="20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工艺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32" w:line="219" w:lineRule="auto"/>
              <w:ind w:left="347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污水</w:t>
            </w:r>
          </w:p>
          <w:p>
            <w:pPr>
              <w:pStyle w:val="6"/>
              <w:spacing w:before="75" w:line="204" w:lineRule="auto"/>
              <w:ind w:left="156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51" w:line="238" w:lineRule="auto"/>
              <w:ind w:left="208" w:right="194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固体粪肥 </w:t>
            </w:r>
            <w:r>
              <w:rPr>
                <w:spacing w:val="-2"/>
                <w:sz w:val="19"/>
                <w:szCs w:val="19"/>
              </w:rPr>
              <w:t>利用方式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4" w:line="258" w:lineRule="exact"/>
              <w:ind w:left="159"/>
              <w:rPr>
                <w:sz w:val="19"/>
                <w:szCs w:val="19"/>
              </w:rPr>
            </w:pPr>
            <w:r>
              <w:rPr>
                <w:spacing w:val="-3"/>
                <w:position w:val="5"/>
                <w:sz w:val="19"/>
                <w:szCs w:val="19"/>
              </w:rPr>
              <w:t>设计</w:t>
            </w:r>
          </w:p>
          <w:p>
            <w:pPr>
              <w:pStyle w:val="6"/>
              <w:spacing w:line="219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37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7" w:line="246" w:lineRule="auto"/>
              <w:ind w:left="739" w:right="194" w:hanging="5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衡南县朝飞生猪畜禽养殖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专业合作社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87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向阳桥街道青冲村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89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87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89" w:line="220" w:lineRule="auto"/>
              <w:ind w:left="15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87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37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8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衡南县廖田刘洋生养殖场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8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向阳桥街道青冲村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0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8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8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8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7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衡南县华盛农牧有限公司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向阳桥街道清竹村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1" w:line="220" w:lineRule="auto"/>
              <w:ind w:left="15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衡南县向阳张回德养殖场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向阳桥街道清竹村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衡南县向阳生平养殖场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向阳桥街道清竹村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衡南县向阳唐国军养殖场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向阳桥街道清竹村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359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00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衡南县廖田李朝晖养殖场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向阳桥街道曙光村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0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8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0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衡南县廖田太平养殖场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向阳桥街道曙光村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8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9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衡南县廖田资青山养殖场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9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向阳桥街道曙光村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1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9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19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39" w:line="228" w:lineRule="auto"/>
              <w:ind w:left="1029" w:right="194" w:hanging="8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衡南县桐梓山种养专业合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9" w:line="228" w:lineRule="auto"/>
              <w:ind w:left="612" w:right="135" w:hanging="46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向阳桥街道桐梓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4"/>
                <w:sz w:val="19"/>
                <w:szCs w:val="19"/>
              </w:rPr>
              <w:t>山村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1" w:line="221" w:lineRule="auto"/>
              <w:ind w:left="204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牛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69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69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69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19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0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71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衡南县向阳彭国东养殖场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22"/>
              <w:ind w:left="612" w:right="135" w:hanging="46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向阳桥街道土谷 </w:t>
            </w:r>
            <w:r>
              <w:rPr>
                <w:spacing w:val="-3"/>
                <w:sz w:val="19"/>
                <w:szCs w:val="19"/>
              </w:rPr>
              <w:t>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0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0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0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0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0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71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衡南县向阳彭金花养猪场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2" w:line="235" w:lineRule="auto"/>
              <w:ind w:left="612" w:right="135" w:hanging="46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向阳桥街道土谷 </w:t>
            </w:r>
            <w:r>
              <w:rPr>
                <w:spacing w:val="-3"/>
                <w:sz w:val="19"/>
                <w:szCs w:val="19"/>
              </w:rPr>
              <w:t>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0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0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0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0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700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0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2" w:line="222" w:lineRule="auto"/>
              <w:ind w:left="92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衡南县向阳镇朱小华牲猪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31" w:line="232" w:lineRule="auto"/>
              <w:ind w:left="612" w:right="135" w:hanging="469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 xml:space="preserve">向阳桥街道土谷 </w:t>
            </w:r>
            <w:r>
              <w:rPr>
                <w:spacing w:val="-3"/>
                <w:sz w:val="19"/>
                <w:szCs w:val="19"/>
              </w:rPr>
              <w:t>塘村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2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0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0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0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0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1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71" w:line="219" w:lineRule="auto"/>
              <w:ind w:left="17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衡南县向阳阳际军养殖场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2" w:line="232" w:lineRule="auto"/>
              <w:ind w:left="612" w:right="124" w:hanging="469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向阳桥街道向阳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1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1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1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0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1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71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衡南向阳陈祖友牲猪养殖场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41" w:line="227" w:lineRule="auto"/>
              <w:ind w:left="612" w:right="124" w:hanging="469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向阳桥街道向阳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3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1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1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1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0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2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13" w:line="246" w:lineRule="auto"/>
              <w:ind w:left="1029" w:right="194" w:hanging="8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衡南县向阳陈运东牲猪养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2" w:line="227" w:lineRule="auto"/>
              <w:ind w:left="612" w:right="124" w:hanging="469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向阳桥街道向阳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4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2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2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2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2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2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369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3" w:line="226" w:lineRule="auto"/>
              <w:ind w:left="929" w:right="194" w:hanging="7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衡南县凯佳种植养殖专业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合作社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53" w:line="226" w:lineRule="auto"/>
              <w:ind w:left="612" w:right="124" w:hanging="469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向阳桥街道向阳</w:t>
            </w:r>
            <w:r>
              <w:rPr>
                <w:spacing w:val="5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4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2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4" w:line="220" w:lineRule="auto"/>
              <w:ind w:left="156"/>
              <w:rPr>
                <w:sz w:val="19"/>
                <w:szCs w:val="19"/>
              </w:rPr>
            </w:pPr>
            <w:r>
              <w:rPr>
                <w:spacing w:val="6"/>
                <w:sz w:val="19"/>
                <w:szCs w:val="19"/>
              </w:rPr>
              <w:t>沼液还田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2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2" w:line="183" w:lineRule="auto"/>
              <w:ind w:left="1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35000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3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4" w:line="226" w:lineRule="auto"/>
              <w:ind w:left="839" w:right="194" w:hanging="6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衡南县丰旺牧业科技发展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5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3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3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55" w:line="221" w:lineRule="auto"/>
              <w:ind w:left="397" w:right="119" w:hanging="29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生产商品有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2"/>
                <w:sz w:val="19"/>
                <w:szCs w:val="19"/>
              </w:rPr>
              <w:t>机肥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2" w:line="184" w:lineRule="auto"/>
              <w:ind w:left="109"/>
              <w:rPr>
                <w:sz w:val="19"/>
                <w:szCs w:val="19"/>
              </w:rPr>
            </w:pPr>
            <w:r>
              <w:rPr>
                <w:spacing w:val="-4"/>
                <w:sz w:val="19"/>
                <w:szCs w:val="19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22" w:line="184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371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3" w:line="231" w:lineRule="auto"/>
              <w:ind w:left="1029" w:right="194" w:hanging="8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衡南县向阳刘国良牲猪养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73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75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73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73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73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23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4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372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5" w:line="219" w:lineRule="auto"/>
              <w:ind w:left="65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王建伟养殖场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5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于清粪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4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4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4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4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373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5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衡南县向阳镇刘金琼养殖场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4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6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4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4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4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4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44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374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44" w:line="245" w:lineRule="auto"/>
              <w:ind w:left="1029" w:right="194" w:hanging="8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衡南县向阳阳中政牲猪养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94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6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94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94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94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43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245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375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56" w:line="238" w:lineRule="auto"/>
              <w:ind w:left="1029" w:right="194" w:hanging="85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衡南县鸿宇农牧科技有限</w:t>
            </w:r>
            <w:r>
              <w:rPr>
                <w:spacing w:val="2"/>
                <w:sz w:val="19"/>
                <w:szCs w:val="19"/>
              </w:rPr>
              <w:t xml:space="preserve"> </w:t>
            </w:r>
            <w:r>
              <w:rPr>
                <w:spacing w:val="13"/>
                <w:sz w:val="19"/>
                <w:szCs w:val="19"/>
              </w:rPr>
              <w:t>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195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197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195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195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195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244" w:line="184" w:lineRule="auto"/>
              <w:ind w:left="109"/>
              <w:rPr>
                <w:sz w:val="19"/>
                <w:szCs w:val="19"/>
              </w:rPr>
            </w:pPr>
            <w:r>
              <w:rPr>
                <w:spacing w:val="-4"/>
                <w:sz w:val="19"/>
                <w:szCs w:val="19"/>
              </w:rPr>
              <w:t>15000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6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376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8" w:line="220" w:lineRule="auto"/>
              <w:ind w:left="650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衡南县种畜场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6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6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6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6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6" w:line="183" w:lineRule="auto"/>
              <w:ind w:left="15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2200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6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377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6" w:line="219" w:lineRule="auto"/>
              <w:ind w:left="80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衡南新农牧业科技有限公司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6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向阳桥街道新联村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6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6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6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5" w:line="184" w:lineRule="auto"/>
              <w:ind w:left="109"/>
              <w:rPr>
                <w:sz w:val="19"/>
                <w:szCs w:val="19"/>
              </w:rPr>
            </w:pPr>
            <w:r>
              <w:rPr>
                <w:spacing w:val="-4"/>
                <w:sz w:val="19"/>
                <w:szCs w:val="19"/>
              </w:rPr>
              <w:t>14000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6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378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7" w:line="219" w:lineRule="auto"/>
              <w:ind w:left="269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衡南县云集仕秋养猪场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7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云集街道滨河社区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6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6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6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5" w:line="184" w:lineRule="auto"/>
              <w:ind w:left="15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1200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46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379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97" w:line="219" w:lineRule="auto"/>
              <w:ind w:left="460"/>
              <w:rPr>
                <w:sz w:val="19"/>
                <w:szCs w:val="19"/>
              </w:rPr>
            </w:pPr>
            <w:r>
              <w:rPr>
                <w:spacing w:val="-1"/>
                <w:sz w:val="19"/>
                <w:szCs w:val="19"/>
              </w:rPr>
              <w:t>衡南县荷丰养殖场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97" w:line="219" w:lineRule="auto"/>
              <w:ind w:left="43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云集街道东屋社区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9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96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96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96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46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535" w:type="dxa"/>
            <w:vAlign w:val="top"/>
          </w:tcPr>
          <w:p>
            <w:pPr>
              <w:pStyle w:val="6"/>
              <w:spacing w:before="136" w:line="183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380</w:t>
            </w:r>
          </w:p>
        </w:tc>
        <w:tc>
          <w:tcPr>
            <w:tcW w:w="2457" w:type="dxa"/>
            <w:vAlign w:val="top"/>
          </w:tcPr>
          <w:p>
            <w:pPr>
              <w:pStyle w:val="6"/>
              <w:spacing w:before="86" w:line="219" w:lineRule="auto"/>
              <w:ind w:left="650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陈小翠养殖场</w:t>
            </w:r>
          </w:p>
        </w:tc>
        <w:tc>
          <w:tcPr>
            <w:tcW w:w="1628" w:type="dxa"/>
            <w:vAlign w:val="top"/>
          </w:tcPr>
          <w:p>
            <w:pPr>
              <w:pStyle w:val="6"/>
              <w:spacing w:before="86" w:line="219" w:lineRule="auto"/>
              <w:ind w:left="143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云集街道渡口村</w:t>
            </w:r>
          </w:p>
        </w:tc>
        <w:tc>
          <w:tcPr>
            <w:tcW w:w="619" w:type="dxa"/>
            <w:vAlign w:val="top"/>
          </w:tcPr>
          <w:p>
            <w:pPr>
              <w:pStyle w:val="6"/>
              <w:spacing w:before="88" w:line="220" w:lineRule="auto"/>
              <w:ind w:left="115"/>
              <w:rPr>
                <w:sz w:val="19"/>
                <w:szCs w:val="19"/>
              </w:rPr>
            </w:pPr>
            <w:r>
              <w:rPr>
                <w:spacing w:val="-3"/>
                <w:sz w:val="19"/>
                <w:szCs w:val="19"/>
              </w:rPr>
              <w:t>生猪</w:t>
            </w:r>
          </w:p>
        </w:tc>
        <w:tc>
          <w:tcPr>
            <w:tcW w:w="799" w:type="dxa"/>
            <w:vAlign w:val="top"/>
          </w:tcPr>
          <w:p>
            <w:pPr>
              <w:pStyle w:val="6"/>
              <w:spacing w:before="86" w:line="219" w:lineRule="auto"/>
              <w:ind w:left="10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干清粪</w:t>
            </w:r>
          </w:p>
        </w:tc>
        <w:tc>
          <w:tcPr>
            <w:tcW w:w="1079" w:type="dxa"/>
            <w:vAlign w:val="top"/>
          </w:tcPr>
          <w:p>
            <w:pPr>
              <w:pStyle w:val="6"/>
              <w:spacing w:before="86" w:line="219" w:lineRule="auto"/>
              <w:ind w:left="15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肥水利用</w:t>
            </w:r>
          </w:p>
        </w:tc>
        <w:tc>
          <w:tcPr>
            <w:tcW w:w="1179" w:type="dxa"/>
            <w:vAlign w:val="top"/>
          </w:tcPr>
          <w:p>
            <w:pPr>
              <w:pStyle w:val="6"/>
              <w:spacing w:before="86" w:line="219" w:lineRule="auto"/>
              <w:ind w:left="107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生产农家肥</w:t>
            </w:r>
          </w:p>
        </w:tc>
        <w:tc>
          <w:tcPr>
            <w:tcW w:w="714" w:type="dxa"/>
            <w:vAlign w:val="top"/>
          </w:tcPr>
          <w:p>
            <w:pPr>
              <w:pStyle w:val="6"/>
              <w:spacing w:before="136" w:line="183" w:lineRule="auto"/>
              <w:ind w:left="209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600</w:t>
            </w:r>
          </w:p>
        </w:tc>
      </w:tr>
    </w:tbl>
    <w:p>
      <w:pPr>
        <w:pStyle w:val="2"/>
      </w:pPr>
    </w:p>
    <w:p>
      <w:pPr>
        <w:sectPr>
          <w:footerReference r:id="rId108" w:type="default"/>
          <w:pgSz w:w="11910" w:h="16840"/>
          <w:pgMar w:top="400" w:right="1324" w:bottom="1249" w:left="1564" w:header="0" w:footer="1080" w:gutter="0"/>
        </w:sectPr>
      </w:pPr>
    </w:p>
    <w:p>
      <w:pPr>
        <w:spacing w:before="54"/>
      </w:pPr>
    </w:p>
    <w:p>
      <w:pPr>
        <w:spacing w:before="53"/>
      </w:pPr>
    </w:p>
    <w:p>
      <w:pPr>
        <w:spacing w:before="53"/>
      </w:pPr>
    </w:p>
    <w:p>
      <w:pPr>
        <w:spacing w:before="53"/>
      </w:pPr>
    </w:p>
    <w:tbl>
      <w:tblPr>
        <w:tblStyle w:val="5"/>
        <w:tblW w:w="90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5"/>
        <w:gridCol w:w="2467"/>
        <w:gridCol w:w="1618"/>
        <w:gridCol w:w="629"/>
        <w:gridCol w:w="819"/>
        <w:gridCol w:w="1069"/>
        <w:gridCol w:w="1199"/>
        <w:gridCol w:w="7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45" w:type="dxa"/>
            <w:textDirection w:val="tbRlV"/>
            <w:vAlign w:val="top"/>
          </w:tcPr>
          <w:p>
            <w:pPr>
              <w:pStyle w:val="6"/>
              <w:spacing w:before="170" w:line="217" w:lineRule="auto"/>
              <w:jc w:val="right"/>
            </w:pPr>
            <w:r>
              <w:rPr>
                <w:spacing w:val="-6"/>
              </w:rPr>
              <w:t>序</w:t>
            </w:r>
            <w:r>
              <w:rPr>
                <w:spacing w:val="71"/>
              </w:rPr>
              <w:t xml:space="preserve"> </w:t>
            </w:r>
            <w:r>
              <w:rPr>
                <w:spacing w:val="-6"/>
              </w:rPr>
              <w:t>号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88" w:line="219" w:lineRule="auto"/>
              <w:ind w:left="7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8" w:line="219" w:lineRule="auto"/>
              <w:ind w:left="303"/>
            </w:pPr>
            <w:r>
              <w:rPr>
                <w:spacing w:val="-2"/>
              </w:rPr>
              <w:t>养殖场位置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27"/>
              <w:ind w:left="105" w:right="99"/>
            </w:pPr>
            <w:r>
              <w:rPr>
                <w:spacing w:val="-5"/>
              </w:rPr>
              <w:t>养殖</w:t>
            </w:r>
            <w:r>
              <w:t xml:space="preserve"> </w:t>
            </w:r>
            <w:r>
              <w:rPr>
                <w:spacing w:val="7"/>
              </w:rPr>
              <w:t>畜种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" w:line="301" w:lineRule="exact"/>
              <w:ind w:left="206"/>
            </w:pPr>
            <w:r>
              <w:rPr>
                <w:spacing w:val="-2"/>
                <w:position w:val="7"/>
              </w:rPr>
              <w:t>清粪</w:t>
            </w:r>
          </w:p>
          <w:p>
            <w:pPr>
              <w:pStyle w:val="6"/>
              <w:spacing w:line="212" w:lineRule="auto"/>
              <w:ind w:left="206"/>
            </w:pPr>
            <w:r>
              <w:rPr>
                <w:spacing w:val="6"/>
              </w:rPr>
              <w:t>工艺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38" w:line="219" w:lineRule="auto"/>
              <w:ind w:left="327"/>
            </w:pPr>
            <w:r>
              <w:rPr>
                <w:spacing w:val="-3"/>
              </w:rPr>
              <w:t>污水</w:t>
            </w:r>
          </w:p>
          <w:p>
            <w:pPr>
              <w:pStyle w:val="6"/>
              <w:spacing w:before="23" w:line="221" w:lineRule="auto"/>
              <w:ind w:left="126"/>
            </w:pPr>
            <w:r>
              <w:rPr>
                <w:spacing w:val="-2"/>
              </w:rPr>
              <w:t>利用方式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27" w:line="241" w:lineRule="auto"/>
              <w:ind w:left="198" w:right="184"/>
            </w:pPr>
            <w:r>
              <w:rPr>
                <w:spacing w:val="1"/>
              </w:rPr>
              <w:t xml:space="preserve">固体粪肥 </w:t>
            </w:r>
            <w:r>
              <w:rPr>
                <w:spacing w:val="-2"/>
              </w:rPr>
              <w:t>利用方式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9" w:line="289" w:lineRule="exact"/>
              <w:ind w:left="149"/>
            </w:pPr>
            <w:r>
              <w:rPr>
                <w:spacing w:val="-3"/>
                <w:position w:val="6"/>
              </w:rPr>
              <w:t>设计</w:t>
            </w:r>
          </w:p>
          <w:p>
            <w:pPr>
              <w:pStyle w:val="6"/>
              <w:spacing w:line="219" w:lineRule="auto"/>
              <w:ind w:left="149"/>
            </w:pPr>
            <w:r>
              <w:rPr>
                <w:spacing w:val="-2"/>
              </w:rPr>
              <w:t>存栏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9" w:line="184" w:lineRule="auto"/>
              <w:ind w:left="115"/>
            </w:pPr>
            <w:r>
              <w:rPr>
                <w:spacing w:val="-3"/>
              </w:rPr>
              <w:t>381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6" w:line="241" w:lineRule="auto"/>
              <w:ind w:left="819" w:right="144" w:hanging="699"/>
            </w:pPr>
            <w:r>
              <w:rPr>
                <w:spacing w:val="-1"/>
              </w:rPr>
              <w:t>衡南县欣旺农业科技发展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7" w:line="219" w:lineRule="auto"/>
              <w:ind w:left="103"/>
            </w:pPr>
            <w:r>
              <w:rPr>
                <w:spacing w:val="1"/>
              </w:rPr>
              <w:t>云集街道河市村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9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4" w:lineRule="auto"/>
              <w:ind w:left="99"/>
            </w:pPr>
            <w:r>
              <w:rPr>
                <w:spacing w:val="-4"/>
              </w:rPr>
              <w:t>16000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1" w:line="183" w:lineRule="auto"/>
              <w:ind w:left="115"/>
            </w:pPr>
            <w:r>
              <w:rPr>
                <w:spacing w:val="-3"/>
              </w:rPr>
              <w:t>382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79" w:line="219" w:lineRule="auto"/>
              <w:ind w:left="120"/>
            </w:pPr>
            <w:r>
              <w:rPr>
                <w:spacing w:val="-1"/>
              </w:rPr>
              <w:t>衡南万旺种养专业合作社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78" w:line="219" w:lineRule="auto"/>
              <w:ind w:left="103"/>
            </w:pPr>
            <w:r>
              <w:rPr>
                <w:spacing w:val="1"/>
              </w:rPr>
              <w:t>云集街道回龙村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8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0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1" w:line="183" w:lineRule="auto"/>
              <w:ind w:left="149"/>
            </w:pPr>
            <w:r>
              <w:rPr>
                <w:spacing w:val="-2"/>
              </w:rPr>
              <w:t>4000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1" w:line="183" w:lineRule="auto"/>
              <w:ind w:left="115"/>
            </w:pPr>
            <w:r>
              <w:rPr>
                <w:spacing w:val="-3"/>
              </w:rPr>
              <w:t>383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59" w:line="226" w:lineRule="auto"/>
              <w:ind w:left="819" w:right="144" w:hanging="699"/>
            </w:pPr>
            <w:r>
              <w:rPr>
                <w:spacing w:val="-1"/>
              </w:rPr>
              <w:t>衡阳市宇升生态农牧科技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有限公司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8" w:line="219" w:lineRule="auto"/>
              <w:ind w:left="103"/>
            </w:pPr>
            <w:r>
              <w:rPr>
                <w:spacing w:val="1"/>
              </w:rPr>
              <w:t>云集街道回龙村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80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8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0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8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1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2" w:line="183" w:lineRule="auto"/>
              <w:ind w:left="115"/>
            </w:pPr>
            <w:r>
              <w:rPr>
                <w:spacing w:val="-3"/>
              </w:rPr>
              <w:t>384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0" w:line="219" w:lineRule="auto"/>
              <w:ind w:left="420"/>
            </w:pPr>
            <w:r>
              <w:rPr>
                <w:spacing w:val="1"/>
              </w:rPr>
              <w:t>衡南县诚仕养猪场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9" w:line="219" w:lineRule="auto"/>
              <w:ind w:left="103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1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9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9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9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1" w:line="184" w:lineRule="auto"/>
              <w:ind w:left="149"/>
            </w:pPr>
            <w:r>
              <w:rPr>
                <w:spacing w:val="-5"/>
              </w:rPr>
              <w:t>1300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385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01" w:line="219" w:lineRule="auto"/>
              <w:ind w:left="320"/>
            </w:pPr>
            <w:r>
              <w:rPr>
                <w:spacing w:val="1"/>
              </w:rPr>
              <w:t>衡南县王诚朋养猪场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00" w:line="219" w:lineRule="auto"/>
              <w:ind w:left="103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0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0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0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0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53" w:line="183" w:lineRule="auto"/>
              <w:ind w:left="199"/>
            </w:pPr>
            <w:r>
              <w:rPr>
                <w:spacing w:val="-3"/>
              </w:rPr>
              <w:t>350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3" w:line="183" w:lineRule="auto"/>
              <w:ind w:left="115"/>
            </w:pPr>
            <w:r>
              <w:rPr>
                <w:spacing w:val="-3"/>
              </w:rPr>
              <w:t>386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1" w:line="219" w:lineRule="auto"/>
              <w:ind w:left="320"/>
            </w:pPr>
            <w:r>
              <w:rPr>
                <w:spacing w:val="1"/>
              </w:rPr>
              <w:t>衡南县周承龙养殖场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0" w:line="219" w:lineRule="auto"/>
              <w:ind w:left="103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3" w:line="183" w:lineRule="auto"/>
              <w:ind w:left="115"/>
            </w:pPr>
            <w:r>
              <w:rPr>
                <w:spacing w:val="-3"/>
              </w:rPr>
              <w:t>387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2" w:line="234" w:lineRule="auto"/>
              <w:ind w:left="819" w:right="144" w:hanging="699"/>
            </w:pPr>
            <w:r>
              <w:rPr>
                <w:spacing w:val="-1"/>
              </w:rPr>
              <w:t>衡南县林牧生态种养殖专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0" w:line="219" w:lineRule="auto"/>
              <w:ind w:left="103"/>
            </w:pPr>
            <w:r>
              <w:rPr>
                <w:spacing w:val="1"/>
              </w:rPr>
              <w:t>云集街道栗坪村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82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0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0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0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3" w:line="183" w:lineRule="auto"/>
              <w:ind w:left="199"/>
            </w:pPr>
            <w:r>
              <w:rPr>
                <w:spacing w:val="-3"/>
              </w:rPr>
              <w:t>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3" w:lineRule="auto"/>
              <w:ind w:left="115"/>
            </w:pPr>
            <w:r>
              <w:rPr>
                <w:spacing w:val="-3"/>
              </w:rPr>
              <w:t>388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420"/>
            </w:pPr>
            <w:r>
              <w:rPr>
                <w:spacing w:val="1"/>
              </w:rPr>
              <w:t>衡南县罗宣养殖场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3"/>
              </w:rPr>
              <w:t>水泡粪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3" w:lineRule="auto"/>
              <w:ind w:left="115"/>
            </w:pPr>
            <w:r>
              <w:rPr>
                <w:spacing w:val="-3"/>
              </w:rPr>
              <w:t>389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420"/>
            </w:pPr>
            <w:r>
              <w:rPr>
                <w:spacing w:val="1"/>
              </w:rPr>
              <w:t>衡南县湘英养猪场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1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3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1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1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1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3" w:line="184" w:lineRule="auto"/>
              <w:ind w:left="149"/>
            </w:pPr>
            <w:r>
              <w:rPr>
                <w:spacing w:val="-5"/>
              </w:rPr>
              <w:t>1000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5" w:line="183" w:lineRule="auto"/>
              <w:ind w:left="115"/>
            </w:pPr>
            <w:r>
              <w:rPr>
                <w:spacing w:val="-3"/>
              </w:rPr>
              <w:t>390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4" w:line="220" w:lineRule="auto"/>
              <w:ind w:left="519"/>
            </w:pPr>
            <w:r>
              <w:rPr>
                <w:spacing w:val="-1"/>
              </w:rPr>
              <w:t>衡南县荣华犬舍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2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8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8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8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4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3"/>
              </w:rPr>
              <w:t>391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220"/>
            </w:pPr>
            <w:r>
              <w:rPr>
                <w:spacing w:val="1"/>
              </w:rPr>
              <w:t>衡南县云集建军养殖场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4" w:line="184" w:lineRule="auto"/>
              <w:ind w:left="149"/>
            </w:pPr>
            <w:r>
              <w:rPr>
                <w:spacing w:val="-5"/>
              </w:rPr>
              <w:t>1100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5" w:line="183" w:lineRule="auto"/>
              <w:ind w:left="115"/>
            </w:pPr>
            <w:r>
              <w:rPr>
                <w:spacing w:val="-3"/>
              </w:rPr>
              <w:t>392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2" w:line="219" w:lineRule="auto"/>
              <w:ind w:left="220"/>
            </w:pPr>
            <w:r>
              <w:rPr>
                <w:spacing w:val="1"/>
              </w:rPr>
              <w:t>衡南县云集罗军养殖场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2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4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2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2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2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5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393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120"/>
            </w:pPr>
            <w:r>
              <w:rPr>
                <w:spacing w:val="1"/>
              </w:rPr>
              <w:t>衡南县云集镇钟植养殖场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3" w:line="219" w:lineRule="auto"/>
              <w:ind w:left="103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199"/>
            </w:pPr>
            <w:r>
              <w:rPr>
                <w:spacing w:val="-2"/>
              </w:rPr>
              <w:t>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394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20"/>
            </w:pPr>
            <w:r>
              <w:rPr>
                <w:spacing w:val="-1"/>
              </w:rPr>
              <w:t>衡南县民兴种养专业合作社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4" w:line="219" w:lineRule="auto"/>
              <w:jc w:val="right"/>
            </w:pPr>
            <w:r>
              <w:rPr>
                <w:spacing w:val="-1"/>
              </w:rPr>
              <w:t>云集街道杉峰社区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6" w:line="183" w:lineRule="auto"/>
              <w:ind w:left="115"/>
            </w:pPr>
            <w:r>
              <w:rPr>
                <w:spacing w:val="-3"/>
              </w:rPr>
              <w:t>395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2" w:line="234" w:lineRule="auto"/>
              <w:ind w:left="319" w:right="144" w:hanging="199"/>
            </w:pPr>
            <w:r>
              <w:rPr>
                <w:spacing w:val="-1"/>
              </w:rPr>
              <w:t>衡南县丰旺牧业科技发展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有限公司原种扩繁场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83" w:line="219" w:lineRule="auto"/>
              <w:ind w:left="103"/>
            </w:pPr>
            <w:r>
              <w:rPr>
                <w:spacing w:val="1"/>
              </w:rPr>
              <w:t>云集街道石塘村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8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8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8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8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5" w:line="184" w:lineRule="auto"/>
              <w:ind w:left="99"/>
            </w:pPr>
            <w:r>
              <w:rPr>
                <w:spacing w:val="-4"/>
              </w:rPr>
              <w:t>12000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396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4" w:line="219" w:lineRule="auto"/>
              <w:ind w:left="220"/>
            </w:pPr>
            <w:r>
              <w:rPr>
                <w:spacing w:val="1"/>
              </w:rPr>
              <w:t>衡南县云集申义养殖场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3" w:line="219" w:lineRule="auto"/>
              <w:jc w:val="right"/>
            </w:pPr>
            <w:r>
              <w:rPr>
                <w:spacing w:val="-1"/>
              </w:rPr>
              <w:t>云集街道响鼓岭村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5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3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3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3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6" w:line="183" w:lineRule="auto"/>
              <w:ind w:left="199"/>
            </w:pPr>
            <w:r>
              <w:rPr>
                <w:spacing w:val="-2"/>
              </w:rPr>
              <w:t>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3" w:lineRule="auto"/>
              <w:ind w:left="115"/>
            </w:pPr>
            <w:r>
              <w:rPr>
                <w:spacing w:val="-3"/>
              </w:rPr>
              <w:t>397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5" w:line="219" w:lineRule="auto"/>
              <w:ind w:left="420"/>
            </w:pPr>
            <w:r>
              <w:rPr>
                <w:spacing w:val="1"/>
              </w:rPr>
              <w:t>王自生牲猪养殖场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5" w:line="219" w:lineRule="auto"/>
              <w:ind w:left="602" w:right="93" w:hanging="499"/>
            </w:pPr>
            <w:r>
              <w:rPr>
                <w:spacing w:val="1"/>
              </w:rPr>
              <w:t>云集街道新塘站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社区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6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199"/>
            </w:pPr>
            <w:r>
              <w:rPr>
                <w:spacing w:val="-3"/>
              </w:rPr>
              <w:t>600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3" w:lineRule="auto"/>
              <w:ind w:left="115"/>
            </w:pPr>
            <w:r>
              <w:rPr>
                <w:spacing w:val="-3"/>
              </w:rPr>
              <w:t>398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5" w:line="219" w:lineRule="auto"/>
              <w:ind w:left="920"/>
            </w:pPr>
            <w:r>
              <w:rPr>
                <w:spacing w:val="-3"/>
              </w:rPr>
              <w:t>王明华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45" w:line="219" w:lineRule="auto"/>
              <w:ind w:left="302" w:right="89" w:hanging="199"/>
            </w:pPr>
            <w:r>
              <w:rPr>
                <w:spacing w:val="2"/>
              </w:rPr>
              <w:t>云集镇车江片富</w:t>
            </w:r>
            <w:r>
              <w:t xml:space="preserve"> </w:t>
            </w:r>
            <w:r>
              <w:rPr>
                <w:spacing w:val="-2"/>
              </w:rPr>
              <w:t>升村新冲组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6" w:line="220" w:lineRule="auto"/>
              <w:ind w:left="20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199"/>
            </w:pPr>
            <w:r>
              <w:rPr>
                <w:spacing w:val="-2"/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7" w:line="183" w:lineRule="auto"/>
              <w:ind w:left="115"/>
            </w:pPr>
            <w:r>
              <w:rPr>
                <w:spacing w:val="-3"/>
              </w:rPr>
              <w:t>399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175" w:line="219" w:lineRule="auto"/>
              <w:ind w:left="920"/>
            </w:pPr>
            <w:r>
              <w:rPr>
                <w:spacing w:val="-2"/>
              </w:rPr>
              <w:t>谭玉礼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25" w:line="228" w:lineRule="auto"/>
              <w:ind w:left="502" w:right="87" w:hanging="399"/>
            </w:pPr>
            <w:r>
              <w:rPr>
                <w:spacing w:val="2"/>
              </w:rPr>
              <w:t xml:space="preserve">云集镇车江片区 </w:t>
            </w:r>
            <w:r>
              <w:rPr>
                <w:spacing w:val="-2"/>
              </w:rPr>
              <w:t>恒星村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6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4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74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4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7" w:line="183" w:lineRule="auto"/>
              <w:ind w:left="249"/>
            </w:pPr>
            <w:r>
              <w:rPr>
                <w:spacing w:val="-3"/>
              </w:rPr>
              <w:t>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18" w:line="183" w:lineRule="auto"/>
              <w:ind w:left="115"/>
            </w:pPr>
            <w:r>
              <w:rPr>
                <w:spacing w:val="-2"/>
              </w:rPr>
              <w:t>400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6" w:line="214" w:lineRule="auto"/>
              <w:ind w:left="919" w:right="144" w:hanging="799"/>
            </w:pPr>
            <w:r>
              <w:rPr>
                <w:spacing w:val="-1"/>
              </w:rPr>
              <w:t>衡南麒麟生态农业发展有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5" w:line="219" w:lineRule="auto"/>
              <w:ind w:left="202"/>
            </w:pPr>
            <w:r>
              <w:rPr>
                <w:spacing w:val="-2"/>
              </w:rPr>
              <w:t>柞市湾洞桥村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67" w:line="221" w:lineRule="auto"/>
              <w:ind w:left="205"/>
            </w:pPr>
            <w:r>
              <w:t>牛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20" w:lineRule="auto"/>
              <w:ind w:left="126"/>
            </w:pPr>
            <w:r>
              <w:rPr>
                <w:spacing w:val="6"/>
              </w:rPr>
              <w:t>沼液还田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7" w:line="184" w:lineRule="auto"/>
              <w:ind w:left="199"/>
            </w:pPr>
            <w:r>
              <w:rPr>
                <w:spacing w:val="-6"/>
              </w:rPr>
              <w:t>198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2"/>
              </w:rPr>
              <w:t>401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6" w:line="219" w:lineRule="auto"/>
              <w:ind w:left="20"/>
            </w:pPr>
            <w:r>
              <w:rPr>
                <w:spacing w:val="-1"/>
              </w:rPr>
              <w:t>衡南县明升农业专业合作社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5" w:line="219" w:lineRule="auto"/>
              <w:ind w:left="202"/>
            </w:pPr>
            <w:r>
              <w:rPr>
                <w:spacing w:val="-2"/>
              </w:rPr>
              <w:t>柞市镇赤桥村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7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5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5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8" w:line="183" w:lineRule="auto"/>
              <w:ind w:left="149"/>
            </w:pPr>
            <w:r>
              <w:rPr>
                <w:spacing w:val="-3"/>
              </w:rPr>
              <w:t>3000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48" w:line="183" w:lineRule="auto"/>
              <w:ind w:left="115"/>
            </w:pPr>
            <w:r>
              <w:rPr>
                <w:spacing w:val="-2"/>
              </w:rPr>
              <w:t>402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36" w:line="219" w:lineRule="auto"/>
              <w:ind w:left="170"/>
            </w:pPr>
            <w:r>
              <w:rPr>
                <w:spacing w:val="-1"/>
              </w:rPr>
              <w:t>罗小阳养殖场(柞市镇散</w:t>
            </w:r>
          </w:p>
          <w:p>
            <w:pPr>
              <w:pStyle w:val="6"/>
              <w:spacing w:before="52" w:line="215" w:lineRule="auto"/>
              <w:ind w:left="920"/>
            </w:pPr>
            <w:r>
              <w:rPr>
                <w:spacing w:val="10"/>
              </w:rPr>
              <w:t>养1户)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95" w:line="219" w:lineRule="auto"/>
              <w:ind w:left="202"/>
            </w:pPr>
            <w:r>
              <w:rPr>
                <w:spacing w:val="-2"/>
              </w:rPr>
              <w:t>柞市镇代泉村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97" w:line="220" w:lineRule="auto"/>
              <w:ind w:left="20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97" w:line="220" w:lineRule="auto"/>
              <w:ind w:left="206"/>
            </w:pPr>
            <w:r>
              <w:rPr>
                <w:spacing w:val="-3"/>
              </w:rPr>
              <w:t>其他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95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48" w:line="183" w:lineRule="auto"/>
              <w:ind w:left="249"/>
            </w:pPr>
            <w:r>
              <w:rPr>
                <w:spacing w:val="-3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39" w:line="183" w:lineRule="auto"/>
              <w:ind w:left="115"/>
            </w:pPr>
            <w:r>
              <w:rPr>
                <w:spacing w:val="-2"/>
              </w:rPr>
              <w:t>403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87" w:line="219" w:lineRule="auto"/>
              <w:ind w:left="720"/>
            </w:pPr>
            <w:r>
              <w:rPr>
                <w:spacing w:val="2"/>
              </w:rPr>
              <w:t>弘羊养羊场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86" w:line="219" w:lineRule="auto"/>
              <w:ind w:left="202"/>
            </w:pPr>
            <w:r>
              <w:rPr>
                <w:spacing w:val="-2"/>
              </w:rPr>
              <w:t>柞市镇虎岭村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88" w:line="220" w:lineRule="auto"/>
              <w:ind w:left="20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8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8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39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9" w:line="183" w:lineRule="auto"/>
              <w:ind w:left="115"/>
            </w:pPr>
            <w:r>
              <w:rPr>
                <w:spacing w:val="-2"/>
              </w:rPr>
              <w:t>404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7" w:line="218" w:lineRule="auto"/>
              <w:ind w:left="919" w:right="144" w:hanging="799"/>
            </w:pPr>
            <w:r>
              <w:rPr>
                <w:spacing w:val="-1"/>
              </w:rPr>
              <w:t>衡南县绿果蔬菜种养专业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6" w:line="219" w:lineRule="auto"/>
              <w:ind w:left="202"/>
            </w:pPr>
            <w:r>
              <w:rPr>
                <w:spacing w:val="-2"/>
              </w:rPr>
              <w:t>柞市镇虎岭村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8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3" w:lineRule="auto"/>
              <w:ind w:left="99"/>
            </w:pPr>
            <w:r>
              <w:rPr>
                <w:spacing w:val="-2"/>
              </w:rPr>
              <w:t>36000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9" w:line="183" w:lineRule="auto"/>
              <w:ind w:left="115"/>
            </w:pPr>
            <w:r>
              <w:rPr>
                <w:spacing w:val="-2"/>
              </w:rPr>
              <w:t>405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7" w:line="218" w:lineRule="auto"/>
              <w:ind w:left="819" w:right="144" w:hanging="699"/>
            </w:pPr>
            <w:r>
              <w:rPr>
                <w:spacing w:val="-1"/>
              </w:rPr>
              <w:t>衡阳聚缘山庄生态种养专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6" w:line="219" w:lineRule="auto"/>
              <w:ind w:left="202"/>
            </w:pPr>
            <w:r>
              <w:rPr>
                <w:spacing w:val="-2"/>
              </w:rPr>
              <w:t>柞市镇三角村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8" w:line="220" w:lineRule="auto"/>
              <w:ind w:left="205"/>
            </w:pPr>
            <w:r>
              <w:t>羊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29" w:line="183" w:lineRule="auto"/>
              <w:ind w:left="149"/>
            </w:pPr>
            <w:r>
              <w:rPr>
                <w:spacing w:val="-2"/>
              </w:rPr>
              <w:t>8000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149" w:line="183" w:lineRule="auto"/>
              <w:ind w:left="115"/>
            </w:pPr>
            <w:r>
              <w:rPr>
                <w:spacing w:val="-2"/>
              </w:rPr>
              <w:t>406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97" w:line="219" w:lineRule="auto"/>
              <w:ind w:left="20"/>
            </w:pPr>
            <w:r>
              <w:rPr>
                <w:spacing w:val="-1"/>
              </w:rPr>
              <w:t>衡南县先合种养专业合作社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96" w:line="219" w:lineRule="auto"/>
              <w:ind w:left="202"/>
            </w:pPr>
            <w:r>
              <w:rPr>
                <w:spacing w:val="-2"/>
              </w:rPr>
              <w:t>柞市镇师塘村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98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96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96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96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149" w:line="183" w:lineRule="auto"/>
              <w:ind w:left="149"/>
            </w:pPr>
            <w:r>
              <w:rPr>
                <w:spacing w:val="-2"/>
              </w:rPr>
              <w:t>2000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20" w:line="183" w:lineRule="auto"/>
              <w:ind w:left="115"/>
            </w:pPr>
            <w:r>
              <w:rPr>
                <w:spacing w:val="-2"/>
              </w:rPr>
              <w:t>407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49" w:line="208" w:lineRule="auto"/>
              <w:ind w:left="919" w:right="144" w:hanging="799"/>
            </w:pPr>
            <w:r>
              <w:rPr>
                <w:spacing w:val="-1"/>
              </w:rPr>
              <w:t>衡南县宇峰畜禽养殖专业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合作社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67" w:line="219" w:lineRule="auto"/>
              <w:ind w:left="103"/>
            </w:pPr>
            <w:r>
              <w:rPr>
                <w:spacing w:val="-2"/>
              </w:rPr>
              <w:t>柞市镇湾洞桥村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69" w:line="220" w:lineRule="auto"/>
              <w:ind w:left="105"/>
            </w:pPr>
            <w:r>
              <w:rPr>
                <w:spacing w:val="-3"/>
              </w:rPr>
              <w:t>生猪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6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pStyle w:val="6"/>
              <w:spacing w:before="167" w:line="219" w:lineRule="auto"/>
              <w:ind w:left="126"/>
            </w:pPr>
            <w:r>
              <w:rPr>
                <w:spacing w:val="6"/>
              </w:rPr>
              <w:t>肥水利用</w:t>
            </w:r>
          </w:p>
        </w:tc>
        <w:tc>
          <w:tcPr>
            <w:tcW w:w="1199" w:type="dxa"/>
            <w:vAlign w:val="top"/>
          </w:tcPr>
          <w:p>
            <w:pPr>
              <w:pStyle w:val="6"/>
              <w:spacing w:before="16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19" w:line="184" w:lineRule="auto"/>
              <w:ind w:left="99"/>
            </w:pPr>
            <w:r>
              <w:rPr>
                <w:spacing w:val="-4"/>
              </w:rPr>
              <w:t>10000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545" w:type="dxa"/>
            <w:vAlign w:val="top"/>
          </w:tcPr>
          <w:p>
            <w:pPr>
              <w:pStyle w:val="6"/>
              <w:spacing w:before="230" w:line="183" w:lineRule="auto"/>
              <w:ind w:left="115"/>
            </w:pPr>
            <w:r>
              <w:rPr>
                <w:spacing w:val="-2"/>
              </w:rPr>
              <w:t>408</w:t>
            </w:r>
          </w:p>
        </w:tc>
        <w:tc>
          <w:tcPr>
            <w:tcW w:w="2467" w:type="dxa"/>
            <w:vAlign w:val="top"/>
          </w:tcPr>
          <w:p>
            <w:pPr>
              <w:pStyle w:val="6"/>
              <w:spacing w:before="28" w:line="229" w:lineRule="auto"/>
              <w:ind w:left="919" w:right="144" w:hanging="799"/>
            </w:pPr>
            <w:r>
              <w:rPr>
                <w:spacing w:val="-1"/>
              </w:rPr>
              <w:t>衡南麒麟生态农业发展有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限公司</w:t>
            </w:r>
          </w:p>
        </w:tc>
        <w:tc>
          <w:tcPr>
            <w:tcW w:w="1618" w:type="dxa"/>
            <w:vAlign w:val="top"/>
          </w:tcPr>
          <w:p>
            <w:pPr>
              <w:pStyle w:val="6"/>
              <w:spacing w:before="177" w:line="219" w:lineRule="auto"/>
              <w:ind w:left="103"/>
            </w:pPr>
            <w:r>
              <w:rPr>
                <w:spacing w:val="-2"/>
              </w:rPr>
              <w:t>柞市镇湾洞桥村</w:t>
            </w:r>
          </w:p>
        </w:tc>
        <w:tc>
          <w:tcPr>
            <w:tcW w:w="629" w:type="dxa"/>
            <w:vAlign w:val="top"/>
          </w:tcPr>
          <w:p>
            <w:pPr>
              <w:pStyle w:val="6"/>
              <w:spacing w:before="179" w:line="221" w:lineRule="auto"/>
              <w:ind w:left="205"/>
            </w:pPr>
            <w:r>
              <w:t>鸡</w:t>
            </w:r>
          </w:p>
        </w:tc>
        <w:tc>
          <w:tcPr>
            <w:tcW w:w="819" w:type="dxa"/>
            <w:vAlign w:val="top"/>
          </w:tcPr>
          <w:p>
            <w:pPr>
              <w:pStyle w:val="6"/>
              <w:spacing w:before="177" w:line="219" w:lineRule="auto"/>
              <w:ind w:left="106"/>
            </w:pPr>
            <w:r>
              <w:rPr>
                <w:spacing w:val="-2"/>
              </w:rPr>
              <w:t>干清粪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pStyle w:val="6"/>
              <w:spacing w:before="177" w:line="219" w:lineRule="auto"/>
              <w:ind w:left="98"/>
            </w:pPr>
            <w:r>
              <w:rPr>
                <w:spacing w:val="-2"/>
              </w:rPr>
              <w:t>生产农家肥</w:t>
            </w:r>
          </w:p>
        </w:tc>
        <w:tc>
          <w:tcPr>
            <w:tcW w:w="704" w:type="dxa"/>
            <w:vAlign w:val="top"/>
          </w:tcPr>
          <w:p>
            <w:pPr>
              <w:pStyle w:val="6"/>
              <w:spacing w:before="230" w:line="183" w:lineRule="auto"/>
              <w:ind w:left="99"/>
            </w:pPr>
            <w:r>
              <w:rPr>
                <w:spacing w:val="-2"/>
              </w:rPr>
              <w:t>54000</w:t>
            </w:r>
          </w:p>
        </w:tc>
      </w:tr>
    </w:tbl>
    <w:p>
      <w:pPr>
        <w:pStyle w:val="2"/>
      </w:pPr>
    </w:p>
    <w:p>
      <w:pPr>
        <w:sectPr>
          <w:footerReference r:id="rId109" w:type="default"/>
          <w:pgSz w:w="11910" w:h="16840"/>
          <w:pgMar w:top="400" w:right="1334" w:bottom="1339" w:left="1514" w:header="0" w:footer="1100" w:gutter="0"/>
        </w:sectPr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pStyle w:val="2"/>
        <w:spacing w:line="266" w:lineRule="auto"/>
      </w:pPr>
    </w:p>
    <w:p>
      <w:pPr>
        <w:spacing w:before="101" w:line="223" w:lineRule="auto"/>
        <w:ind w:left="139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11"/>
          <w:sz w:val="31"/>
          <w:szCs w:val="31"/>
        </w:rPr>
        <w:t>附表2</w:t>
      </w:r>
    </w:p>
    <w:p>
      <w:pPr>
        <w:spacing w:before="185" w:line="219" w:lineRule="auto"/>
        <w:ind w:left="270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-4"/>
          <w:sz w:val="35"/>
          <w:szCs w:val="35"/>
        </w:rPr>
        <w:t>畜禽养殖场户粪污资源化利用配套土地面积要求清单</w:t>
      </w:r>
    </w:p>
    <w:p>
      <w:pPr>
        <w:spacing w:line="30" w:lineRule="exact"/>
      </w:pPr>
    </w:p>
    <w:tbl>
      <w:tblPr>
        <w:tblStyle w:val="5"/>
        <w:tblW w:w="88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3456"/>
        <w:gridCol w:w="2317"/>
        <w:gridCol w:w="83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</w:pPr>
            <w:r>
              <w:rPr>
                <w:spacing w:val="-2"/>
              </w:rPr>
              <w:t>序</w:t>
            </w:r>
            <w:r>
              <w:rPr>
                <w:spacing w:val="15"/>
              </w:rPr>
              <w:t xml:space="preserve"> </w:t>
            </w:r>
            <w:r>
              <w:rPr>
                <w:spacing w:val="-2"/>
              </w:rPr>
              <w:t>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63" w:line="219" w:lineRule="auto"/>
              <w:ind w:left="12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63" w:line="219" w:lineRule="auto"/>
              <w:ind w:left="65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52" w:line="213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63" w:line="208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43" w:line="217" w:lineRule="auto"/>
              <w:ind w:left="109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9" w:line="184" w:lineRule="auto"/>
              <w:ind w:left="214"/>
            </w:pPr>
            <w:r>
              <w:t>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89" w:line="220" w:lineRule="auto"/>
              <w:ind w:left="220"/>
            </w:pPr>
            <w:r>
              <w:rPr>
                <w:spacing w:val="1"/>
              </w:rPr>
              <w:t>衡南县金鑫生态农业发展有限公司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7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8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3" w:lineRule="auto"/>
              <w:ind w:left="214"/>
            </w:pPr>
            <w:r>
              <w:t>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220"/>
            </w:pPr>
            <w:r>
              <w:rPr>
                <w:spacing w:val="-1"/>
              </w:rPr>
              <w:t>衡南旭丰农机农技种养专业合作社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3"/>
              </w:rPr>
              <w:t>3208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3" w:lineRule="auto"/>
              <w:ind w:left="214"/>
            </w:pPr>
            <w:r>
              <w:t>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720"/>
            </w:pPr>
            <w:r>
              <w:rPr>
                <w:spacing w:val="2"/>
              </w:rPr>
              <w:t>衡阳新好农牧有限公司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108"/>
            </w:pPr>
            <w:r>
              <w:rPr>
                <w:spacing w:val="-4"/>
              </w:rPr>
              <w:t>150000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109"/>
            </w:pPr>
            <w:r>
              <w:rPr>
                <w:spacing w:val="-2"/>
              </w:rPr>
              <w:t>202778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3" w:lineRule="auto"/>
              <w:ind w:left="214"/>
            </w:pPr>
            <w:r>
              <w:t>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20" w:lineRule="auto"/>
              <w:ind w:left="420"/>
            </w:pPr>
            <w:r>
              <w:rPr>
                <w:spacing w:val="2"/>
              </w:rPr>
              <w:t>衡南县益豚生态农业有限公司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9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159"/>
            </w:pPr>
            <w:r>
              <w:rPr>
                <w:spacing w:val="-2"/>
              </w:rPr>
              <w:t>25000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3" w:lineRule="auto"/>
              <w:ind w:left="160"/>
            </w:pPr>
            <w:r>
              <w:rPr>
                <w:spacing w:val="-2"/>
              </w:rPr>
              <w:t>33796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2" w:lineRule="auto"/>
              <w:ind w:left="214"/>
            </w:pPr>
            <w:r>
              <w:t>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520"/>
            </w:pPr>
            <w:r>
              <w:rPr>
                <w:spacing w:val="-1"/>
              </w:rPr>
              <w:t>衡南县远邦养殖专业合作社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2"/>
              </w:rPr>
              <w:t>2700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3"/>
              </w:rPr>
              <w:t>3650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3" w:lineRule="auto"/>
              <w:ind w:left="214"/>
            </w:pPr>
            <w:r>
              <w:t>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120"/>
            </w:pPr>
            <w:r>
              <w:rPr>
                <w:spacing w:val="-1"/>
              </w:rPr>
              <w:t>衡南县聚和农机农技种养专业合作社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宝盖镇车陂村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2" w:lineRule="auto"/>
              <w:ind w:left="214"/>
            </w:pPr>
            <w:r>
              <w:t>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1" w:line="219" w:lineRule="auto"/>
              <w:ind w:left="520"/>
            </w:pPr>
            <w:r>
              <w:rPr>
                <w:spacing w:val="-1"/>
              </w:rPr>
              <w:t>衡南县蓬勃种养专业合作社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9" w:line="219" w:lineRule="auto"/>
              <w:ind w:left="155"/>
            </w:pPr>
            <w:r>
              <w:rPr>
                <w:spacing w:val="-1"/>
              </w:rPr>
              <w:t>宝盖镇车陂村二十七组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4" w:lineRule="auto"/>
              <w:ind w:left="209"/>
            </w:pPr>
            <w:r>
              <w:rPr>
                <w:spacing w:val="-2"/>
              </w:rPr>
              <w:t>2100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10"/>
            </w:pPr>
            <w:r>
              <w:rPr>
                <w:spacing w:val="-2"/>
              </w:rPr>
              <w:t>2839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3" w:lineRule="auto"/>
              <w:ind w:left="214"/>
            </w:pPr>
            <w:r>
              <w:t>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420"/>
            </w:pPr>
            <w:r>
              <w:rPr>
                <w:spacing w:val="-1"/>
              </w:rPr>
              <w:t>衡南九品农机种养专业合作社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0" w:line="219" w:lineRule="auto"/>
              <w:ind w:left="155"/>
            </w:pPr>
            <w:r>
              <w:rPr>
                <w:spacing w:val="-1"/>
              </w:rPr>
              <w:t>宝盖镇车陂村二十七组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3" w:lineRule="auto"/>
              <w:ind w:left="214"/>
            </w:pPr>
            <w:r>
              <w:t>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821"/>
            </w:pPr>
            <w:r>
              <w:rPr>
                <w:spacing w:val="1"/>
              </w:rPr>
              <w:t>衡南县贵云养殖中心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1" w:line="219" w:lineRule="auto"/>
              <w:ind w:left="355"/>
            </w:pPr>
            <w:r>
              <w:rPr>
                <w:spacing w:val="-2"/>
              </w:rPr>
              <w:t>宝盖镇福全村七组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64"/>
            </w:pPr>
            <w:r>
              <w:rPr>
                <w:spacing w:val="-6"/>
              </w:rPr>
              <w:t>10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420"/>
            </w:pPr>
            <w:r>
              <w:rPr>
                <w:spacing w:val="-1"/>
              </w:rPr>
              <w:t>衡阳华睿志达养殖专业合作社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1" w:line="219" w:lineRule="auto"/>
              <w:ind w:left="155"/>
            </w:pPr>
            <w:r>
              <w:rPr>
                <w:spacing w:val="-1"/>
              </w:rPr>
              <w:t>宝盖镇高山村二十七组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308"/>
            </w:pPr>
            <w:r>
              <w:rPr>
                <w:spacing w:val="-3"/>
              </w:rPr>
              <w:t>80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3"/>
              </w:rPr>
              <w:t>393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2" w:line="184" w:lineRule="auto"/>
              <w:ind w:left="164"/>
            </w:pPr>
            <w:r>
              <w:rPr>
                <w:spacing w:val="-6"/>
              </w:rPr>
              <w:t>11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520"/>
            </w:pPr>
            <w:r>
              <w:rPr>
                <w:spacing w:val="-1"/>
              </w:rPr>
              <w:t>衡南县龙丰种养专业合作社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1" w:line="219" w:lineRule="auto"/>
              <w:ind w:left="155"/>
            </w:pPr>
            <w:r>
              <w:rPr>
                <w:spacing w:val="-1"/>
              </w:rPr>
              <w:t>宝盖镇高山村二十三组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1410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5"/>
              </w:rPr>
              <w:t>1906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64"/>
            </w:pPr>
            <w:r>
              <w:rPr>
                <w:spacing w:val="-6"/>
              </w:rPr>
              <w:t>12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420"/>
            </w:pPr>
            <w:r>
              <w:t>衡南县洁宇生态养殖家庭农场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0" w:line="219" w:lineRule="auto"/>
              <w:ind w:left="355"/>
            </w:pPr>
            <w:r>
              <w:rPr>
                <w:spacing w:val="-2"/>
              </w:rPr>
              <w:t>宝盖镇高山村二组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1080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5"/>
              </w:rPr>
              <w:t>1460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4" w:lineRule="auto"/>
              <w:ind w:left="164"/>
            </w:pPr>
            <w:r>
              <w:rPr>
                <w:spacing w:val="-6"/>
              </w:rPr>
              <w:t>13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3" w:line="219" w:lineRule="auto"/>
              <w:ind w:left="420"/>
            </w:pPr>
            <w:r>
              <w:rPr>
                <w:spacing w:val="2"/>
              </w:rPr>
              <w:t>衡南县楚牧农业发展有限公司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1" w:line="219" w:lineRule="auto"/>
              <w:ind w:left="554"/>
            </w:pPr>
            <w:r>
              <w:rPr>
                <w:spacing w:val="-2"/>
              </w:rPr>
              <w:t>宝盖镇黄田村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3" w:lineRule="auto"/>
              <w:ind w:left="159"/>
            </w:pPr>
            <w:r>
              <w:rPr>
                <w:spacing w:val="-2"/>
              </w:rPr>
              <w:t>25000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4" w:lineRule="auto"/>
              <w:ind w:left="160"/>
            </w:pPr>
            <w:r>
              <w:rPr>
                <w:spacing w:val="-2"/>
              </w:rPr>
              <w:t>33412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4" w:lineRule="auto"/>
              <w:ind w:left="164"/>
            </w:pPr>
            <w:r>
              <w:rPr>
                <w:spacing w:val="-6"/>
              </w:rPr>
              <w:t>14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120"/>
            </w:pPr>
            <w:r>
              <w:rPr>
                <w:spacing w:val="-1"/>
              </w:rPr>
              <w:t>衡南县宝乐农机农技种养专业合作社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1" w:line="219" w:lineRule="auto"/>
              <w:ind w:left="355"/>
            </w:pPr>
            <w:r>
              <w:rPr>
                <w:spacing w:val="-2"/>
              </w:rPr>
              <w:t>宝盖镇黄田村二组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209"/>
            </w:pPr>
            <w:r>
              <w:rPr>
                <w:spacing w:val="-3"/>
              </w:rPr>
              <w:t>3500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2"/>
              </w:rPr>
              <w:t>4731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4" w:lineRule="auto"/>
              <w:ind w:left="164"/>
            </w:pPr>
            <w:r>
              <w:rPr>
                <w:spacing w:val="-6"/>
              </w:rPr>
              <w:t>15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321"/>
            </w:pPr>
            <w:r>
              <w:rPr>
                <w:spacing w:val="-1"/>
              </w:rPr>
              <w:t>衡南县庆丰农技农机专业合作社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2" w:line="219" w:lineRule="auto"/>
              <w:ind w:left="254"/>
            </w:pPr>
            <w:r>
              <w:rPr>
                <w:spacing w:val="-2"/>
              </w:rPr>
              <w:t>宝盖镇良田村二十组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4" w:lineRule="auto"/>
              <w:ind w:left="164"/>
            </w:pPr>
            <w:r>
              <w:rPr>
                <w:spacing w:val="-6"/>
              </w:rPr>
              <w:t>16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120"/>
            </w:pPr>
            <w:r>
              <w:rPr>
                <w:spacing w:val="-1"/>
              </w:rPr>
              <w:t>衡南县湖申农机农技种养专业合作社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3" w:line="219" w:lineRule="auto"/>
              <w:ind w:left="355"/>
            </w:pPr>
            <w:r>
              <w:rPr>
                <w:spacing w:val="-2"/>
              </w:rPr>
              <w:t>宝盖镇良田村九组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09"/>
            </w:pPr>
            <w:r>
              <w:rPr>
                <w:spacing w:val="-2"/>
              </w:rPr>
              <w:t>4350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4" w:lineRule="auto"/>
              <w:ind w:left="210"/>
            </w:pPr>
            <w:r>
              <w:rPr>
                <w:spacing w:val="-3"/>
              </w:rPr>
              <w:t>5881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15" w:line="184" w:lineRule="auto"/>
              <w:ind w:left="164"/>
            </w:pPr>
            <w:r>
              <w:rPr>
                <w:spacing w:val="-6"/>
              </w:rPr>
              <w:t>17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44" w:line="215" w:lineRule="auto"/>
              <w:ind w:left="1520" w:right="132" w:hanging="1400"/>
            </w:pPr>
            <w:r>
              <w:rPr>
                <w:spacing w:val="-1"/>
              </w:rPr>
              <w:t>衡南县宝盖平民农机农技种养专业合</w:t>
            </w:r>
            <w:r>
              <w:rPr>
                <w:spacing w:val="7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63" w:line="219" w:lineRule="auto"/>
              <w:ind w:left="355"/>
            </w:pPr>
            <w:r>
              <w:rPr>
                <w:spacing w:val="-2"/>
              </w:rPr>
              <w:t>宝盖镇良田村六组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6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16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15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5" w:line="184" w:lineRule="auto"/>
              <w:ind w:left="164"/>
            </w:pPr>
            <w:r>
              <w:rPr>
                <w:spacing w:val="-6"/>
              </w:rPr>
              <w:t>18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621"/>
            </w:pPr>
            <w:r>
              <w:rPr>
                <w:spacing w:val="1"/>
              </w:rPr>
              <w:t>衡南县季丰种养家庭农场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4" w:line="219" w:lineRule="auto"/>
              <w:ind w:left="254"/>
            </w:pPr>
            <w:r>
              <w:rPr>
                <w:spacing w:val="-2"/>
              </w:rPr>
              <w:t>宝盖镇良田村十五组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3" w:lineRule="auto"/>
              <w:ind w:left="259"/>
            </w:pPr>
            <w:r>
              <w:rPr>
                <w:spacing w:val="-2"/>
              </w:rPr>
              <w:t>840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4" w:lineRule="auto"/>
              <w:ind w:left="210"/>
            </w:pPr>
            <w:r>
              <w:rPr>
                <w:spacing w:val="-5"/>
              </w:rPr>
              <w:t>1136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64"/>
            </w:pPr>
            <w:r>
              <w:rPr>
                <w:spacing w:val="-6"/>
              </w:rPr>
              <w:t>19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1121"/>
            </w:pPr>
            <w:r>
              <w:rPr>
                <w:spacing w:val="2"/>
              </w:rPr>
              <w:t>罗湘佳养殖场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3" w:line="219" w:lineRule="auto"/>
              <w:ind w:left="254"/>
            </w:pPr>
            <w:r>
              <w:rPr>
                <w:spacing w:val="-2"/>
              </w:rPr>
              <w:t>宝盖镇良田村十一组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3"/>
              </w:rPr>
              <w:t>650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2"/>
              </w:rPr>
              <w:t>879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3" w:lineRule="auto"/>
              <w:ind w:left="164"/>
            </w:pPr>
            <w:r>
              <w:rPr>
                <w:spacing w:val="-3"/>
              </w:rPr>
              <w:t>20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6" w:line="219" w:lineRule="auto"/>
              <w:ind w:left="1020"/>
            </w:pPr>
            <w:r>
              <w:rPr>
                <w:spacing w:val="1"/>
              </w:rPr>
              <w:t>小林生猪养殖场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4" w:line="219" w:lineRule="auto"/>
              <w:ind w:left="355"/>
            </w:pPr>
            <w:r>
              <w:rPr>
                <w:spacing w:val="-2"/>
              </w:rPr>
              <w:t>宝盖镇良田村十组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3" w:lineRule="auto"/>
              <w:ind w:left="25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4" w:lineRule="auto"/>
              <w:ind w:left="164"/>
            </w:pPr>
            <w:r>
              <w:rPr>
                <w:spacing w:val="-3"/>
              </w:rPr>
              <w:t>21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621"/>
            </w:pPr>
            <w:r>
              <w:rPr>
                <w:spacing w:val="1"/>
              </w:rPr>
              <w:t>衡南县金生种养家庭农场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4" w:line="219" w:lineRule="auto"/>
              <w:ind w:left="355"/>
            </w:pPr>
            <w:r>
              <w:rPr>
                <w:spacing w:val="-2"/>
              </w:rPr>
              <w:t>宝盖镇良田村五组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59"/>
            </w:pPr>
            <w:r>
              <w:rPr>
                <w:spacing w:val="-2"/>
              </w:rPr>
              <w:t>920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4" w:lineRule="auto"/>
              <w:ind w:left="210"/>
            </w:pPr>
            <w:r>
              <w:rPr>
                <w:spacing w:val="-5"/>
              </w:rPr>
              <w:t>1244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22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120"/>
            </w:pPr>
            <w:r>
              <w:rPr>
                <w:spacing w:val="-1"/>
              </w:rPr>
              <w:t>衡南县鑫发农机农技种养专业合作社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5" w:line="219" w:lineRule="auto"/>
              <w:ind w:left="355"/>
            </w:pPr>
            <w:r>
              <w:rPr>
                <w:spacing w:val="-2"/>
              </w:rPr>
              <w:t>宝盖镇散市村八组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59"/>
            </w:pPr>
            <w:r>
              <w:rPr>
                <w:spacing w:val="-2"/>
              </w:rPr>
              <w:t>410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2"/>
              </w:rPr>
              <w:t>2014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3" w:lineRule="auto"/>
              <w:ind w:left="164"/>
            </w:pPr>
            <w:r>
              <w:rPr>
                <w:spacing w:val="-3"/>
              </w:rPr>
              <w:t>23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120"/>
            </w:pPr>
            <w:r>
              <w:rPr>
                <w:spacing w:val="-1"/>
              </w:rPr>
              <w:t>衡南县双和农机农技种养专业合作社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5" w:line="219" w:lineRule="auto"/>
              <w:ind w:left="254"/>
            </w:pPr>
            <w:r>
              <w:rPr>
                <w:spacing w:val="-2"/>
              </w:rPr>
              <w:t>宝盖镇散市村十二组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9"/>
            </w:pPr>
            <w:r>
              <w:rPr>
                <w:spacing w:val="-2"/>
              </w:rPr>
              <w:t>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10"/>
            </w:pPr>
            <w:r>
              <w:rPr>
                <w:spacing w:val="-5"/>
              </w:rPr>
              <w:t>1217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24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20" w:lineRule="auto"/>
              <w:ind w:left="621"/>
            </w:pPr>
            <w:r>
              <w:rPr>
                <w:spacing w:val="1"/>
              </w:rPr>
              <w:t>衡南县安华生态家庭农场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6" w:line="219" w:lineRule="auto"/>
              <w:ind w:left="554"/>
            </w:pPr>
            <w:r>
              <w:rPr>
                <w:spacing w:val="-2"/>
              </w:rPr>
              <w:t>宝盖镇网山村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2"/>
              </w:rPr>
              <w:t>2163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25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621"/>
            </w:pPr>
            <w:r>
              <w:rPr>
                <w:spacing w:val="1"/>
              </w:rPr>
              <w:t>衡南县宝盖镇红鑫养殖场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5" w:line="219" w:lineRule="auto"/>
              <w:ind w:left="554"/>
            </w:pPr>
            <w:r>
              <w:rPr>
                <w:spacing w:val="-2"/>
              </w:rPr>
              <w:t>宝盖镇网山村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26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20" w:lineRule="auto"/>
              <w:ind w:left="821"/>
            </w:pPr>
            <w:r>
              <w:rPr>
                <w:spacing w:val="1"/>
              </w:rPr>
              <w:t>衡南县发顺家庭农场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5" w:line="219" w:lineRule="auto"/>
              <w:ind w:left="155"/>
            </w:pPr>
            <w:r>
              <w:rPr>
                <w:spacing w:val="-2"/>
              </w:rPr>
              <w:t>宝盖镇网山村二十一组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1150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5"/>
              </w:rPr>
              <w:t>1555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3" w:lineRule="auto"/>
              <w:ind w:left="164"/>
            </w:pPr>
            <w:r>
              <w:rPr>
                <w:spacing w:val="-3"/>
              </w:rPr>
              <w:t>27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1020"/>
            </w:pPr>
            <w:r>
              <w:rPr>
                <w:spacing w:val="1"/>
              </w:rPr>
              <w:t>冬连牲猪养殖场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6" w:line="219" w:lineRule="auto"/>
              <w:ind w:left="155"/>
            </w:pPr>
            <w:r>
              <w:rPr>
                <w:spacing w:val="-1"/>
              </w:rPr>
              <w:t>宝盖镇网山村三十二组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59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28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1020"/>
            </w:pPr>
            <w:r>
              <w:rPr>
                <w:spacing w:val="1"/>
              </w:rPr>
              <w:t>新生牲猪养殖场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6" w:line="219" w:lineRule="auto"/>
              <w:ind w:left="155"/>
            </w:pPr>
            <w:r>
              <w:rPr>
                <w:spacing w:val="-1"/>
              </w:rPr>
              <w:t>宝盖镇网山村三十六组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9"/>
            </w:pPr>
            <w:r>
              <w:rPr>
                <w:spacing w:val="-2"/>
              </w:rPr>
              <w:t>940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1271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3" w:lineRule="auto"/>
              <w:ind w:left="164"/>
            </w:pPr>
            <w:r>
              <w:rPr>
                <w:spacing w:val="-3"/>
              </w:rPr>
              <w:t>29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621"/>
            </w:pPr>
            <w:r>
              <w:rPr>
                <w:spacing w:val="1"/>
              </w:rPr>
              <w:t>衡南县网山种养家庭农场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6" w:line="219" w:lineRule="auto"/>
              <w:ind w:left="254"/>
            </w:pPr>
            <w:r>
              <w:rPr>
                <w:spacing w:val="-2"/>
              </w:rPr>
              <w:t>宝盖镇网山村十六组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59"/>
            </w:pPr>
            <w:r>
              <w:rPr>
                <w:spacing w:val="-2"/>
              </w:rPr>
              <w:t>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4" w:lineRule="auto"/>
              <w:ind w:left="210"/>
            </w:pPr>
            <w:r>
              <w:rPr>
                <w:spacing w:val="-5"/>
              </w:rPr>
              <w:t>1217</w:t>
            </w:r>
          </w:p>
        </w:tc>
      </w:tr>
    </w:tbl>
    <w:p>
      <w:pPr>
        <w:pStyle w:val="2"/>
      </w:pPr>
    </w:p>
    <w:p>
      <w:pPr>
        <w:sectPr>
          <w:footerReference r:id="rId110" w:type="default"/>
          <w:pgSz w:w="11910" w:h="16840"/>
          <w:pgMar w:top="400" w:right="1445" w:bottom="1299" w:left="1625" w:header="0" w:footer="1060" w:gutter="0"/>
        </w:sectPr>
      </w:pPr>
    </w:p>
    <w:p>
      <w:pPr>
        <w:spacing w:before="56"/>
      </w:pPr>
    </w:p>
    <w:p>
      <w:pPr>
        <w:spacing w:before="56"/>
      </w:pPr>
    </w:p>
    <w:p>
      <w:pPr>
        <w:spacing w:before="56"/>
      </w:pPr>
    </w:p>
    <w:p>
      <w:pPr>
        <w:spacing w:before="55"/>
      </w:pPr>
    </w:p>
    <w:tbl>
      <w:tblPr>
        <w:tblStyle w:val="5"/>
        <w:tblW w:w="885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76"/>
        <w:gridCol w:w="2337"/>
        <w:gridCol w:w="83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jc w:val="right"/>
            </w:pPr>
            <w:r>
              <w:rPr>
                <w:spacing w:val="-6"/>
              </w:rPr>
              <w:t>序</w:t>
            </w:r>
            <w:r>
              <w:rPr>
                <w:spacing w:val="31"/>
              </w:rPr>
              <w:t xml:space="preserve"> </w:t>
            </w:r>
            <w:r>
              <w:rPr>
                <w:spacing w:val="-6"/>
              </w:rPr>
              <w:t>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8" w:line="219" w:lineRule="auto"/>
              <w:ind w:left="1231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8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37" w:line="218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59" w:line="208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39" w:line="217" w:lineRule="auto"/>
              <w:ind w:left="110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30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331"/>
            </w:pPr>
            <w:r>
              <w:t>宝盖镇小泉六组安居乐业养殖场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365"/>
            </w:pPr>
            <w:r>
              <w:rPr>
                <w:spacing w:val="-2"/>
              </w:rPr>
              <w:t>宝盖镇小泉村六组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4" w:lineRule="auto"/>
              <w:ind w:left="164"/>
            </w:pPr>
            <w:r>
              <w:rPr>
                <w:spacing w:val="-3"/>
              </w:rPr>
              <w:t>31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20" w:lineRule="auto"/>
              <w:ind w:left="931"/>
            </w:pPr>
            <w:r>
              <w:rPr>
                <w:spacing w:val="1"/>
              </w:rPr>
              <w:t>衡南华蓉家庭农场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264"/>
            </w:pPr>
            <w:r>
              <w:rPr>
                <w:spacing w:val="-2"/>
              </w:rPr>
              <w:t>宝盖镇小泉村十九组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1250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1690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32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931"/>
            </w:pPr>
            <w:r>
              <w:rPr>
                <w:spacing w:val="1"/>
              </w:rPr>
              <w:t>衡南县鹏鹤养殖场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264"/>
            </w:pPr>
            <w:r>
              <w:rPr>
                <w:spacing w:val="-2"/>
              </w:rPr>
              <w:t>宝盖镇新桑田村八组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1230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1663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33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20" w:lineRule="auto"/>
              <w:ind w:left="931"/>
            </w:pPr>
            <w:r>
              <w:rPr>
                <w:spacing w:val="1"/>
              </w:rPr>
              <w:t>衡南新乐家庭农场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65"/>
            </w:pPr>
            <w:r>
              <w:rPr>
                <w:spacing w:val="-1"/>
              </w:rPr>
              <w:t>宝盖镇新桑田村二十九组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64"/>
            </w:pPr>
            <w:r>
              <w:rPr>
                <w:spacing w:val="-3"/>
              </w:rPr>
              <w:t>34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530"/>
            </w:pPr>
            <w:r>
              <w:rPr>
                <w:spacing w:val="-1"/>
              </w:rPr>
              <w:t>衡南县永乐农业专业合作社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264"/>
            </w:pPr>
            <w:r>
              <w:rPr>
                <w:spacing w:val="-2"/>
              </w:rPr>
              <w:t>宝盖镇新桑田村三组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64"/>
            </w:pPr>
            <w:r>
              <w:rPr>
                <w:spacing w:val="-3"/>
              </w:rPr>
              <w:t>35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530"/>
            </w:pPr>
            <w:r>
              <w:rPr>
                <w:spacing w:val="2"/>
              </w:rPr>
              <w:t>湖南亿万生态养殖有限公司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宝盖镇幸福村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10"/>
            </w:pPr>
            <w:r>
              <w:rPr>
                <w:spacing w:val="-2"/>
              </w:rPr>
              <w:t>2298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64"/>
            </w:pPr>
            <w:r>
              <w:rPr>
                <w:spacing w:val="-3"/>
              </w:rPr>
              <w:t>36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131"/>
            </w:pPr>
            <w:r>
              <w:rPr>
                <w:spacing w:val="-1"/>
              </w:rPr>
              <w:t>衡南县伟兴农机农技种养专业合作社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2"/>
              </w:rPr>
              <w:t>宝盖镇幸福村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2"/>
              </w:rPr>
              <w:t>2300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3"/>
              </w:rPr>
              <w:t>3109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64"/>
            </w:pPr>
            <w:r>
              <w:rPr>
                <w:spacing w:val="-3"/>
              </w:rPr>
              <w:t>37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530"/>
            </w:pPr>
            <w:r>
              <w:rPr>
                <w:spacing w:val="1"/>
              </w:rPr>
              <w:t>衡南县宝盖镇黄修平养殖场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365"/>
            </w:pPr>
            <w:r>
              <w:rPr>
                <w:spacing w:val="-2"/>
              </w:rPr>
              <w:t>宝盖镇幸福村八组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64"/>
            </w:pPr>
            <w:r>
              <w:rPr>
                <w:spacing w:val="-3"/>
              </w:rPr>
              <w:t>38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331"/>
            </w:pPr>
            <w:r>
              <w:rPr>
                <w:spacing w:val="1"/>
              </w:rPr>
              <w:t>衡南幸福年丰生态农牧有限公司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365"/>
            </w:pPr>
            <w:r>
              <w:rPr>
                <w:spacing w:val="-2"/>
              </w:rPr>
              <w:t>宝盖镇幸福村一组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34" w:line="183" w:lineRule="auto"/>
              <w:ind w:left="164"/>
            </w:pPr>
            <w:r>
              <w:rPr>
                <w:spacing w:val="-3"/>
              </w:rPr>
              <w:t>39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2" w:line="219" w:lineRule="auto"/>
              <w:ind w:left="331"/>
            </w:pPr>
            <w:r>
              <w:rPr>
                <w:spacing w:val="1"/>
              </w:rPr>
              <w:t>衡南幸福至诚生态农牧有限公司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1" w:line="219" w:lineRule="auto"/>
              <w:ind w:left="365"/>
            </w:pPr>
            <w:r>
              <w:rPr>
                <w:spacing w:val="-2"/>
              </w:rPr>
              <w:t>宝盖镇幸福村一组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8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4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34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64"/>
            </w:pPr>
            <w:r>
              <w:rPr>
                <w:spacing w:val="-2"/>
              </w:rPr>
              <w:t>40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430"/>
            </w:pPr>
            <w:r>
              <w:rPr>
                <w:spacing w:val="2"/>
              </w:rPr>
              <w:t>衡南县牧耘生态农业有限公司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宝盖镇皂田村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108"/>
            </w:pPr>
            <w:r>
              <w:rPr>
                <w:spacing w:val="-4"/>
              </w:rPr>
              <w:t>120000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110"/>
            </w:pPr>
            <w:r>
              <w:rPr>
                <w:spacing w:val="-4"/>
              </w:rPr>
              <w:t>162222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4" w:lineRule="auto"/>
              <w:ind w:left="164"/>
            </w:pPr>
            <w:r>
              <w:rPr>
                <w:spacing w:val="-2"/>
              </w:rPr>
              <w:t>41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131"/>
            </w:pPr>
            <w:r>
              <w:rPr>
                <w:spacing w:val="-1"/>
              </w:rPr>
              <w:t>衡南县铭阳农机农技种养专业合作社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365"/>
            </w:pPr>
            <w:r>
              <w:rPr>
                <w:spacing w:val="-1"/>
              </w:rPr>
              <w:t>宝盖镇皂田村22组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64"/>
            </w:pPr>
            <w:r>
              <w:rPr>
                <w:spacing w:val="-2"/>
              </w:rPr>
              <w:t>42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931"/>
            </w:pPr>
            <w:r>
              <w:rPr>
                <w:spacing w:val="1"/>
              </w:rPr>
              <w:t>衡阳市盛军养猪场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365"/>
            </w:pPr>
            <w:r>
              <w:rPr>
                <w:spacing w:val="-2"/>
              </w:rPr>
              <w:t>宝盖镇皂田村十组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09"/>
            </w:pPr>
            <w:r>
              <w:rPr>
                <w:spacing w:val="-2"/>
              </w:rPr>
              <w:t>4000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10"/>
            </w:pPr>
            <w:r>
              <w:rPr>
                <w:spacing w:val="-3"/>
              </w:rPr>
              <w:t>5407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64"/>
            </w:pPr>
            <w:r>
              <w:rPr>
                <w:spacing w:val="-2"/>
              </w:rPr>
              <w:t>43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430"/>
            </w:pPr>
            <w:r>
              <w:rPr>
                <w:spacing w:val="-1"/>
              </w:rPr>
              <w:t>衡南县顺源种养殖专业合作社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2" w:line="219" w:lineRule="auto"/>
              <w:ind w:left="165"/>
            </w:pPr>
            <w:r>
              <w:rPr>
                <w:spacing w:val="-1"/>
              </w:rPr>
              <w:t>宝盖镇樟树村二十五组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59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64"/>
            </w:pPr>
            <w:r>
              <w:rPr>
                <w:spacing w:val="-2"/>
              </w:rPr>
              <w:t>44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931"/>
            </w:pPr>
            <w:r>
              <w:rPr>
                <w:spacing w:val="1"/>
              </w:rPr>
              <w:t>张新元牲猪养殖场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365"/>
            </w:pPr>
            <w:r>
              <w:rPr>
                <w:spacing w:val="-2"/>
              </w:rPr>
              <w:t>宝盖镇樟树村九组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59"/>
            </w:pPr>
            <w:r>
              <w:rPr>
                <w:spacing w:val="-2"/>
              </w:rPr>
              <w:t>860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4" w:lineRule="auto"/>
              <w:ind w:left="210"/>
            </w:pPr>
            <w:r>
              <w:rPr>
                <w:spacing w:val="-5"/>
              </w:rPr>
              <w:t>1163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64"/>
            </w:pPr>
            <w:r>
              <w:rPr>
                <w:spacing w:val="-2"/>
              </w:rPr>
              <w:t>45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530"/>
            </w:pPr>
            <w:r>
              <w:rPr>
                <w:spacing w:val="-1"/>
              </w:rPr>
              <w:t>衡南县平章种养专业合作社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264"/>
            </w:pPr>
            <w:r>
              <w:rPr>
                <w:spacing w:val="-2"/>
              </w:rPr>
              <w:t>宝盖镇樟树村十一组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64"/>
            </w:pPr>
            <w:r>
              <w:rPr>
                <w:spacing w:val="-2"/>
              </w:rPr>
              <w:t>46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631"/>
            </w:pPr>
            <w:r>
              <w:rPr>
                <w:spacing w:val="1"/>
              </w:rPr>
              <w:t>衡南县青山种养家庭农场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365"/>
            </w:pPr>
            <w:r>
              <w:rPr>
                <w:spacing w:val="-2"/>
              </w:rPr>
              <w:t>宝盖镇樟树三十组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59"/>
            </w:pPr>
            <w:r>
              <w:rPr>
                <w:spacing w:val="-3"/>
              </w:rPr>
              <w:t>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4" w:lineRule="auto"/>
              <w:ind w:left="210"/>
            </w:pPr>
            <w:r>
              <w:rPr>
                <w:spacing w:val="-5"/>
              </w:rPr>
              <w:t>1474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64"/>
            </w:pPr>
            <w:r>
              <w:rPr>
                <w:spacing w:val="-2"/>
              </w:rPr>
              <w:t>47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5" w:line="219" w:lineRule="auto"/>
              <w:ind w:left="730"/>
            </w:pPr>
            <w:r>
              <w:rPr>
                <w:spacing w:val="1"/>
              </w:rPr>
              <w:t>衡南县武燕生猪养殖场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564"/>
            </w:pPr>
            <w:r>
              <w:rPr>
                <w:spacing w:val="-2"/>
              </w:rPr>
              <w:t>茶市镇茶市村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2"/>
              </w:rPr>
              <w:t>48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530"/>
            </w:pPr>
            <w:r>
              <w:rPr>
                <w:spacing w:val="1"/>
              </w:rPr>
              <w:t>衡南县曹美丽生猪养殖农场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茶市镇茶市村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64"/>
            </w:pPr>
            <w:r>
              <w:rPr>
                <w:spacing w:val="-2"/>
              </w:rPr>
              <w:t>49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1131"/>
            </w:pPr>
            <w:r>
              <w:rPr>
                <w:spacing w:val="-1"/>
              </w:rPr>
              <w:t>刘礼华养鸡场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564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159"/>
            </w:pPr>
            <w:r>
              <w:rPr>
                <w:spacing w:val="-2"/>
              </w:rPr>
              <w:t>30000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50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1131"/>
            </w:pPr>
            <w:r>
              <w:rPr>
                <w:spacing w:val="2"/>
              </w:rPr>
              <w:t>许仕力养鸡场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159"/>
            </w:pPr>
            <w:r>
              <w:rPr>
                <w:spacing w:val="-2"/>
              </w:rPr>
              <w:t>37240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2"/>
              </w:rPr>
              <w:t>2014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64"/>
            </w:pPr>
            <w:r>
              <w:rPr>
                <w:spacing w:val="-3"/>
              </w:rPr>
              <w:t>51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530"/>
            </w:pPr>
            <w:r>
              <w:rPr>
                <w:spacing w:val="-1"/>
              </w:rPr>
              <w:t>衡南县鸿业种养专业合作社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159"/>
            </w:pPr>
            <w:r>
              <w:rPr>
                <w:spacing w:val="-2"/>
              </w:rPr>
              <w:t>34900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5"/>
              </w:rPr>
              <w:t>1887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52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331"/>
            </w:pPr>
            <w:r>
              <w:rPr>
                <w:spacing w:val="-1"/>
              </w:rPr>
              <w:t>衡南县鑫旺生态养鸡专业合作社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茶市镇杜桥村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159"/>
            </w:pPr>
            <w:r>
              <w:rPr>
                <w:spacing w:val="-2"/>
              </w:rPr>
              <w:t>34800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1882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53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20" w:lineRule="auto"/>
              <w:ind w:left="430"/>
            </w:pPr>
            <w:r>
              <w:rPr>
                <w:spacing w:val="2"/>
              </w:rPr>
              <w:t>衡南县鑫菘生态农业有限公司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8" w:lineRule="auto"/>
              <w:ind w:left="264"/>
            </w:pPr>
            <w:r>
              <w:rPr>
                <w:spacing w:val="-2"/>
              </w:rPr>
              <w:t>茶市镇何祠村蚂璜组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9"/>
            </w:pPr>
            <w:r>
              <w:rPr>
                <w:spacing w:val="-3"/>
              </w:rPr>
              <w:t>545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210"/>
            </w:pPr>
            <w:r>
              <w:rPr>
                <w:spacing w:val="-2"/>
              </w:rPr>
              <w:t>2677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54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430"/>
            </w:pPr>
            <w:r>
              <w:t>衡南县联信生猪养殖家庭农场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茶市镇贺新村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0" w:line="182" w:lineRule="auto"/>
              <w:ind w:left="164"/>
            </w:pPr>
            <w:r>
              <w:rPr>
                <w:spacing w:val="-3"/>
              </w:rPr>
              <w:t>55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20" w:lineRule="auto"/>
              <w:ind w:left="230"/>
            </w:pPr>
            <w:r>
              <w:rPr>
                <w:spacing w:val="1"/>
              </w:rPr>
              <w:t>衡南县升益生态农业发展有限公司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茶市镇黄泥村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09"/>
            </w:pPr>
            <w:r>
              <w:rPr>
                <w:spacing w:val="-2"/>
              </w:rPr>
              <w:t>6800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2"/>
              </w:rPr>
              <w:t>9193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0" w:line="183" w:lineRule="auto"/>
              <w:ind w:left="164"/>
            </w:pPr>
            <w:r>
              <w:rPr>
                <w:spacing w:val="-3"/>
              </w:rPr>
              <w:t>56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19" w:lineRule="auto"/>
              <w:ind w:left="1131"/>
            </w:pPr>
            <w:r>
              <w:rPr>
                <w:spacing w:val="2"/>
              </w:rPr>
              <w:t>周友毅养殖场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564"/>
            </w:pPr>
            <w:r>
              <w:rPr>
                <w:spacing w:val="-2"/>
              </w:rPr>
              <w:t>茶市镇黄泥村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31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0" w:line="183" w:lineRule="auto"/>
              <w:ind w:left="209"/>
            </w:pPr>
            <w:r>
              <w:rPr>
                <w:spacing w:val="-2"/>
              </w:rPr>
              <w:t>2700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4" w:lineRule="auto"/>
              <w:ind w:left="210"/>
            </w:pPr>
            <w:r>
              <w:rPr>
                <w:spacing w:val="-5"/>
              </w:rPr>
              <w:t>1375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2" w:lineRule="auto"/>
              <w:ind w:left="164"/>
            </w:pPr>
            <w:r>
              <w:rPr>
                <w:spacing w:val="-3"/>
              </w:rPr>
              <w:t>57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631"/>
            </w:pPr>
            <w:r>
              <w:rPr>
                <w:spacing w:val="1"/>
              </w:rPr>
              <w:t>衡南县青青养殖家庭农场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茶市镇吉庆村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2"/>
              </w:rPr>
              <w:t>2163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58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430"/>
            </w:pPr>
            <w:r>
              <w:rPr>
                <w:spacing w:val="2"/>
              </w:rPr>
              <w:t>衡南县家兴畜牧有限责任公司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3"/>
              </w:rPr>
              <w:t>3244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59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530"/>
            </w:pPr>
            <w:r>
              <w:rPr>
                <w:spacing w:val="1"/>
              </w:rPr>
              <w:t>衡南县茶市方运牲猪养殖场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0" w:line="183" w:lineRule="auto"/>
              <w:ind w:left="164"/>
            </w:pPr>
            <w:r>
              <w:rPr>
                <w:spacing w:val="-3"/>
              </w:rPr>
              <w:t>60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131"/>
            </w:pPr>
            <w:r>
              <w:rPr>
                <w:spacing w:val="-1"/>
              </w:rPr>
              <w:t>衡南县荣军畜禽渔业养殖专业合作社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564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0" w:line="183" w:lineRule="auto"/>
              <w:ind w:left="209"/>
            </w:pPr>
            <w:r>
              <w:rPr>
                <w:spacing w:val="-2"/>
              </w:rPr>
              <w:t>2600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4" w:lineRule="auto"/>
              <w:ind w:left="210"/>
            </w:pPr>
            <w:r>
              <w:rPr>
                <w:spacing w:val="-3"/>
              </w:rPr>
              <w:t>3515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64"/>
            </w:pPr>
            <w:r>
              <w:rPr>
                <w:spacing w:val="-3"/>
              </w:rPr>
              <w:t>61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631"/>
            </w:pPr>
            <w:r>
              <w:rPr>
                <w:spacing w:val="1"/>
              </w:rPr>
              <w:t>衡南县华当养殖家庭农场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茶市镇江兴村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</w:tbl>
    <w:p>
      <w:pPr>
        <w:pStyle w:val="2"/>
      </w:pPr>
    </w:p>
    <w:p>
      <w:pPr>
        <w:sectPr>
          <w:footerReference r:id="rId111" w:type="default"/>
          <w:pgSz w:w="11910" w:h="16840"/>
          <w:pgMar w:top="400" w:right="1445" w:bottom="1319" w:left="1594" w:header="0" w:footer="1080" w:gutter="0"/>
        </w:sectPr>
      </w:pPr>
    </w:p>
    <w:p>
      <w:pPr>
        <w:spacing w:before="6"/>
      </w:pPr>
    </w:p>
    <w:p>
      <w:pPr>
        <w:spacing w:before="6"/>
      </w:pPr>
    </w:p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88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56"/>
        <w:gridCol w:w="2327"/>
        <w:gridCol w:w="82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ind w:left="44"/>
            </w:pPr>
            <w:r>
              <w:t>序号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63" w:line="219" w:lineRule="auto"/>
              <w:ind w:left="12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63" w:line="219" w:lineRule="auto"/>
              <w:ind w:left="65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3" w:line="217" w:lineRule="auto"/>
              <w:ind w:left="10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3" w:line="217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33" w:line="217" w:lineRule="auto"/>
              <w:ind w:left="109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62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621"/>
            </w:pPr>
            <w:r>
              <w:rPr>
                <w:spacing w:val="2"/>
              </w:rPr>
              <w:t>湖南省百邦种养有限公司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254"/>
            </w:pPr>
            <w:r>
              <w:rPr>
                <w:spacing w:val="-2"/>
              </w:rPr>
              <w:t>茶市镇江兴村乌子组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159"/>
            </w:pPr>
            <w:r>
              <w:rPr>
                <w:spacing w:val="-4"/>
              </w:rPr>
              <w:t>12500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60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63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1121"/>
            </w:pPr>
            <w:r>
              <w:rPr>
                <w:spacing w:val="2"/>
              </w:rPr>
              <w:t>罗自力养殖场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茶市镇骄阳村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64"/>
            </w:pPr>
            <w:r>
              <w:rPr>
                <w:spacing w:val="-3"/>
              </w:rPr>
              <w:t>64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621"/>
            </w:pPr>
            <w:r>
              <w:rPr>
                <w:spacing w:val="1"/>
              </w:rPr>
              <w:t>衡南县君奇养殖家庭农场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8" w:line="219" w:lineRule="auto"/>
              <w:ind w:left="554"/>
            </w:pPr>
            <w:r>
              <w:rPr>
                <w:spacing w:val="-2"/>
              </w:rPr>
              <w:t>茶市镇骄阳村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159"/>
            </w:pPr>
            <w:r>
              <w:rPr>
                <w:spacing w:val="-2"/>
              </w:rPr>
              <w:t>27000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4" w:lineRule="auto"/>
              <w:ind w:left="210"/>
            </w:pPr>
            <w:r>
              <w:rPr>
                <w:spacing w:val="-5"/>
              </w:rPr>
              <w:t>1460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65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420"/>
            </w:pPr>
            <w:r>
              <w:rPr>
                <w:spacing w:val="2"/>
              </w:rPr>
              <w:t>衡南县欣鸿牧业发展有限公司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茶市镇莲花村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2"/>
              </w:rPr>
              <w:t>4800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2"/>
              </w:rPr>
              <w:t>6489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2" w:line="183" w:lineRule="auto"/>
              <w:ind w:left="164"/>
            </w:pPr>
            <w:r>
              <w:rPr>
                <w:spacing w:val="-3"/>
              </w:rPr>
              <w:t>66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1" w:line="219" w:lineRule="auto"/>
              <w:ind w:left="420"/>
            </w:pPr>
            <w:r>
              <w:rPr>
                <w:spacing w:val="2"/>
              </w:rPr>
              <w:t>衡南县华鑫农业养殖有限公司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9" w:line="219" w:lineRule="auto"/>
              <w:ind w:left="554"/>
            </w:pPr>
            <w:r>
              <w:rPr>
                <w:spacing w:val="-2"/>
              </w:rPr>
              <w:t>茶市镇莲花村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64"/>
            </w:pPr>
            <w:r>
              <w:rPr>
                <w:spacing w:val="-3"/>
              </w:rPr>
              <w:t>67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621"/>
            </w:pPr>
            <w:r>
              <w:rPr>
                <w:spacing w:val="1"/>
              </w:rPr>
              <w:t>衡南县辉洋养殖家庭农场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茶市镇粮塘村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64"/>
            </w:pPr>
            <w:r>
              <w:rPr>
                <w:spacing w:val="-3"/>
              </w:rPr>
              <w:t>68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520"/>
            </w:pPr>
            <w:r>
              <w:rPr>
                <w:spacing w:val="1"/>
              </w:rPr>
              <w:t>衡南县茶市学祥牲猪养殖场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茶市镇粮塘村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59"/>
            </w:pPr>
            <w:r>
              <w:rPr>
                <w:spacing w:val="-3"/>
              </w:rPr>
              <w:t>580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60"/>
            </w:pPr>
            <w:r>
              <w:rPr>
                <w:spacing w:val="-3"/>
              </w:rPr>
              <w:t>784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64"/>
            </w:pPr>
            <w:r>
              <w:rPr>
                <w:spacing w:val="-3"/>
              </w:rPr>
              <w:t>69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921"/>
            </w:pPr>
            <w:r>
              <w:rPr>
                <w:spacing w:val="1"/>
              </w:rPr>
              <w:t>衡南县富康养殖场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554"/>
            </w:pPr>
            <w:r>
              <w:rPr>
                <w:spacing w:val="-2"/>
              </w:rPr>
              <w:t>茶市镇僚塘村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4" w:lineRule="auto"/>
              <w:ind w:left="159"/>
            </w:pPr>
            <w:r>
              <w:rPr>
                <w:spacing w:val="-4"/>
              </w:rPr>
              <w:t>10000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160"/>
            </w:pPr>
            <w:r>
              <w:rPr>
                <w:spacing w:val="-4"/>
              </w:rPr>
              <w:t>13519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64"/>
            </w:pPr>
            <w:r>
              <w:rPr>
                <w:spacing w:val="-4"/>
              </w:rPr>
              <w:t>70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621"/>
            </w:pPr>
            <w:r>
              <w:rPr>
                <w:spacing w:val="1"/>
              </w:rPr>
              <w:t>衡南县江卫养殖家庭农场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554"/>
            </w:pPr>
            <w:r>
              <w:rPr>
                <w:spacing w:val="-2"/>
              </w:rPr>
              <w:t>茶市镇石桥村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2" w:line="184" w:lineRule="auto"/>
              <w:ind w:left="164"/>
            </w:pPr>
            <w:r>
              <w:rPr>
                <w:spacing w:val="-4"/>
              </w:rPr>
              <w:t>71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520"/>
            </w:pPr>
            <w:r>
              <w:rPr>
                <w:spacing w:val="1"/>
              </w:rPr>
              <w:t>衡南县茶市理想牲猪养殖场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1" w:line="219" w:lineRule="auto"/>
              <w:ind w:left="254"/>
            </w:pPr>
            <w:r>
              <w:rPr>
                <w:spacing w:val="-2"/>
              </w:rPr>
              <w:t>茶市镇石桥村乔麦组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64"/>
            </w:pPr>
            <w:r>
              <w:rPr>
                <w:spacing w:val="-4"/>
              </w:rPr>
              <w:t>72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3" w:line="219" w:lineRule="auto"/>
              <w:ind w:left="1121"/>
            </w:pPr>
            <w:r>
              <w:rPr>
                <w:spacing w:val="2"/>
              </w:rPr>
              <w:t>罗秋元养殖场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2" w:line="219" w:lineRule="auto"/>
              <w:ind w:left="554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3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64"/>
            </w:pPr>
            <w:r>
              <w:rPr>
                <w:spacing w:val="-4"/>
              </w:rPr>
              <w:t>73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621"/>
            </w:pPr>
            <w:r>
              <w:rPr>
                <w:spacing w:val="1"/>
              </w:rPr>
              <w:t>衡南县老雅养殖家庭农场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1" w:line="219" w:lineRule="auto"/>
              <w:ind w:left="554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3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64"/>
            </w:pPr>
            <w:r>
              <w:rPr>
                <w:spacing w:val="-4"/>
              </w:rPr>
              <w:t>74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1121"/>
            </w:pPr>
            <w:r>
              <w:rPr>
                <w:spacing w:val="2"/>
              </w:rPr>
              <w:t>罗义庆养殖场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1" w:line="219" w:lineRule="auto"/>
              <w:ind w:left="554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159"/>
            </w:pPr>
            <w:r>
              <w:rPr>
                <w:spacing w:val="-2"/>
              </w:rPr>
              <w:t>35800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5"/>
              </w:rPr>
              <w:t>1936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2" w:lineRule="auto"/>
              <w:ind w:left="164"/>
            </w:pPr>
            <w:r>
              <w:rPr>
                <w:spacing w:val="-4"/>
              </w:rPr>
              <w:t>75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321"/>
            </w:pPr>
            <w:r>
              <w:rPr>
                <w:spacing w:val="-1"/>
              </w:rPr>
              <w:t>衡南县梓祥生态农业专业合作社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2" w:line="219" w:lineRule="auto"/>
              <w:ind w:left="554"/>
            </w:pPr>
            <w:r>
              <w:rPr>
                <w:spacing w:val="-2"/>
              </w:rPr>
              <w:t>茶市镇石子村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4" w:lineRule="auto"/>
              <w:ind w:left="15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4" w:lineRule="auto"/>
              <w:ind w:left="260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64"/>
            </w:pPr>
            <w:r>
              <w:rPr>
                <w:spacing w:val="-4"/>
              </w:rPr>
              <w:t>76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520"/>
            </w:pPr>
            <w:r>
              <w:rPr>
                <w:spacing w:val="1"/>
              </w:rPr>
              <w:t>衡南县庆兴成养殖家庭农场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2" w:line="219" w:lineRule="auto"/>
              <w:ind w:left="554"/>
            </w:pPr>
            <w:r>
              <w:rPr>
                <w:spacing w:val="-2"/>
              </w:rPr>
              <w:t>茶市镇怡海村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2" w:lineRule="auto"/>
              <w:ind w:left="164"/>
            </w:pPr>
            <w:r>
              <w:rPr>
                <w:spacing w:val="-4"/>
              </w:rPr>
              <w:t>77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720"/>
            </w:pPr>
            <w:r>
              <w:rPr>
                <w:spacing w:val="1"/>
              </w:rPr>
              <w:t>衡南县车江云伍养殖场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2" w:line="219" w:lineRule="auto"/>
              <w:ind w:left="455"/>
            </w:pPr>
            <w:r>
              <w:rPr>
                <w:spacing w:val="-2"/>
              </w:rPr>
              <w:t>车江街道白水村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64"/>
            </w:pPr>
            <w:r>
              <w:rPr>
                <w:spacing w:val="-4"/>
              </w:rPr>
              <w:t>78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21" w:lineRule="auto"/>
              <w:ind w:left="1421"/>
            </w:pPr>
            <w:r>
              <w:rPr>
                <w:spacing w:val="-2"/>
              </w:rPr>
              <w:t>刘利飞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455"/>
            </w:pPr>
            <w:r>
              <w:rPr>
                <w:spacing w:val="-2"/>
              </w:rPr>
              <w:t>车江街道白水村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64"/>
            </w:pPr>
            <w:r>
              <w:rPr>
                <w:spacing w:val="-4"/>
              </w:rPr>
              <w:t>79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1421"/>
            </w:pPr>
            <w:r>
              <w:rPr>
                <w:spacing w:val="4"/>
              </w:rPr>
              <w:t>陈昌军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4" w:line="219" w:lineRule="auto"/>
              <w:ind w:left="455"/>
            </w:pPr>
            <w:r>
              <w:rPr>
                <w:spacing w:val="-2"/>
              </w:rPr>
              <w:t>车江街道白水村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64"/>
            </w:pPr>
            <w:r>
              <w:rPr>
                <w:spacing w:val="-3"/>
              </w:rPr>
              <w:t>80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21" w:lineRule="auto"/>
              <w:ind w:left="1421"/>
            </w:pPr>
            <w:r>
              <w:rPr>
                <w:spacing w:val="3"/>
              </w:rPr>
              <w:t>曾湖南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455"/>
            </w:pPr>
            <w:r>
              <w:rPr>
                <w:spacing w:val="-2"/>
              </w:rPr>
              <w:t>车江街道富升村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4" w:lineRule="auto"/>
              <w:ind w:left="164"/>
            </w:pPr>
            <w:r>
              <w:rPr>
                <w:spacing w:val="-3"/>
              </w:rPr>
              <w:t>81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6" w:line="219" w:lineRule="auto"/>
              <w:ind w:left="621"/>
            </w:pPr>
            <w:r>
              <w:rPr>
                <w:spacing w:val="1"/>
              </w:rPr>
              <w:t>衡南县车江邓爱民养殖场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4" w:line="219" w:lineRule="auto"/>
              <w:ind w:left="455"/>
            </w:pPr>
            <w:r>
              <w:rPr>
                <w:spacing w:val="-2"/>
              </w:rPr>
              <w:t>车江街道富升村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4" w:lineRule="auto"/>
              <w:ind w:left="209"/>
            </w:pPr>
            <w:r>
              <w:rPr>
                <w:spacing w:val="-2"/>
              </w:rPr>
              <w:t>2160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3" w:lineRule="auto"/>
              <w:ind w:left="210"/>
            </w:pPr>
            <w:r>
              <w:rPr>
                <w:spacing w:val="-2"/>
              </w:rPr>
              <w:t>2920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82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720"/>
            </w:pPr>
            <w:r>
              <w:rPr>
                <w:spacing w:val="1"/>
              </w:rPr>
              <w:t>衡南县车江玉德养殖场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5" w:line="219" w:lineRule="auto"/>
              <w:ind w:left="455"/>
            </w:pPr>
            <w:r>
              <w:rPr>
                <w:spacing w:val="-2"/>
              </w:rPr>
              <w:t>车江街道富升村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64"/>
            </w:pPr>
            <w:r>
              <w:rPr>
                <w:spacing w:val="-3"/>
              </w:rPr>
              <w:t>83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520"/>
            </w:pPr>
            <w:r>
              <w:rPr>
                <w:spacing w:val="-1"/>
              </w:rPr>
              <w:t>湖南稻庄生态农牧家庭农场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5" w:line="219" w:lineRule="auto"/>
              <w:ind w:left="455"/>
            </w:pPr>
            <w:r>
              <w:rPr>
                <w:spacing w:val="-2"/>
              </w:rPr>
              <w:t>车江街道富升村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09"/>
            </w:pPr>
            <w:r>
              <w:rPr>
                <w:spacing w:val="-2"/>
              </w:rPr>
              <w:t>2400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3" w:lineRule="auto"/>
              <w:ind w:left="210"/>
            </w:pPr>
            <w:r>
              <w:rPr>
                <w:spacing w:val="-3"/>
              </w:rPr>
              <w:t>3244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84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720"/>
            </w:pPr>
            <w:r>
              <w:rPr>
                <w:spacing w:val="1"/>
              </w:rPr>
              <w:t>衡南县车江福康养猪场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5" w:line="219" w:lineRule="auto"/>
              <w:ind w:left="455"/>
            </w:pPr>
            <w:r>
              <w:rPr>
                <w:spacing w:val="-2"/>
              </w:rPr>
              <w:t>车江街道高宣村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2"/>
              </w:rPr>
              <w:t>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60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64"/>
            </w:pPr>
            <w:r>
              <w:rPr>
                <w:spacing w:val="-3"/>
              </w:rPr>
              <w:t>85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420"/>
            </w:pPr>
            <w:r>
              <w:t>衡南县车江花塘实业种养殖场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5" w:line="219" w:lineRule="auto"/>
              <w:ind w:left="455"/>
            </w:pPr>
            <w:r>
              <w:rPr>
                <w:spacing w:val="-2"/>
              </w:rPr>
              <w:t>车江街道高宣村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64"/>
            </w:pPr>
            <w:r>
              <w:rPr>
                <w:spacing w:val="-3"/>
              </w:rPr>
              <w:t>86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921"/>
            </w:pPr>
            <w:r>
              <w:rPr>
                <w:spacing w:val="1"/>
              </w:rPr>
              <w:t>衡南县俊兰养殖场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6" w:line="219" w:lineRule="auto"/>
              <w:ind w:left="455"/>
            </w:pPr>
            <w:r>
              <w:rPr>
                <w:spacing w:val="-2"/>
              </w:rPr>
              <w:t>车江街道金盘村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87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321"/>
            </w:pPr>
            <w:r>
              <w:rPr>
                <w:spacing w:val="-1"/>
              </w:rPr>
              <w:t>衡南县星耀种植养殖专业合作社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455"/>
            </w:pPr>
            <w:r>
              <w:rPr>
                <w:spacing w:val="-2"/>
              </w:rPr>
              <w:t>车江街道龙山村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64"/>
            </w:pPr>
            <w:r>
              <w:rPr>
                <w:spacing w:val="-3"/>
              </w:rPr>
              <w:t>88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720"/>
            </w:pPr>
            <w:r>
              <w:rPr>
                <w:spacing w:val="1"/>
              </w:rPr>
              <w:t>衡南县车江吴古养殖场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455"/>
            </w:pPr>
            <w:r>
              <w:rPr>
                <w:spacing w:val="-2"/>
              </w:rPr>
              <w:t>车江街道神龙村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89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520"/>
            </w:pPr>
            <w:r>
              <w:rPr>
                <w:spacing w:val="-1"/>
              </w:rPr>
              <w:t>衡南县平旺种养专业合作社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45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09"/>
            </w:pPr>
            <w:r>
              <w:rPr>
                <w:spacing w:val="-2"/>
              </w:rPr>
              <w:t>6800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2"/>
              </w:rPr>
              <w:t>9193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64"/>
            </w:pPr>
            <w:r>
              <w:rPr>
                <w:spacing w:val="-3"/>
              </w:rPr>
              <w:t>90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1220"/>
            </w:pPr>
            <w:r>
              <w:rPr>
                <w:spacing w:val="2"/>
              </w:rPr>
              <w:t>晓峰养殖场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45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64"/>
            </w:pPr>
            <w:r>
              <w:rPr>
                <w:spacing w:val="-3"/>
              </w:rPr>
              <w:t>91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321"/>
            </w:pPr>
            <w:r>
              <w:rPr>
                <w:spacing w:val="-1"/>
              </w:rPr>
              <w:t>衡南县凌丰牲猪养殖专业合作社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45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1950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2"/>
              </w:rPr>
              <w:t>2636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92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720"/>
            </w:pPr>
            <w:r>
              <w:rPr>
                <w:spacing w:val="1"/>
              </w:rPr>
              <w:t>衡南县车江卫忠养殖场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45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93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1421"/>
            </w:pPr>
            <w:r>
              <w:rPr>
                <w:spacing w:val="-2"/>
              </w:rPr>
              <w:t>蒋桂立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45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2760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3"/>
              </w:rPr>
              <w:t>3731</w:t>
            </w:r>
          </w:p>
        </w:tc>
      </w:tr>
    </w:tbl>
    <w:p>
      <w:pPr>
        <w:pStyle w:val="2"/>
      </w:pPr>
    </w:p>
    <w:p>
      <w:pPr>
        <w:sectPr>
          <w:footerReference r:id="rId112" w:type="default"/>
          <w:pgSz w:w="11910" w:h="16840"/>
          <w:pgMar w:top="400" w:right="1465" w:bottom="1306" w:left="1614" w:header="0" w:footer="1057" w:gutter="0"/>
        </w:sectPr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885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76"/>
        <w:gridCol w:w="2337"/>
        <w:gridCol w:w="83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</w:pPr>
            <w:r>
              <w:rPr>
                <w:spacing w:val="-2"/>
              </w:rPr>
              <w:t>序</w:t>
            </w:r>
            <w:r>
              <w:rPr>
                <w:spacing w:val="15"/>
              </w:rPr>
              <w:t xml:space="preserve"> </w:t>
            </w:r>
            <w:r>
              <w:rPr>
                <w:spacing w:val="-2"/>
              </w:rPr>
              <w:t>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3" w:line="219" w:lineRule="auto"/>
              <w:ind w:left="1231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33" w:line="217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42" w:line="213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33" w:line="217" w:lineRule="auto"/>
              <w:ind w:left="110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0" w:line="183" w:lineRule="auto"/>
              <w:ind w:left="164"/>
            </w:pPr>
            <w:r>
              <w:rPr>
                <w:spacing w:val="-3"/>
              </w:rPr>
              <w:t>94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20" w:lineRule="auto"/>
              <w:ind w:left="1431"/>
            </w:pPr>
            <w:r>
              <w:rPr>
                <w:spacing w:val="8"/>
              </w:rPr>
              <w:t>姚维田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7" w:line="219" w:lineRule="auto"/>
              <w:ind w:left="46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8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9" w:line="184" w:lineRule="auto"/>
              <w:ind w:left="209"/>
            </w:pPr>
            <w:r>
              <w:rPr>
                <w:spacing w:val="-5"/>
              </w:rPr>
              <w:t>1440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39" w:line="184" w:lineRule="auto"/>
              <w:ind w:left="210"/>
            </w:pPr>
            <w:r>
              <w:rPr>
                <w:spacing w:val="-5"/>
              </w:rPr>
              <w:t>1947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95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1431"/>
            </w:pPr>
            <w:r>
              <w:rPr>
                <w:spacing w:val="4"/>
              </w:rPr>
              <w:t>成吉伟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46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59"/>
            </w:pPr>
            <w:r>
              <w:rPr>
                <w:spacing w:val="-2"/>
              </w:rPr>
              <w:t>960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1298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64"/>
            </w:pPr>
            <w:r>
              <w:rPr>
                <w:spacing w:val="-3"/>
              </w:rPr>
              <w:t>96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730"/>
            </w:pPr>
            <w:r>
              <w:rPr>
                <w:spacing w:val="1"/>
              </w:rPr>
              <w:t>衡南县车江宏发养殖场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97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730"/>
            </w:pPr>
            <w:r>
              <w:rPr>
                <w:spacing w:val="1"/>
              </w:rPr>
              <w:t>衡南县车江先成养殖场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465"/>
            </w:pPr>
            <w:r>
              <w:rPr>
                <w:spacing w:val="-2"/>
              </w:rPr>
              <w:t>车江街道胜利村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59"/>
            </w:pPr>
            <w:r>
              <w:rPr>
                <w:spacing w:val="-2"/>
              </w:rPr>
              <w:t>950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1284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64"/>
            </w:pPr>
            <w:r>
              <w:rPr>
                <w:spacing w:val="-3"/>
              </w:rPr>
              <w:t>98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530"/>
            </w:pPr>
            <w:r>
              <w:rPr>
                <w:spacing w:val="-1"/>
              </w:rPr>
              <w:t>衡南县承旗养殖专业合作社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365"/>
            </w:pPr>
            <w:r>
              <w:rPr>
                <w:spacing w:val="-2"/>
              </w:rPr>
              <w:t>车江街道十牛峰村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308"/>
            </w:pPr>
            <w:r>
              <w:rPr>
                <w:spacing w:val="-3"/>
              </w:rPr>
              <w:t>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59"/>
            </w:pPr>
            <w:r>
              <w:rPr>
                <w:spacing w:val="-3"/>
              </w:rPr>
              <w:t>246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64"/>
            </w:pPr>
            <w:r>
              <w:rPr>
                <w:spacing w:val="-3"/>
              </w:rPr>
              <w:t>99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8" w:line="219" w:lineRule="auto"/>
              <w:ind w:left="131"/>
            </w:pPr>
            <w:r>
              <w:rPr>
                <w:spacing w:val="-1"/>
              </w:rPr>
              <w:t>衡南县振兴佳苑种植养殖专业合作社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465"/>
            </w:pPr>
            <w:r>
              <w:rPr>
                <w:spacing w:val="-2"/>
              </w:rPr>
              <w:t>车江街道铁市村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4" w:lineRule="auto"/>
              <w:ind w:left="115"/>
            </w:pPr>
            <w:r>
              <w:rPr>
                <w:spacing w:val="-6"/>
              </w:rPr>
              <w:t>100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21" w:lineRule="auto"/>
              <w:ind w:left="1431"/>
            </w:pPr>
            <w:r>
              <w:rPr>
                <w:spacing w:val="-2"/>
              </w:rPr>
              <w:t>周勇生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5"/>
            </w:pPr>
            <w:r>
              <w:rPr>
                <w:spacing w:val="-2"/>
              </w:rPr>
              <w:t>车江街道长合村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2"/>
              </w:rPr>
              <w:t>2700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3"/>
              </w:rPr>
              <w:t>3650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4" w:lineRule="auto"/>
              <w:ind w:left="115"/>
            </w:pPr>
            <w:r>
              <w:rPr>
                <w:spacing w:val="-6"/>
              </w:rPr>
              <w:t>101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631"/>
            </w:pPr>
            <w:r>
              <w:rPr>
                <w:spacing w:val="1"/>
              </w:rPr>
              <w:t>衡南县冠市镇牲猪养殖场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1"/>
              </w:rPr>
              <w:t>冠市镇冠市村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102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331"/>
            </w:pPr>
            <w:r>
              <w:rPr>
                <w:spacing w:val="-1"/>
              </w:rPr>
              <w:t>衡南县鑫亚畜禽养殖专业合作社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1"/>
              </w:rPr>
              <w:t>冠市镇黄竹村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59"/>
            </w:pPr>
            <w:r>
              <w:rPr>
                <w:spacing w:val="-2"/>
              </w:rPr>
              <w:t>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1965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103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1" w:line="219" w:lineRule="auto"/>
              <w:ind w:left="730"/>
            </w:pPr>
            <w:r>
              <w:rPr>
                <w:spacing w:val="1"/>
              </w:rPr>
              <w:t>衡南县冠市友元养殖场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564"/>
            </w:pPr>
            <w:r>
              <w:rPr>
                <w:spacing w:val="1"/>
              </w:rPr>
              <w:t>冠市镇畔壁村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4" w:lineRule="auto"/>
              <w:ind w:left="209"/>
            </w:pPr>
            <w:r>
              <w:rPr>
                <w:spacing w:val="-5"/>
              </w:rPr>
              <w:t>1440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4" w:lineRule="auto"/>
              <w:ind w:left="210"/>
            </w:pPr>
            <w:r>
              <w:rPr>
                <w:spacing w:val="-5"/>
              </w:rPr>
              <w:t>1947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104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631"/>
            </w:pPr>
            <w:r>
              <w:rPr>
                <w:spacing w:val="1"/>
              </w:rPr>
              <w:t>衡南县冠市镇国元养殖场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1"/>
              </w:rPr>
              <w:t>冠市镇坪田村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105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1231"/>
            </w:pPr>
            <w:r>
              <w:rPr>
                <w:spacing w:val="2"/>
              </w:rPr>
              <w:t>卿华养殖场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1"/>
              </w:rPr>
              <w:t>冠市镇坪田村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106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1231"/>
            </w:pPr>
            <w:r>
              <w:rPr>
                <w:spacing w:val="-2"/>
              </w:rPr>
              <w:t>淑玲养殖场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1"/>
              </w:rPr>
              <w:t>冠市镇坪田村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107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1" w:line="219" w:lineRule="auto"/>
              <w:ind w:left="331"/>
            </w:pPr>
            <w:r>
              <w:rPr>
                <w:spacing w:val="-1"/>
              </w:rPr>
              <w:t>衡南县平平农业种养专业合作社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564"/>
            </w:pPr>
            <w:r>
              <w:rPr>
                <w:spacing w:val="1"/>
              </w:rPr>
              <w:t>冠市镇扬武村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2" w:line="184" w:lineRule="auto"/>
              <w:ind w:left="115"/>
            </w:pPr>
            <w:r>
              <w:rPr>
                <w:spacing w:val="-6"/>
              </w:rPr>
              <w:t>108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2" w:line="219" w:lineRule="auto"/>
              <w:ind w:left="431"/>
            </w:pPr>
            <w:r>
              <w:rPr>
                <w:spacing w:val="1"/>
              </w:rPr>
              <w:t>衡南县冠市镇刘家组养殖中心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1" w:line="219" w:lineRule="auto"/>
              <w:ind w:left="564"/>
            </w:pPr>
            <w:r>
              <w:rPr>
                <w:spacing w:val="1"/>
              </w:rPr>
              <w:t>冠市镇引田村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109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1231"/>
            </w:pPr>
            <w:r>
              <w:rPr>
                <w:spacing w:val="2"/>
              </w:rPr>
              <w:t>九元养殖场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1"/>
              </w:rPr>
              <w:t>冠市镇引田村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110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230"/>
            </w:pPr>
            <w:r>
              <w:rPr>
                <w:spacing w:val="-1"/>
              </w:rPr>
              <w:t>衡南芳村农机农技种养专业合作社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1"/>
              </w:rPr>
              <w:t>冠市镇引田村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111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431"/>
            </w:pPr>
            <w:r>
              <w:t>衡南县冠市镇湘桂初金养殖场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1" w:line="219" w:lineRule="auto"/>
              <w:ind w:left="564"/>
            </w:pPr>
            <w:r>
              <w:rPr>
                <w:spacing w:val="1"/>
              </w:rPr>
              <w:t>冠市镇足田村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6"/>
              </w:rPr>
              <w:t>112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1231"/>
            </w:pPr>
            <w:r>
              <w:rPr>
                <w:spacing w:val="2"/>
              </w:rPr>
              <w:t>亿鑫养殖场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洪山镇豆塘村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4" w:lineRule="auto"/>
              <w:ind w:left="115"/>
            </w:pPr>
            <w:r>
              <w:rPr>
                <w:spacing w:val="-6"/>
              </w:rPr>
              <w:t>113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730"/>
            </w:pPr>
            <w:r>
              <w:rPr>
                <w:spacing w:val="1"/>
              </w:rPr>
              <w:t>衡南县洪山秋亮养殖场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564"/>
            </w:pPr>
            <w:r>
              <w:rPr>
                <w:spacing w:val="-2"/>
              </w:rPr>
              <w:t>洪山镇豆塘村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114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730"/>
            </w:pPr>
            <w:r>
              <w:rPr>
                <w:spacing w:val="1"/>
              </w:rPr>
              <w:t>衡南县洪山金辉养殖场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洪山镇古城村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115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730"/>
            </w:pPr>
            <w:r>
              <w:rPr>
                <w:spacing w:val="1"/>
              </w:rPr>
              <w:t>衡南县洪山永发养殖场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-2"/>
              </w:rPr>
              <w:t>洪山镇古城村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2"/>
              </w:rPr>
              <w:t>2500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10"/>
            </w:pPr>
            <w:r>
              <w:rPr>
                <w:spacing w:val="-3"/>
              </w:rPr>
              <w:t>3380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116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131"/>
            </w:pPr>
            <w:r>
              <w:rPr>
                <w:spacing w:val="-1"/>
              </w:rPr>
              <w:t>衡南县王双喜野猪林种养专业合作社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165"/>
            </w:pPr>
            <w:r>
              <w:rPr>
                <w:spacing w:val="-1"/>
              </w:rPr>
              <w:t>洪山镇古城村沈家坪组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4" w:lineRule="auto"/>
              <w:ind w:left="115"/>
            </w:pPr>
            <w:r>
              <w:rPr>
                <w:spacing w:val="-6"/>
              </w:rPr>
              <w:t>117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431"/>
            </w:pPr>
            <w:r>
              <w:t>衡南县洪山镇宇旺生态养殖场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118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530"/>
            </w:pPr>
            <w:r>
              <w:rPr>
                <w:spacing w:val="-1"/>
              </w:rPr>
              <w:t>衡南县先明养殖专业合作社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564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09"/>
            </w:pPr>
            <w:r>
              <w:rPr>
                <w:spacing w:val="-2"/>
              </w:rPr>
              <w:t>4000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59"/>
            </w:pPr>
            <w:r>
              <w:rPr>
                <w:spacing w:val="-3"/>
              </w:rPr>
              <w:t>216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119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530"/>
            </w:pPr>
            <w:r>
              <w:rPr>
                <w:spacing w:val="-1"/>
              </w:rPr>
              <w:t>衡南县优化种养专业合作社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159"/>
            </w:pPr>
            <w:r>
              <w:rPr>
                <w:spacing w:val="-4"/>
              </w:rPr>
              <w:t>12000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3"/>
              </w:rPr>
              <w:t>649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120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730"/>
            </w:pPr>
            <w:r>
              <w:rPr>
                <w:spacing w:val="1"/>
              </w:rPr>
              <w:t>衡南县洪山小军养殖场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564"/>
            </w:pPr>
            <w:r>
              <w:rPr>
                <w:spacing w:val="-2"/>
              </w:rPr>
              <w:t>洪山镇洪市村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09"/>
            </w:pPr>
            <w:r>
              <w:rPr>
                <w:spacing w:val="-3"/>
              </w:rPr>
              <w:t>7000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3" w:lineRule="auto"/>
              <w:ind w:left="259"/>
            </w:pPr>
            <w:r>
              <w:rPr>
                <w:spacing w:val="-3"/>
              </w:rPr>
              <w:t>379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121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730"/>
            </w:pPr>
            <w:r>
              <w:rPr>
                <w:spacing w:val="1"/>
              </w:rPr>
              <w:t>衡南县洪山远东养殖场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洪山镇墨江村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2298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122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530"/>
            </w:pPr>
            <w:r>
              <w:rPr>
                <w:spacing w:val="2"/>
              </w:rPr>
              <w:t>衡阳鑫鸿生态农业有限公司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564"/>
            </w:pPr>
            <w:r>
              <w:rPr>
                <w:spacing w:val="-2"/>
              </w:rPr>
              <w:t>洪山镇墨江村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159"/>
            </w:pPr>
            <w:r>
              <w:rPr>
                <w:spacing w:val="-2"/>
              </w:rPr>
              <w:t>22000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10"/>
            </w:pPr>
            <w:r>
              <w:rPr>
                <w:spacing w:val="-5"/>
              </w:rPr>
              <w:t>1190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123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31"/>
            </w:pPr>
            <w:r>
              <w:rPr>
                <w:spacing w:val="-1"/>
              </w:rPr>
              <w:t>衡阳康盛农业综合开发农民专业合作社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洪山镇石塘村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108"/>
            </w:pPr>
            <w:r>
              <w:rPr>
                <w:spacing w:val="-4"/>
              </w:rPr>
              <w:t>100000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3"/>
              </w:rPr>
              <w:t>5407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6"/>
              </w:rPr>
              <w:t>124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730"/>
            </w:pPr>
            <w:r>
              <w:rPr>
                <w:spacing w:val="1"/>
              </w:rPr>
              <w:t>衡南县洪山小军养殖场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465"/>
            </w:pPr>
            <w:r>
              <w:rPr>
                <w:spacing w:val="-2"/>
              </w:rPr>
              <w:t>洪山镇石塘铺村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125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331"/>
            </w:pPr>
            <w:r>
              <w:rPr>
                <w:spacing w:val="1"/>
              </w:rPr>
              <w:t>衡阳市鑫琦生态农业发有限公司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洪山镇双合村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59"/>
            </w:pPr>
            <w:r>
              <w:rPr>
                <w:spacing w:val="-6"/>
              </w:rPr>
              <w:t>143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59"/>
            </w:pPr>
            <w:r>
              <w:rPr>
                <w:spacing w:val="-3"/>
              </w:rPr>
              <w:t>702</w:t>
            </w:r>
          </w:p>
        </w:tc>
      </w:tr>
    </w:tbl>
    <w:p>
      <w:pPr>
        <w:pStyle w:val="2"/>
      </w:pPr>
    </w:p>
    <w:p>
      <w:pPr>
        <w:sectPr>
          <w:footerReference r:id="rId113" w:type="default"/>
          <w:pgSz w:w="11910" w:h="16840"/>
          <w:pgMar w:top="400" w:right="1455" w:bottom="1299" w:left="1584" w:header="0" w:footer="1060" w:gutter="0"/>
        </w:sectPr>
      </w:pPr>
    </w:p>
    <w:p>
      <w:pPr>
        <w:spacing w:before="10"/>
      </w:pPr>
    </w:p>
    <w:p>
      <w:pPr>
        <w:spacing w:before="10"/>
      </w:pPr>
    </w:p>
    <w:p>
      <w:pPr>
        <w:spacing w:before="9"/>
      </w:pPr>
    </w:p>
    <w:p>
      <w:pPr>
        <w:spacing w:before="9"/>
      </w:pPr>
    </w:p>
    <w:p>
      <w:pPr>
        <w:spacing w:before="9"/>
      </w:pPr>
    </w:p>
    <w:tbl>
      <w:tblPr>
        <w:tblStyle w:val="5"/>
        <w:tblW w:w="88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3456"/>
        <w:gridCol w:w="2317"/>
        <w:gridCol w:w="829"/>
        <w:gridCol w:w="829"/>
        <w:gridCol w:w="8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  <w:ind w:left="4"/>
            </w:pPr>
            <w:r>
              <w:rPr>
                <w:spacing w:val="-2"/>
              </w:rPr>
              <w:t>序 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63" w:line="219" w:lineRule="auto"/>
              <w:ind w:left="12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63" w:line="219" w:lineRule="auto"/>
              <w:ind w:left="65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3" w:line="227" w:lineRule="auto"/>
              <w:ind w:left="10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42" w:line="218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33" w:line="222" w:lineRule="auto"/>
              <w:ind w:left="119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126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520"/>
            </w:pPr>
            <w:r>
              <w:rPr>
                <w:spacing w:val="-1"/>
              </w:rPr>
              <w:t>衡南县尚诚种养专业合作社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洪山镇太和村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09"/>
            </w:pPr>
            <w:r>
              <w:rPr>
                <w:spacing w:val="-2"/>
              </w:rPr>
              <w:t>2300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4" w:lineRule="auto"/>
              <w:ind w:left="220"/>
            </w:pPr>
            <w:r>
              <w:rPr>
                <w:spacing w:val="-3"/>
              </w:rPr>
              <w:t>3109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8" w:line="184" w:lineRule="auto"/>
              <w:ind w:left="115"/>
            </w:pPr>
            <w:r>
              <w:rPr>
                <w:spacing w:val="-6"/>
              </w:rPr>
              <w:t>127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87" w:line="219" w:lineRule="auto"/>
              <w:ind w:left="220"/>
            </w:pPr>
            <w:r>
              <w:rPr>
                <w:spacing w:val="1"/>
              </w:rPr>
              <w:t>衡阳市良溢现代农业科技有限公司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7" w:line="219" w:lineRule="auto"/>
              <w:ind w:left="455"/>
            </w:pPr>
            <w:r>
              <w:rPr>
                <w:spacing w:val="-2"/>
              </w:rPr>
              <w:t>洪山镇五塘铺村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9" w:line="183" w:lineRule="auto"/>
              <w:ind w:left="259"/>
            </w:pPr>
            <w:r>
              <w:rPr>
                <w:spacing w:val="-3"/>
              </w:rPr>
              <w:t>650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39" w:line="183" w:lineRule="auto"/>
              <w:ind w:left="269"/>
            </w:pPr>
            <w:r>
              <w:rPr>
                <w:spacing w:val="-2"/>
              </w:rPr>
              <w:t>879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8" w:line="184" w:lineRule="auto"/>
              <w:ind w:left="115"/>
            </w:pPr>
            <w:r>
              <w:rPr>
                <w:spacing w:val="-6"/>
              </w:rPr>
              <w:t>128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88" w:line="219" w:lineRule="auto"/>
              <w:ind w:left="1121"/>
            </w:pPr>
            <w:r>
              <w:rPr>
                <w:spacing w:val="-1"/>
              </w:rPr>
              <w:t>邓余柒养殖场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7" w:line="219" w:lineRule="auto"/>
              <w:ind w:left="455"/>
            </w:pPr>
            <w:r>
              <w:rPr>
                <w:spacing w:val="-2"/>
              </w:rPr>
              <w:t>洪山镇五塘铺村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9" w:line="183" w:lineRule="auto"/>
              <w:ind w:left="308"/>
            </w:pPr>
            <w:r>
              <w:rPr>
                <w:spacing w:val="-3"/>
              </w:rPr>
              <w:t>96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39" w:line="183" w:lineRule="auto"/>
              <w:ind w:left="319"/>
            </w:pPr>
            <w:r>
              <w:rPr>
                <w:spacing w:val="-2"/>
              </w:rPr>
              <w:t>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129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520"/>
            </w:pPr>
            <w:r>
              <w:rPr>
                <w:spacing w:val="-1"/>
              </w:rPr>
              <w:t>衡南县勇兴种养专业合作社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洪山镇新境村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4" w:lineRule="auto"/>
              <w:ind w:left="209"/>
            </w:pPr>
            <w:r>
              <w:rPr>
                <w:spacing w:val="-3"/>
              </w:rPr>
              <w:t>3100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4" w:lineRule="auto"/>
              <w:ind w:left="220"/>
            </w:pPr>
            <w:r>
              <w:rPr>
                <w:spacing w:val="-2"/>
              </w:rPr>
              <w:t>4191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8" w:line="184" w:lineRule="auto"/>
              <w:ind w:left="115"/>
            </w:pPr>
            <w:r>
              <w:rPr>
                <w:spacing w:val="-6"/>
              </w:rPr>
              <w:t>130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88" w:line="219" w:lineRule="auto"/>
              <w:ind w:left="1220"/>
            </w:pPr>
            <w:r>
              <w:rPr>
                <w:spacing w:val="2"/>
              </w:rPr>
              <w:t>小山养殖场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7" w:line="219" w:lineRule="auto"/>
              <w:ind w:left="554"/>
            </w:pPr>
            <w:r>
              <w:rPr>
                <w:spacing w:val="-2"/>
              </w:rPr>
              <w:t>洪山镇新境村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8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38" w:line="184" w:lineRule="auto"/>
              <w:ind w:left="259"/>
            </w:pPr>
            <w:r>
              <w:rPr>
                <w:spacing w:val="-6"/>
              </w:rPr>
              <w:t>130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39" w:line="183" w:lineRule="auto"/>
              <w:ind w:left="319"/>
            </w:pPr>
            <w:r>
              <w:rPr>
                <w:spacing w:val="-3"/>
              </w:rPr>
              <w:t>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131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121"/>
            </w:pPr>
            <w:r>
              <w:rPr>
                <w:spacing w:val="-1"/>
              </w:rPr>
              <w:t>衡南县恺辉现代农林种养专业合作社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7" w:line="219" w:lineRule="auto"/>
              <w:ind w:left="155"/>
            </w:pPr>
            <w:r>
              <w:rPr>
                <w:spacing w:val="-1"/>
              </w:rPr>
              <w:t>洪山镇新境村枫树坪组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159"/>
            </w:pPr>
            <w:r>
              <w:rPr>
                <w:spacing w:val="-2"/>
              </w:rPr>
              <w:t>32000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4" w:lineRule="auto"/>
              <w:ind w:left="220"/>
            </w:pPr>
            <w:r>
              <w:rPr>
                <w:spacing w:val="-5"/>
              </w:rPr>
              <w:t>1730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132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520"/>
            </w:pPr>
            <w:r>
              <w:rPr>
                <w:spacing w:val="2"/>
              </w:rPr>
              <w:t>衡南益群农业开发有限公司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洪山镇扬名村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59"/>
            </w:pPr>
            <w:r>
              <w:rPr>
                <w:spacing w:val="-3"/>
              </w:rPr>
              <w:t>322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9" w:line="184" w:lineRule="auto"/>
              <w:ind w:left="220"/>
            </w:pPr>
            <w:r>
              <w:rPr>
                <w:spacing w:val="-5"/>
              </w:rPr>
              <w:t>1582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133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420"/>
            </w:pPr>
            <w:r>
              <w:rPr>
                <w:spacing w:val="2"/>
              </w:rPr>
              <w:t>衡南县金珠农牧发展有限公司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洪山镇珍珠村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3"/>
              </w:rPr>
              <w:t>3500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9" w:line="184" w:lineRule="auto"/>
              <w:ind w:left="220"/>
            </w:pPr>
            <w:r>
              <w:rPr>
                <w:spacing w:val="-2"/>
              </w:rPr>
              <w:t>4731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134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121"/>
            </w:pPr>
            <w:r>
              <w:rPr>
                <w:spacing w:val="-1"/>
              </w:rPr>
              <w:t>衡南县利石农机农技种养专业合作社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洪山镇珍珠村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159"/>
            </w:pPr>
            <w:r>
              <w:rPr>
                <w:spacing w:val="-2"/>
              </w:rPr>
              <w:t>35000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9" w:line="184" w:lineRule="auto"/>
              <w:ind w:left="220"/>
            </w:pPr>
            <w:r>
              <w:rPr>
                <w:spacing w:val="-5"/>
              </w:rPr>
              <w:t>1893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5"/>
            </w:pPr>
            <w:r>
              <w:rPr>
                <w:spacing w:val="-6"/>
              </w:rPr>
              <w:t>135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jc w:val="right"/>
            </w:pPr>
            <w:r>
              <w:rPr>
                <w:spacing w:val="1"/>
              </w:rPr>
              <w:t>湖南省晟峰农业科技开发有限责任公司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9" w:line="219" w:lineRule="auto"/>
              <w:ind w:left="455"/>
            </w:pPr>
            <w:r>
              <w:rPr>
                <w:spacing w:val="-2"/>
              </w:rPr>
              <w:t>花桥镇黄竹町村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159"/>
            </w:pPr>
            <w:r>
              <w:rPr>
                <w:spacing w:val="-2"/>
              </w:rPr>
              <w:t>65000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1" w:line="183" w:lineRule="auto"/>
              <w:ind w:left="170"/>
            </w:pPr>
            <w:r>
              <w:rPr>
                <w:spacing w:val="-2"/>
              </w:rPr>
              <w:t>86872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0" w:line="184" w:lineRule="auto"/>
              <w:ind w:left="115"/>
            </w:pPr>
            <w:r>
              <w:rPr>
                <w:spacing w:val="-6"/>
              </w:rPr>
              <w:t>136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321"/>
            </w:pPr>
            <w:r>
              <w:rPr>
                <w:spacing w:val="-1"/>
              </w:rPr>
              <w:t>衡南县碧兴生态种养专业合作社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89" w:line="219" w:lineRule="auto"/>
              <w:ind w:left="554"/>
            </w:pPr>
            <w:r>
              <w:rPr>
                <w:spacing w:val="-2"/>
              </w:rPr>
              <w:t>花桥镇龙海村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1" w:line="183" w:lineRule="auto"/>
              <w:ind w:left="22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137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921"/>
            </w:pPr>
            <w:r>
              <w:rPr>
                <w:spacing w:val="1"/>
              </w:rPr>
              <w:t>衡南县莲花养殖场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0" w:line="219" w:lineRule="auto"/>
              <w:ind w:left="455"/>
            </w:pPr>
            <w:r>
              <w:rPr>
                <w:spacing w:val="-2"/>
              </w:rPr>
              <w:t>花桥镇龙皮桥村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59"/>
            </w:pPr>
            <w:r>
              <w:rPr>
                <w:spacing w:val="-3"/>
              </w:rPr>
              <w:t>600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1" w:line="184" w:lineRule="auto"/>
              <w:ind w:left="26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138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1" w:line="219" w:lineRule="auto"/>
              <w:ind w:left="621"/>
            </w:pPr>
            <w:r>
              <w:rPr>
                <w:spacing w:val="-1"/>
              </w:rPr>
              <w:t>衡南高冲种养专业合作社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0" w:line="219" w:lineRule="auto"/>
              <w:ind w:left="554"/>
            </w:pPr>
            <w:r>
              <w:rPr>
                <w:spacing w:val="-2"/>
              </w:rPr>
              <w:t>花桥镇天光村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2" w:line="183" w:lineRule="auto"/>
              <w:ind w:left="22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139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520"/>
            </w:pPr>
            <w:r>
              <w:rPr>
                <w:spacing w:val="-1"/>
              </w:rPr>
              <w:t>衡南县顺牧种养专业合作社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1" w:line="219" w:lineRule="auto"/>
              <w:ind w:left="554"/>
            </w:pPr>
            <w:r>
              <w:rPr>
                <w:spacing w:val="-2"/>
              </w:rPr>
              <w:t>花桥镇渚溪村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3"/>
              </w:rPr>
              <w:t>3200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3" w:line="183" w:lineRule="auto"/>
              <w:ind w:left="220"/>
            </w:pPr>
            <w:r>
              <w:rPr>
                <w:spacing w:val="-2"/>
              </w:rPr>
              <w:t>4326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140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321"/>
            </w:pPr>
            <w:r>
              <w:rPr>
                <w:spacing w:val="-1"/>
              </w:rPr>
              <w:t>衡南县银林生态养殖专业合作社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1" w:line="219" w:lineRule="auto"/>
              <w:ind w:left="155"/>
            </w:pPr>
            <w:r>
              <w:rPr>
                <w:spacing w:val="-1"/>
              </w:rPr>
              <w:t>鸡笼镇灯塔村暂底塘组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3" w:line="183" w:lineRule="auto"/>
              <w:ind w:left="269"/>
            </w:pPr>
            <w:r>
              <w:rPr>
                <w:spacing w:val="-3"/>
              </w:rPr>
              <w:t>255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6"/>
              </w:rPr>
              <w:t>141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1421"/>
            </w:pPr>
            <w:r>
              <w:rPr>
                <w:spacing w:val="2"/>
              </w:rPr>
              <w:t>陈德科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1" w:line="219" w:lineRule="auto"/>
              <w:ind w:left="254"/>
            </w:pPr>
            <w:r>
              <w:rPr>
                <w:spacing w:val="-1"/>
              </w:rPr>
              <w:t>鸡笼镇栋塘村香花组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308"/>
            </w:pPr>
            <w:r>
              <w:rPr>
                <w:spacing w:val="-3"/>
              </w:rPr>
              <w:t>80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4" w:line="183" w:lineRule="auto"/>
              <w:ind w:left="269"/>
            </w:pPr>
            <w:r>
              <w:rPr>
                <w:spacing w:val="-3"/>
              </w:rPr>
              <w:t>393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6"/>
              </w:rPr>
              <w:t>142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371"/>
            </w:pPr>
            <w:r>
              <w:rPr>
                <w:spacing w:val="2"/>
              </w:rPr>
              <w:t>黄国辉养殖场(鸡笼镇散养1户)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3" w:line="219" w:lineRule="auto"/>
              <w:ind w:left="554"/>
            </w:pPr>
            <w:r>
              <w:rPr>
                <w:spacing w:val="-1"/>
              </w:rPr>
              <w:t>鸡笼镇花山村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308"/>
            </w:pPr>
            <w:r>
              <w:rPr>
                <w:spacing w:val="-3"/>
              </w:rPr>
              <w:t>80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5" w:line="183" w:lineRule="auto"/>
              <w:ind w:left="269"/>
            </w:pPr>
            <w:r>
              <w:rPr>
                <w:spacing w:val="-3"/>
              </w:rPr>
              <w:t>393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6"/>
              </w:rPr>
              <w:t>143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520"/>
            </w:pPr>
            <w:r>
              <w:rPr>
                <w:spacing w:val="-1"/>
              </w:rPr>
              <w:t>衡南县宇涛种养专业合作社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3" w:line="219" w:lineRule="auto"/>
              <w:ind w:left="254"/>
            </w:pPr>
            <w:r>
              <w:rPr>
                <w:spacing w:val="-1"/>
              </w:rPr>
              <w:t>鸡笼镇鸡笼村竹冲组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4" w:lineRule="auto"/>
              <w:ind w:left="159"/>
            </w:pPr>
            <w:r>
              <w:rPr>
                <w:spacing w:val="-4"/>
              </w:rPr>
              <w:t>15000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4" w:line="184" w:lineRule="auto"/>
              <w:ind w:left="26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4" w:lineRule="auto"/>
              <w:ind w:left="115"/>
            </w:pPr>
            <w:r>
              <w:rPr>
                <w:spacing w:val="-6"/>
              </w:rPr>
              <w:t>144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321"/>
            </w:pPr>
            <w:r>
              <w:rPr>
                <w:spacing w:val="-1"/>
              </w:rPr>
              <w:t>衡南县友辉生态产业专业合作社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3" w:line="219" w:lineRule="auto"/>
              <w:ind w:left="254"/>
            </w:pPr>
            <w:r>
              <w:rPr>
                <w:spacing w:val="-1"/>
              </w:rPr>
              <w:t>鸡笼镇日光村王屋组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59"/>
            </w:pPr>
            <w:r>
              <w:rPr>
                <w:spacing w:val="-2"/>
              </w:rPr>
              <w:t>400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5" w:line="183" w:lineRule="auto"/>
              <w:ind w:left="269"/>
            </w:pPr>
            <w:r>
              <w:rPr>
                <w:spacing w:val="-3"/>
              </w:rPr>
              <w:t>204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4" w:lineRule="auto"/>
              <w:ind w:left="115"/>
            </w:pPr>
            <w:r>
              <w:rPr>
                <w:spacing w:val="-6"/>
              </w:rPr>
              <w:t>145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1421"/>
            </w:pPr>
            <w:r>
              <w:rPr>
                <w:spacing w:val="7"/>
              </w:rPr>
              <w:t>尹铁明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2" w:line="219" w:lineRule="auto"/>
              <w:ind w:left="155"/>
            </w:pPr>
            <w:r>
              <w:rPr>
                <w:spacing w:val="-1"/>
              </w:rPr>
              <w:t>鸡笼镇团集村尽心皂组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307"/>
            </w:pPr>
            <w:r>
              <w:t>鸭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159"/>
            </w:pPr>
            <w:r>
              <w:rPr>
                <w:spacing w:val="-4"/>
              </w:rPr>
              <w:t>10000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4" w:line="184" w:lineRule="auto"/>
              <w:ind w:left="26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146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1421"/>
            </w:pPr>
            <w:r>
              <w:rPr>
                <w:spacing w:val="-2"/>
              </w:rPr>
              <w:t>蒋怀芝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4" w:line="219" w:lineRule="auto"/>
              <w:ind w:left="155"/>
            </w:pPr>
            <w:r>
              <w:rPr>
                <w:spacing w:val="-1"/>
              </w:rPr>
              <w:t>鸡笼镇长康村祁阳皂组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5" w:line="184" w:lineRule="auto"/>
              <w:ind w:left="269"/>
            </w:pPr>
            <w:r>
              <w:rPr>
                <w:spacing w:val="-6"/>
              </w:rPr>
              <w:t>108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147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420"/>
            </w:pPr>
            <w:r>
              <w:rPr>
                <w:spacing w:val="2"/>
              </w:rPr>
              <w:t>衡南县丰源农林牧业有限公司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4" w:line="219" w:lineRule="auto"/>
              <w:ind w:left="554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3"/>
              </w:rPr>
              <w:t>600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5" w:line="184" w:lineRule="auto"/>
              <w:ind w:left="26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5" w:line="184" w:lineRule="auto"/>
              <w:ind w:left="115"/>
            </w:pPr>
            <w:r>
              <w:rPr>
                <w:spacing w:val="-6"/>
              </w:rPr>
              <w:t>148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621"/>
            </w:pPr>
            <w:r>
              <w:rPr>
                <w:spacing w:val="1"/>
              </w:rPr>
              <w:t>衡南县江口镇群菊养猪场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4" w:line="219" w:lineRule="auto"/>
              <w:ind w:left="554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6" w:line="183" w:lineRule="auto"/>
              <w:ind w:left="22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149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420"/>
            </w:pPr>
            <w:r>
              <w:rPr>
                <w:spacing w:val="2"/>
              </w:rPr>
              <w:t>衡阳市九龙生态农业有限公司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4" w:line="219" w:lineRule="auto"/>
              <w:ind w:left="554"/>
            </w:pPr>
            <w:r>
              <w:rPr>
                <w:spacing w:val="-2"/>
              </w:rPr>
              <w:t>江口镇白马村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159"/>
            </w:pPr>
            <w:r>
              <w:rPr>
                <w:spacing w:val="-2"/>
              </w:rPr>
              <w:t>80000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6" w:line="183" w:lineRule="auto"/>
              <w:ind w:left="220"/>
            </w:pPr>
            <w:r>
              <w:rPr>
                <w:spacing w:val="-2"/>
              </w:rPr>
              <w:t>4326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4" w:lineRule="auto"/>
              <w:ind w:left="115"/>
            </w:pPr>
            <w:r>
              <w:rPr>
                <w:spacing w:val="-6"/>
              </w:rPr>
              <w:t>150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420"/>
            </w:pPr>
            <w:r>
              <w:t>衡南县和顺生态养殖家庭农场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5" w:line="219" w:lineRule="auto"/>
              <w:ind w:left="554"/>
            </w:pPr>
            <w:r>
              <w:rPr>
                <w:spacing w:val="-2"/>
              </w:rPr>
              <w:t>江口镇关美村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59"/>
            </w:pPr>
            <w:r>
              <w:rPr>
                <w:spacing w:val="-3"/>
              </w:rPr>
              <w:t>700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7" w:line="183" w:lineRule="auto"/>
              <w:ind w:left="26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151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621"/>
            </w:pPr>
            <w:r>
              <w:rPr>
                <w:spacing w:val="1"/>
              </w:rPr>
              <w:t>衡南县江口镇春生养殖场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5" w:line="219" w:lineRule="auto"/>
              <w:ind w:left="554"/>
            </w:pPr>
            <w:r>
              <w:rPr>
                <w:spacing w:val="-2"/>
              </w:rPr>
              <w:t>江口镇江口村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9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152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621"/>
            </w:pPr>
            <w:r>
              <w:rPr>
                <w:spacing w:val="1"/>
              </w:rPr>
              <w:t>衡南县江口镇振兴养殖场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6" w:line="219" w:lineRule="auto"/>
              <w:ind w:left="554"/>
            </w:pPr>
            <w:r>
              <w:rPr>
                <w:spacing w:val="-2"/>
              </w:rPr>
              <w:t>江口镇江口村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4" w:lineRule="auto"/>
              <w:ind w:left="209"/>
            </w:pPr>
            <w:r>
              <w:rPr>
                <w:spacing w:val="-2"/>
              </w:rPr>
              <w:t>2100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3" w:lineRule="auto"/>
              <w:ind w:left="220"/>
            </w:pPr>
            <w:r>
              <w:rPr>
                <w:spacing w:val="-2"/>
              </w:rPr>
              <w:t>2839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153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420"/>
            </w:pPr>
            <w:r>
              <w:t>衡南县正冲生态园良种养殖场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6" w:line="219" w:lineRule="auto"/>
              <w:ind w:left="554"/>
            </w:pPr>
            <w:r>
              <w:rPr>
                <w:spacing w:val="-2"/>
              </w:rPr>
              <w:t>江口镇九龙村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09"/>
            </w:pPr>
            <w:r>
              <w:rPr>
                <w:spacing w:val="-2"/>
              </w:rPr>
              <w:t>2200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3" w:lineRule="auto"/>
              <w:ind w:left="220"/>
            </w:pPr>
            <w:r>
              <w:rPr>
                <w:spacing w:val="-2"/>
              </w:rPr>
              <w:t>2974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154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821"/>
            </w:pPr>
            <w:r>
              <w:rPr>
                <w:spacing w:val="1"/>
              </w:rPr>
              <w:t>江口镇金楠家庭农场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6" w:line="219" w:lineRule="auto"/>
              <w:ind w:left="554"/>
            </w:pPr>
            <w:r>
              <w:rPr>
                <w:spacing w:val="-2"/>
              </w:rPr>
              <w:t>江口镇楠木村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59"/>
            </w:pPr>
            <w:r>
              <w:rPr>
                <w:spacing w:val="-6"/>
              </w:rPr>
              <w:t>100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7" w:line="184" w:lineRule="auto"/>
              <w:ind w:left="319"/>
            </w:pPr>
            <w:r>
              <w:rPr>
                <w:spacing w:val="-3"/>
              </w:rPr>
              <w:t>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155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420"/>
            </w:pPr>
            <w:r>
              <w:t>衡南县江口镇泉边枯树下猪场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6" w:line="219" w:lineRule="auto"/>
              <w:ind w:left="554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9"/>
            </w:pPr>
            <w:r>
              <w:rPr>
                <w:spacing w:val="-3"/>
              </w:rPr>
              <w:t>650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3" w:lineRule="auto"/>
              <w:ind w:left="269"/>
            </w:pPr>
            <w:r>
              <w:rPr>
                <w:spacing w:val="-2"/>
              </w:rPr>
              <w:t>879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156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621"/>
            </w:pPr>
            <w:r>
              <w:rPr>
                <w:spacing w:val="-1"/>
              </w:rPr>
              <w:t>衡南泉平种养专业合作社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106" w:line="219" w:lineRule="auto"/>
              <w:ind w:left="554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3"/>
              </w:rPr>
              <w:t>700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3" w:lineRule="auto"/>
              <w:ind w:left="26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157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621"/>
            </w:pPr>
            <w:r>
              <w:rPr>
                <w:spacing w:val="1"/>
              </w:rPr>
              <w:t>衡南县江口镇平发养殖场</w:t>
            </w:r>
          </w:p>
        </w:tc>
        <w:tc>
          <w:tcPr>
            <w:tcW w:w="231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江口镇泉边村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4" w:lineRule="auto"/>
              <w:ind w:left="220"/>
            </w:pPr>
            <w:r>
              <w:rPr>
                <w:spacing w:val="-5"/>
              </w:rPr>
              <w:t>1604</w:t>
            </w:r>
          </w:p>
        </w:tc>
      </w:tr>
    </w:tbl>
    <w:p>
      <w:pPr>
        <w:pStyle w:val="2"/>
      </w:pPr>
    </w:p>
    <w:p>
      <w:pPr>
        <w:sectPr>
          <w:footerReference r:id="rId114" w:type="default"/>
          <w:pgSz w:w="11910" w:h="16840"/>
          <w:pgMar w:top="400" w:right="1455" w:bottom="1278" w:left="1614" w:header="0" w:footer="1040" w:gutter="0"/>
        </w:sectPr>
      </w:pPr>
    </w:p>
    <w:p>
      <w:pPr>
        <w:spacing w:before="58"/>
      </w:pPr>
    </w:p>
    <w:p>
      <w:pPr>
        <w:spacing w:before="57"/>
      </w:pPr>
    </w:p>
    <w:p>
      <w:pPr>
        <w:spacing w:before="57"/>
      </w:pPr>
    </w:p>
    <w:p>
      <w:pPr>
        <w:spacing w:before="57"/>
      </w:pPr>
    </w:p>
    <w:tbl>
      <w:tblPr>
        <w:tblStyle w:val="5"/>
        <w:tblW w:w="887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3476"/>
        <w:gridCol w:w="2337"/>
        <w:gridCol w:w="839"/>
        <w:gridCol w:w="83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  <w:ind w:left="44"/>
            </w:pPr>
            <w:r>
              <w:t>序号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3" w:line="219" w:lineRule="auto"/>
              <w:ind w:left="1231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2" w:line="227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23" w:line="222" w:lineRule="auto"/>
              <w:ind w:left="119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0" w:line="228" w:lineRule="auto"/>
              <w:ind w:left="112" w:right="73"/>
            </w:pPr>
            <w:r>
              <w:rPr>
                <w:b/>
                <w:bCs/>
                <w:spacing w:val="-5"/>
              </w:rPr>
              <w:t>配套土</w:t>
            </w:r>
            <w:r>
              <w:t xml:space="preserve"> </w:t>
            </w:r>
            <w:r>
              <w:rPr>
                <w:b/>
                <w:bCs/>
                <w:spacing w:val="7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9" w:line="184" w:lineRule="auto"/>
              <w:ind w:left="115"/>
            </w:pPr>
            <w:r>
              <w:rPr>
                <w:spacing w:val="-6"/>
              </w:rPr>
              <w:t>158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19" w:lineRule="auto"/>
              <w:ind w:left="831"/>
            </w:pPr>
            <w:r>
              <w:rPr>
                <w:spacing w:val="1"/>
              </w:rPr>
              <w:t>衡南县廖湘国养猪场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7" w:line="219" w:lineRule="auto"/>
              <w:ind w:left="564"/>
            </w:pPr>
            <w:r>
              <w:rPr>
                <w:spacing w:val="-2"/>
              </w:rPr>
              <w:t>江口镇三平村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8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39" w:line="184" w:lineRule="auto"/>
              <w:ind w:left="219"/>
            </w:pPr>
            <w:r>
              <w:rPr>
                <w:spacing w:val="-5"/>
              </w:rPr>
              <w:t>1050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39" w:line="184" w:lineRule="auto"/>
              <w:ind w:left="210"/>
            </w:pPr>
            <w:r>
              <w:rPr>
                <w:spacing w:val="-5"/>
              </w:rPr>
              <w:t>1419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159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230"/>
            </w:pPr>
            <w:r>
              <w:rPr>
                <w:spacing w:val="-1"/>
              </w:rPr>
              <w:t>衡南县李家庄生态种养专业合作社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江口镇三平村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9" w:line="184" w:lineRule="auto"/>
              <w:ind w:left="219"/>
            </w:pPr>
            <w:r>
              <w:rPr>
                <w:spacing w:val="-5"/>
              </w:rPr>
              <w:t>1600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2"/>
              </w:rPr>
              <w:t>2163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5"/>
            </w:pPr>
            <w:r>
              <w:rPr>
                <w:spacing w:val="-6"/>
              </w:rPr>
              <w:t>160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631"/>
            </w:pPr>
            <w:r>
              <w:rPr>
                <w:spacing w:val="1"/>
              </w:rPr>
              <w:t>衡南县江口镇林平养殖场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江口镇杉林村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1" w:line="183" w:lineRule="auto"/>
              <w:ind w:left="26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5"/>
            </w:pPr>
            <w:r>
              <w:rPr>
                <w:spacing w:val="-6"/>
              </w:rPr>
              <w:t>161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531"/>
            </w:pPr>
            <w:r>
              <w:rPr>
                <w:spacing w:val="1"/>
              </w:rPr>
              <w:t>衡南县江口镇陈桂林养殖场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江口镇胜利村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4" w:lineRule="auto"/>
              <w:ind w:left="21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4" w:lineRule="auto"/>
              <w:ind w:left="115"/>
            </w:pPr>
            <w:r>
              <w:rPr>
                <w:spacing w:val="-6"/>
              </w:rPr>
              <w:t>162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1" w:line="219" w:lineRule="auto"/>
              <w:ind w:left="430"/>
            </w:pPr>
            <w:r>
              <w:rPr>
                <w:spacing w:val="-1"/>
              </w:rPr>
              <w:t>衡南县国秀种养殖专业合作社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564"/>
            </w:pPr>
            <w:r>
              <w:rPr>
                <w:spacing w:val="-2"/>
              </w:rPr>
              <w:t>江口镇同福村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1" w:lineRule="auto"/>
              <w:ind w:left="317"/>
            </w:pPr>
            <w:r>
              <w:t>牛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1" w:line="184" w:lineRule="auto"/>
              <w:ind w:left="268"/>
            </w:pPr>
            <w:r>
              <w:rPr>
                <w:spacing w:val="-6"/>
              </w:rPr>
              <w:t>150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59"/>
            </w:pPr>
            <w:r>
              <w:rPr>
                <w:spacing w:val="-3"/>
              </w:rPr>
              <w:t>737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163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430"/>
            </w:pPr>
            <w:r>
              <w:rPr>
                <w:spacing w:val="-1"/>
              </w:rPr>
              <w:t>湖南广兴种养农民专业合作社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江口镇延寿村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3" w:lineRule="auto"/>
              <w:ind w:left="219"/>
            </w:pPr>
            <w:r>
              <w:rPr>
                <w:spacing w:val="-2"/>
              </w:rPr>
              <w:t>2400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10"/>
            </w:pPr>
            <w:r>
              <w:rPr>
                <w:spacing w:val="-3"/>
              </w:rPr>
              <w:t>3244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6"/>
              </w:rPr>
              <w:t>164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430"/>
            </w:pPr>
            <w:r>
              <w:rPr>
                <w:spacing w:val="1"/>
              </w:rPr>
              <w:t>衡南县江口镇谢玉初养殖中心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2"/>
              </w:rPr>
              <w:t>江口镇玉璧村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1" w:line="184" w:lineRule="auto"/>
              <w:ind w:left="16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165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531"/>
            </w:pPr>
            <w:r>
              <w:rPr>
                <w:spacing w:val="-1"/>
              </w:rPr>
              <w:t>衡南县燕春种养专业合作社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江口镇袁家村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3" w:lineRule="auto"/>
              <w:ind w:left="26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166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331"/>
            </w:pPr>
            <w:r>
              <w:rPr>
                <w:spacing w:val="-1"/>
              </w:rPr>
              <w:t>衡南县湾湾特种家禽专业合作社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1"/>
              </w:rPr>
              <w:t>近尾洲大梓村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4" w:lineRule="auto"/>
              <w:ind w:left="16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6"/>
              </w:rPr>
              <w:t>167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1131"/>
            </w:pPr>
            <w:r>
              <w:rPr>
                <w:spacing w:val="2"/>
              </w:rPr>
              <w:t>麻四湾养殖场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1"/>
              </w:rPr>
              <w:t>近尾洲大梓村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4" w:lineRule="auto"/>
              <w:ind w:left="169"/>
            </w:pPr>
            <w:r>
              <w:rPr>
                <w:spacing w:val="-4"/>
              </w:rPr>
              <w:t>12000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3"/>
              </w:rPr>
              <w:t>649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4" w:lineRule="auto"/>
              <w:ind w:left="115"/>
            </w:pPr>
            <w:r>
              <w:rPr>
                <w:spacing w:val="-6"/>
              </w:rPr>
              <w:t>168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831"/>
            </w:pPr>
            <w:r>
              <w:rPr>
                <w:spacing w:val="-1"/>
              </w:rPr>
              <w:t>近尾洲镇红华养殖场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1" w:line="219" w:lineRule="auto"/>
              <w:ind w:left="465"/>
            </w:pPr>
            <w:r>
              <w:rPr>
                <w:spacing w:val="-1"/>
              </w:rPr>
              <w:t>近尾洲镇八宝村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3" w:line="184" w:lineRule="auto"/>
              <w:ind w:left="268"/>
            </w:pPr>
            <w:r>
              <w:rPr>
                <w:spacing w:val="-6"/>
              </w:rPr>
              <w:t>130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3" w:lineRule="auto"/>
              <w:ind w:left="309"/>
            </w:pPr>
            <w:r>
              <w:rPr>
                <w:spacing w:val="-3"/>
              </w:rPr>
              <w:t>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6"/>
              </w:rPr>
              <w:t>169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631"/>
            </w:pPr>
            <w:r>
              <w:rPr>
                <w:spacing w:val="-1"/>
              </w:rPr>
              <w:t>衡南扶竹种养专业合作社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465"/>
            </w:pPr>
            <w:r>
              <w:rPr>
                <w:spacing w:val="-1"/>
              </w:rPr>
              <w:t>近尾洲镇扶竹村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4" w:line="183" w:lineRule="auto"/>
              <w:ind w:left="268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6"/>
              </w:rPr>
              <w:t>170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1131"/>
            </w:pPr>
            <w:r>
              <w:rPr>
                <w:spacing w:val="2"/>
              </w:rPr>
              <w:t>欧有生养殖场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465"/>
            </w:pPr>
            <w:r>
              <w:rPr>
                <w:spacing w:val="-1"/>
              </w:rPr>
              <w:t>近尾洲镇扶竹村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4" w:lineRule="auto"/>
              <w:ind w:left="268"/>
            </w:pPr>
            <w:r>
              <w:rPr>
                <w:spacing w:val="-6"/>
              </w:rPr>
              <w:t>120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309"/>
            </w:pPr>
            <w:r>
              <w:rPr>
                <w:spacing w:val="-3"/>
              </w:rPr>
              <w:t>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4" w:lineRule="auto"/>
              <w:ind w:left="115"/>
            </w:pPr>
            <w:r>
              <w:rPr>
                <w:spacing w:val="-6"/>
              </w:rPr>
              <w:t>171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1131"/>
            </w:pPr>
            <w:r>
              <w:rPr>
                <w:spacing w:val="-1"/>
              </w:rPr>
              <w:t>刘小丁养殖场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5"/>
            </w:pPr>
            <w:r>
              <w:rPr>
                <w:spacing w:val="-1"/>
              </w:rPr>
              <w:t>近尾洲镇满坪村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4" w:line="184" w:lineRule="auto"/>
              <w:ind w:left="268"/>
            </w:pPr>
            <w:r>
              <w:rPr>
                <w:spacing w:val="-6"/>
              </w:rPr>
              <w:t>130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309"/>
            </w:pPr>
            <w:r>
              <w:rPr>
                <w:spacing w:val="-3"/>
              </w:rPr>
              <w:t>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4" w:lineRule="auto"/>
              <w:ind w:left="115"/>
            </w:pPr>
            <w:r>
              <w:rPr>
                <w:spacing w:val="-6"/>
              </w:rPr>
              <w:t>172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430"/>
            </w:pPr>
            <w:r>
              <w:rPr>
                <w:spacing w:val="-1"/>
              </w:rPr>
              <w:t>三合宏发农机农技种养合作社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465"/>
            </w:pPr>
            <w:r>
              <w:rPr>
                <w:spacing w:val="-1"/>
              </w:rPr>
              <w:t>近尾洲镇卿云村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4" w:line="184" w:lineRule="auto"/>
              <w:ind w:left="268"/>
            </w:pPr>
            <w:r>
              <w:rPr>
                <w:spacing w:val="-6"/>
              </w:rPr>
              <w:t>137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309"/>
            </w:pPr>
            <w:r>
              <w:rPr>
                <w:spacing w:val="-4"/>
              </w:rPr>
              <w:t>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15"/>
            </w:pPr>
            <w:r>
              <w:rPr>
                <w:spacing w:val="-6"/>
              </w:rPr>
              <w:t>173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430"/>
            </w:pPr>
            <w:r>
              <w:rPr>
                <w:spacing w:val="-1"/>
              </w:rPr>
              <w:t>衡南周付生态养殖专业合作社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5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1" w:lineRule="auto"/>
              <w:ind w:left="317"/>
            </w:pPr>
            <w:r>
              <w:t>牛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6" w:line="183" w:lineRule="auto"/>
              <w:ind w:left="318"/>
            </w:pPr>
            <w:r>
              <w:rPr>
                <w:spacing w:val="-3"/>
              </w:rPr>
              <w:t>90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2"/>
              </w:rPr>
              <w:t>442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174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1231"/>
            </w:pPr>
            <w:r>
              <w:rPr>
                <w:spacing w:val="2"/>
              </w:rPr>
              <w:t>李勇养殖场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465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7" w:line="183" w:lineRule="auto"/>
              <w:ind w:left="268"/>
            </w:pPr>
            <w:r>
              <w:rPr>
                <w:spacing w:val="-3"/>
              </w:rPr>
              <w:t>375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59"/>
            </w:pPr>
            <w:r>
              <w:rPr>
                <w:spacing w:val="-6"/>
              </w:rPr>
              <w:t>191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4" w:lineRule="auto"/>
              <w:ind w:left="115"/>
            </w:pPr>
            <w:r>
              <w:rPr>
                <w:spacing w:val="-6"/>
              </w:rPr>
              <w:t>175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831"/>
            </w:pPr>
            <w:r>
              <w:rPr>
                <w:spacing w:val="-1"/>
              </w:rPr>
              <w:t>清平种养专业合作社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465"/>
            </w:pPr>
            <w:r>
              <w:rPr>
                <w:spacing w:val="-1"/>
              </w:rPr>
              <w:t>近尾洲镇清江村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7" w:line="183" w:lineRule="auto"/>
              <w:ind w:left="268"/>
            </w:pPr>
            <w:r>
              <w:rPr>
                <w:spacing w:val="-3"/>
              </w:rPr>
              <w:t>385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59"/>
            </w:pPr>
            <w:r>
              <w:rPr>
                <w:spacing w:val="-6"/>
              </w:rPr>
              <w:t>196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4" w:lineRule="auto"/>
              <w:ind w:left="115"/>
            </w:pPr>
            <w:r>
              <w:rPr>
                <w:spacing w:val="-6"/>
              </w:rPr>
              <w:t>176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531"/>
            </w:pPr>
            <w:r>
              <w:rPr>
                <w:spacing w:val="2"/>
              </w:rPr>
              <w:t>衡阳市一天畜牧业有限公司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465"/>
            </w:pPr>
            <w:r>
              <w:rPr>
                <w:spacing w:val="-1"/>
              </w:rPr>
              <w:t>近尾洲镇新育村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1" w:lineRule="auto"/>
              <w:ind w:left="317"/>
            </w:pPr>
            <w:r>
              <w:t>牛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3" w:lineRule="auto"/>
              <w:ind w:left="318"/>
            </w:pPr>
            <w:r>
              <w:rPr>
                <w:spacing w:val="-3"/>
              </w:rPr>
              <w:t>65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4" w:lineRule="auto"/>
              <w:ind w:left="259"/>
            </w:pPr>
            <w:r>
              <w:rPr>
                <w:spacing w:val="-3"/>
              </w:rPr>
              <w:t>319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177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531"/>
            </w:pPr>
            <w:r>
              <w:rPr>
                <w:spacing w:val="-1"/>
              </w:rPr>
              <w:t>衡南县花茹种养专业合作社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465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21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178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730"/>
            </w:pPr>
            <w:r>
              <w:rPr>
                <w:spacing w:val="1"/>
              </w:rPr>
              <w:t>衡阳市五彩儿综合农场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465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68"/>
            </w:pPr>
            <w:r>
              <w:rPr>
                <w:spacing w:val="-3"/>
              </w:rPr>
              <w:t>260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59"/>
            </w:pPr>
            <w:r>
              <w:rPr>
                <w:spacing w:val="-6"/>
              </w:rPr>
              <w:t>132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179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1231"/>
            </w:pPr>
            <w:r>
              <w:rPr>
                <w:spacing w:val="2"/>
              </w:rPr>
              <w:t>名军养殖场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465"/>
            </w:pPr>
            <w:r>
              <w:rPr>
                <w:spacing w:val="-1"/>
              </w:rPr>
              <w:t>近尾洲镇朱雅村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268"/>
            </w:pPr>
            <w:r>
              <w:rPr>
                <w:spacing w:val="-6"/>
              </w:rPr>
              <w:t>146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309"/>
            </w:pPr>
            <w:r>
              <w:rPr>
                <w:spacing w:val="-4"/>
              </w:rPr>
              <w:t>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180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631"/>
            </w:pPr>
            <w:r>
              <w:rPr>
                <w:spacing w:val="-1"/>
              </w:rPr>
              <w:t>衡南聚力种养专业合作社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165"/>
            </w:pPr>
            <w:r>
              <w:rPr>
                <w:spacing w:val="-1"/>
              </w:rPr>
              <w:t>近尾洲镇朱雅村瓦子组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21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6"/>
              </w:rPr>
              <w:t>181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230"/>
            </w:pPr>
            <w:r>
              <w:rPr>
                <w:spacing w:val="-1"/>
              </w:rPr>
              <w:t>衡南陈记园林苗木农民专业合作社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栗江镇赤土村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19"/>
            </w:pPr>
            <w:r>
              <w:rPr>
                <w:spacing w:val="-2"/>
              </w:rPr>
              <w:t>8000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160"/>
            </w:pPr>
            <w:r>
              <w:rPr>
                <w:spacing w:val="-4"/>
              </w:rPr>
              <w:t>10815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6"/>
              </w:rPr>
              <w:t>182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531"/>
            </w:pPr>
            <w:r>
              <w:rPr>
                <w:spacing w:val="-1"/>
              </w:rPr>
              <w:t>衡南县国华农牧专业合作社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564"/>
            </w:pPr>
            <w:r>
              <w:rPr>
                <w:spacing w:val="-2"/>
              </w:rPr>
              <w:t>栗江镇接龙村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7" w:line="184" w:lineRule="auto"/>
              <w:ind w:left="21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183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331"/>
            </w:pPr>
            <w:r>
              <w:rPr>
                <w:spacing w:val="1"/>
              </w:rPr>
              <w:t>衡南杨明顺发生态牧业有限公司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栗江镇里鱼村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9" w:line="183" w:lineRule="auto"/>
              <w:ind w:left="219"/>
            </w:pPr>
            <w:r>
              <w:rPr>
                <w:spacing w:val="-2"/>
              </w:rPr>
              <w:t>2800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3" w:lineRule="auto"/>
              <w:ind w:left="210"/>
            </w:pPr>
            <w:r>
              <w:rPr>
                <w:spacing w:val="-3"/>
              </w:rPr>
              <w:t>3785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6"/>
              </w:rPr>
              <w:t>184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1431"/>
            </w:pPr>
            <w:r>
              <w:rPr>
                <w:spacing w:val="3"/>
              </w:rPr>
              <w:t>陈敞文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264"/>
            </w:pPr>
            <w:r>
              <w:rPr>
                <w:spacing w:val="-1"/>
              </w:rPr>
              <w:t>栗江镇栗江村河口组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4" w:lineRule="auto"/>
              <w:ind w:left="268"/>
            </w:pPr>
            <w:r>
              <w:rPr>
                <w:spacing w:val="-6"/>
              </w:rPr>
              <w:t>170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309"/>
            </w:pPr>
            <w:r>
              <w:rPr>
                <w:spacing w:val="-3"/>
              </w:rPr>
              <w:t>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6"/>
              </w:rPr>
              <w:t>185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131"/>
            </w:pPr>
            <w:r>
              <w:rPr>
                <w:spacing w:val="-1"/>
              </w:rPr>
              <w:t>衡南县桑园农机农技种养专业合作社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264"/>
            </w:pPr>
            <w:r>
              <w:rPr>
                <w:spacing w:val="-1"/>
              </w:rPr>
              <w:t>栗江镇六合村赵家组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8" w:line="184" w:lineRule="auto"/>
              <w:ind w:left="21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6"/>
              </w:rPr>
              <w:t>186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20" w:lineRule="auto"/>
              <w:ind w:left="1431"/>
            </w:pPr>
            <w:r>
              <w:rPr>
                <w:spacing w:val="-2"/>
              </w:rPr>
              <w:t>颜昌元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264"/>
            </w:pPr>
            <w:r>
              <w:rPr>
                <w:spacing w:val="-1"/>
              </w:rPr>
              <w:t>栗江镇隆市村六四组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4" w:lineRule="auto"/>
              <w:ind w:left="268"/>
            </w:pPr>
            <w:r>
              <w:rPr>
                <w:spacing w:val="-2"/>
              </w:rPr>
              <w:t>913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1234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6"/>
              </w:rPr>
              <w:t>187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19" w:lineRule="auto"/>
              <w:ind w:left="631"/>
            </w:pPr>
            <w:r>
              <w:rPr>
                <w:spacing w:val="-1"/>
              </w:rPr>
              <w:t>石龙生态种养专业合作社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264"/>
            </w:pPr>
            <w:r>
              <w:rPr>
                <w:spacing w:val="-1"/>
              </w:rPr>
              <w:t>栗江镇青峰村石头组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317"/>
            </w:pPr>
            <w:r>
              <w:t>羊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9" w:line="183" w:lineRule="auto"/>
              <w:ind w:left="268"/>
            </w:pPr>
            <w:r>
              <w:rPr>
                <w:spacing w:val="-3"/>
              </w:rPr>
              <w:t>230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59"/>
            </w:pPr>
            <w:r>
              <w:rPr>
                <w:spacing w:val="-6"/>
              </w:rPr>
              <w:t>117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9" w:line="184" w:lineRule="auto"/>
              <w:ind w:left="115"/>
            </w:pPr>
            <w:r>
              <w:rPr>
                <w:spacing w:val="-6"/>
              </w:rPr>
              <w:t>188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9" w:line="219" w:lineRule="auto"/>
              <w:ind w:left="531"/>
            </w:pPr>
            <w:r>
              <w:rPr>
                <w:spacing w:val="-1"/>
              </w:rPr>
              <w:t>衡南县辉旺种养专业合作社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8" w:line="219" w:lineRule="auto"/>
              <w:ind w:left="264"/>
            </w:pPr>
            <w:r>
              <w:rPr>
                <w:spacing w:val="-1"/>
              </w:rPr>
              <w:t>栗江镇石滩村建兴组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9" w:line="184" w:lineRule="auto"/>
              <w:ind w:left="21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6"/>
              </w:rPr>
              <w:t>189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730"/>
            </w:pPr>
            <w:r>
              <w:rPr>
                <w:spacing w:val="1"/>
              </w:rPr>
              <w:t>衡南县绿翎野生养殖场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264"/>
            </w:pPr>
            <w:r>
              <w:rPr>
                <w:spacing w:val="-1"/>
              </w:rPr>
              <w:t>栗江镇檀市村古木组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3" w:lineRule="auto"/>
              <w:ind w:left="169"/>
            </w:pPr>
            <w:r>
              <w:rPr>
                <w:spacing w:val="-2"/>
              </w:rPr>
              <w:t>36000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1947</w:t>
            </w:r>
          </w:p>
        </w:tc>
      </w:tr>
    </w:tbl>
    <w:p>
      <w:pPr>
        <w:pStyle w:val="2"/>
        <w:spacing w:line="316" w:lineRule="auto"/>
      </w:pPr>
    </w:p>
    <w:p>
      <w:pPr>
        <w:pStyle w:val="2"/>
        <w:spacing w:line="317" w:lineRule="auto"/>
      </w:pPr>
    </w:p>
    <w:p>
      <w:pPr>
        <w:spacing w:before="78" w:line="184" w:lineRule="auto"/>
        <w:ind w:left="809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8"/>
          <w:w w:val="67"/>
          <w:sz w:val="24"/>
          <w:szCs w:val="24"/>
        </w:rPr>
        <w:t>—</w:t>
      </w:r>
      <w:r>
        <w:rPr>
          <w:rFonts w:ascii="宋体" w:hAnsi="宋体" w:eastAsia="宋体" w:cs="宋体"/>
          <w:spacing w:val="-27"/>
          <w:sz w:val="24"/>
          <w:szCs w:val="24"/>
        </w:rPr>
        <w:t>21—</w:t>
      </w:r>
    </w:p>
    <w:p>
      <w:pPr>
        <w:spacing w:line="184" w:lineRule="auto"/>
        <w:rPr>
          <w:rFonts w:ascii="宋体" w:hAnsi="宋体" w:eastAsia="宋体" w:cs="宋体"/>
          <w:sz w:val="24"/>
          <w:szCs w:val="24"/>
        </w:rPr>
        <w:sectPr>
          <w:footerReference r:id="rId115" w:type="default"/>
          <w:pgSz w:w="11910" w:h="16840"/>
          <w:pgMar w:top="400" w:right="1435" w:bottom="400" w:left="1584" w:header="0" w:footer="0" w:gutter="0"/>
        </w:sectPr>
      </w:pPr>
    </w:p>
    <w:p>
      <w:pPr>
        <w:spacing w:before="6"/>
      </w:pPr>
    </w:p>
    <w:p>
      <w:pPr>
        <w:spacing w:before="6"/>
      </w:pPr>
    </w:p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88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3446"/>
        <w:gridCol w:w="2337"/>
        <w:gridCol w:w="82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  <w:ind w:left="44"/>
            </w:pPr>
            <w:r>
              <w:t>序号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63" w:line="219" w:lineRule="auto"/>
              <w:ind w:left="121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2" w:line="227" w:lineRule="auto"/>
              <w:ind w:left="10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2" w:line="227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4" w:line="226" w:lineRule="auto"/>
              <w:ind w:left="109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39" w:line="184" w:lineRule="auto"/>
              <w:ind w:left="114"/>
            </w:pPr>
            <w:r>
              <w:rPr>
                <w:spacing w:val="-6"/>
              </w:rPr>
              <w:t>190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89" w:line="219" w:lineRule="auto"/>
              <w:ind w:left="410"/>
            </w:pPr>
            <w:r>
              <w:t>衡南县明芳生态养殖家庭农场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7" w:line="219" w:lineRule="auto"/>
              <w:ind w:left="564"/>
            </w:pPr>
            <w:r>
              <w:rPr>
                <w:spacing w:val="-2"/>
              </w:rPr>
              <w:t>栗江镇西山村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39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4"/>
            </w:pPr>
            <w:r>
              <w:rPr>
                <w:spacing w:val="-6"/>
              </w:rPr>
              <w:t>191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7" w:line="219" w:lineRule="auto"/>
              <w:ind w:left="210"/>
            </w:pPr>
            <w:r>
              <w:rPr>
                <w:spacing w:val="1"/>
              </w:rPr>
              <w:t>湖南省广林农业科技开发有限公司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164"/>
            </w:pPr>
            <w:r>
              <w:rPr>
                <w:spacing w:val="-1"/>
              </w:rPr>
              <w:t>栗江镇余岭村玫瑰基地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3"/>
              </w:rPr>
              <w:t>7000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2"/>
              </w:rPr>
              <w:t>9463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4"/>
            </w:pPr>
            <w:r>
              <w:rPr>
                <w:spacing w:val="-6"/>
              </w:rPr>
              <w:t>192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7" w:line="219" w:lineRule="auto"/>
              <w:ind w:left="110"/>
            </w:pPr>
            <w:r>
              <w:rPr>
                <w:spacing w:val="-1"/>
              </w:rPr>
              <w:t>衡南县裕峰农机农技种养专业合作社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栗江镇长坪村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2"/>
              </w:rPr>
              <w:t>2100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2"/>
              </w:rPr>
              <w:t>2839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0" w:line="184" w:lineRule="auto"/>
              <w:ind w:left="114"/>
            </w:pPr>
            <w:r>
              <w:rPr>
                <w:spacing w:val="-6"/>
              </w:rPr>
              <w:t>193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0" w:line="219" w:lineRule="auto"/>
              <w:ind w:left="510"/>
            </w:pPr>
            <w:r>
              <w:rPr>
                <w:spacing w:val="1"/>
              </w:rPr>
              <w:t>衡南县硫市镇王诚娥养殖场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9" w:line="219" w:lineRule="auto"/>
              <w:ind w:left="264"/>
            </w:pPr>
            <w:r>
              <w:rPr>
                <w:spacing w:val="-1"/>
              </w:rPr>
              <w:t>硫市镇大桥村麻吉组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4"/>
            </w:pPr>
            <w:r>
              <w:rPr>
                <w:spacing w:val="-6"/>
              </w:rPr>
              <w:t>194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0" w:line="219" w:lineRule="auto"/>
              <w:ind w:left="311"/>
            </w:pPr>
            <w:r>
              <w:rPr>
                <w:spacing w:val="-1"/>
              </w:rPr>
              <w:t>衡南县康正生态种养专业合作社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564"/>
            </w:pPr>
            <w:r>
              <w:rPr>
                <w:spacing w:val="-1"/>
              </w:rPr>
              <w:t>硫市镇集福村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4"/>
            </w:pPr>
            <w:r>
              <w:rPr>
                <w:spacing w:val="-6"/>
              </w:rPr>
              <w:t>195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0" w:line="219" w:lineRule="auto"/>
              <w:ind w:left="410"/>
            </w:pPr>
            <w:r>
              <w:rPr>
                <w:spacing w:val="2"/>
              </w:rPr>
              <w:t>衡阳市衡嘉农业发展有限公司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564"/>
            </w:pPr>
            <w:r>
              <w:rPr>
                <w:spacing w:val="-1"/>
              </w:rPr>
              <w:t>硫市镇龙鹤村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3"/>
              </w:rPr>
              <w:t>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2"/>
              </w:rPr>
              <w:t>6682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4" w:lineRule="auto"/>
              <w:ind w:left="114"/>
            </w:pPr>
            <w:r>
              <w:rPr>
                <w:spacing w:val="-6"/>
              </w:rPr>
              <w:t>196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0" w:line="219" w:lineRule="auto"/>
              <w:ind w:left="710"/>
            </w:pPr>
            <w:r>
              <w:rPr>
                <w:spacing w:val="2"/>
              </w:rPr>
              <w:t>衡南三和养殖有限公司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564"/>
            </w:pPr>
            <w:r>
              <w:rPr>
                <w:spacing w:val="-1"/>
              </w:rPr>
              <w:t>硫市镇天胜村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159"/>
            </w:pPr>
            <w:r>
              <w:rPr>
                <w:spacing w:val="-4"/>
              </w:rPr>
              <w:t>11000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160"/>
            </w:pPr>
            <w:r>
              <w:rPr>
                <w:spacing w:val="-4"/>
              </w:rPr>
              <w:t>14870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4" w:lineRule="auto"/>
              <w:ind w:left="114"/>
            </w:pPr>
            <w:r>
              <w:rPr>
                <w:spacing w:val="-6"/>
              </w:rPr>
              <w:t>197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89" w:line="219" w:lineRule="auto"/>
              <w:ind w:left="110"/>
            </w:pPr>
            <w:r>
              <w:rPr>
                <w:spacing w:val="-1"/>
              </w:rPr>
              <w:t>衡南县媛萍农机农技种养专业合作社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9" w:line="219" w:lineRule="auto"/>
              <w:ind w:left="564"/>
            </w:pPr>
            <w:r>
              <w:rPr>
                <w:spacing w:val="-2"/>
              </w:rPr>
              <w:t>茅市镇八石村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4" w:lineRule="auto"/>
              <w:ind w:left="209"/>
            </w:pPr>
            <w:r>
              <w:rPr>
                <w:spacing w:val="-5"/>
              </w:rPr>
              <w:t>1700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10"/>
            </w:pPr>
            <w:r>
              <w:rPr>
                <w:spacing w:val="-2"/>
              </w:rPr>
              <w:t>2298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4" w:lineRule="auto"/>
              <w:ind w:left="114"/>
            </w:pPr>
            <w:r>
              <w:rPr>
                <w:spacing w:val="-6"/>
              </w:rPr>
              <w:t>198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1" w:line="220" w:lineRule="auto"/>
              <w:ind w:left="910"/>
            </w:pPr>
            <w:r>
              <w:rPr>
                <w:spacing w:val="1"/>
              </w:rPr>
              <w:t>衡南叁陆家庭农场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264"/>
            </w:pPr>
            <w:r>
              <w:rPr>
                <w:spacing w:val="-1"/>
              </w:rPr>
              <w:t>茅市镇宝村村蒋木组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58"/>
            </w:pPr>
            <w:r>
              <w:rPr>
                <w:spacing w:val="-6"/>
              </w:rPr>
              <w:t>135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309"/>
            </w:pPr>
            <w:r>
              <w:rPr>
                <w:spacing w:val="-3"/>
              </w:rPr>
              <w:t>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4" w:lineRule="auto"/>
              <w:ind w:left="114"/>
            </w:pPr>
            <w:r>
              <w:rPr>
                <w:spacing w:val="-6"/>
              </w:rPr>
              <w:t>199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1" w:line="220" w:lineRule="auto"/>
              <w:ind w:left="510"/>
            </w:pPr>
            <w:r>
              <w:rPr>
                <w:spacing w:val="2"/>
              </w:rPr>
              <w:t>衡阳民辉农业发展有限公司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茅市镇宝树村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09"/>
            </w:pPr>
            <w:r>
              <w:rPr>
                <w:spacing w:val="-2"/>
              </w:rPr>
              <w:t>8000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160"/>
            </w:pPr>
            <w:r>
              <w:rPr>
                <w:spacing w:val="-4"/>
              </w:rPr>
              <w:t>10815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200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0" w:line="219" w:lineRule="auto"/>
              <w:ind w:left="11"/>
            </w:pPr>
            <w:r>
              <w:rPr>
                <w:spacing w:val="-1"/>
              </w:rPr>
              <w:t>衡南县青山桥农机农技种养专业合作社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464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3" w:lineRule="auto"/>
              <w:ind w:left="258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2" w:line="184" w:lineRule="auto"/>
              <w:ind w:left="114"/>
            </w:pPr>
            <w:r>
              <w:rPr>
                <w:spacing w:val="-3"/>
              </w:rPr>
              <w:t>201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2" w:line="219" w:lineRule="auto"/>
              <w:ind w:left="510"/>
            </w:pPr>
            <w:r>
              <w:rPr>
                <w:spacing w:val="-1"/>
              </w:rPr>
              <w:t>衡南县华印种养专业合作社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464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3" w:lineRule="auto"/>
              <w:ind w:left="209"/>
            </w:pPr>
            <w:r>
              <w:rPr>
                <w:spacing w:val="-2"/>
              </w:rPr>
              <w:t>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2"/>
              </w:rPr>
              <w:t>8111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202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2" w:line="219" w:lineRule="auto"/>
              <w:ind w:left="311"/>
            </w:pPr>
            <w:r>
              <w:rPr>
                <w:spacing w:val="-1"/>
              </w:rPr>
              <w:t>衡南县高锋特种养殖专业合作社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4"/>
            </w:pPr>
            <w:r>
              <w:rPr>
                <w:spacing w:val="-1"/>
              </w:rPr>
              <w:t>茅市镇灯芯坪村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203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3" w:line="219" w:lineRule="auto"/>
              <w:ind w:left="510"/>
            </w:pPr>
            <w:r>
              <w:rPr>
                <w:spacing w:val="-1"/>
              </w:rPr>
              <w:t>衡南县同春种养专业合作社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1" w:line="219" w:lineRule="auto"/>
              <w:ind w:left="564"/>
            </w:pPr>
            <w:r>
              <w:rPr>
                <w:spacing w:val="-2"/>
              </w:rPr>
              <w:t>茅市镇黄江村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4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4" w:lineRule="auto"/>
              <w:ind w:left="258"/>
            </w:pPr>
            <w:r>
              <w:rPr>
                <w:spacing w:val="-6"/>
              </w:rPr>
              <w:t>116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3" w:lineRule="auto"/>
              <w:ind w:left="259"/>
            </w:pPr>
            <w:r>
              <w:rPr>
                <w:spacing w:val="-3"/>
              </w:rPr>
              <w:t>570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3" w:lineRule="auto"/>
              <w:ind w:left="114"/>
            </w:pPr>
            <w:r>
              <w:rPr>
                <w:spacing w:val="-3"/>
              </w:rPr>
              <w:t>204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3" w:line="219" w:lineRule="auto"/>
              <w:ind w:left="510"/>
            </w:pPr>
            <w:r>
              <w:rPr>
                <w:spacing w:val="-1"/>
              </w:rPr>
              <w:t>衡南县万兴种养专业合作社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茅市镇九龙村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3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3"/>
              </w:rPr>
              <w:t>3100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2"/>
              </w:rPr>
              <w:t>4191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205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4" w:line="219" w:lineRule="auto"/>
              <w:ind w:left="1111"/>
            </w:pPr>
            <w:r>
              <w:rPr>
                <w:spacing w:val="2"/>
              </w:rPr>
              <w:t>严运琳养殖场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564"/>
            </w:pPr>
            <w:r>
              <w:rPr>
                <w:spacing w:val="-2"/>
              </w:rPr>
              <w:t>茅市镇九龙村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3" w:lineRule="auto"/>
              <w:ind w:left="114"/>
            </w:pPr>
            <w:r>
              <w:rPr>
                <w:spacing w:val="-3"/>
              </w:rPr>
              <w:t>206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4" w:line="219" w:lineRule="auto"/>
              <w:ind w:left="110"/>
            </w:pPr>
            <w:r>
              <w:rPr>
                <w:spacing w:val="-1"/>
              </w:rPr>
              <w:t>衡南县许氏农机农技种养专业合作社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564"/>
            </w:pPr>
            <w:r>
              <w:rPr>
                <w:spacing w:val="-2"/>
              </w:rPr>
              <w:t>茅市镇坪山村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4" w:lineRule="auto"/>
              <w:ind w:left="209"/>
            </w:pPr>
            <w:r>
              <w:rPr>
                <w:spacing w:val="-5"/>
              </w:rPr>
              <w:t>1250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4" w:lineRule="auto"/>
              <w:ind w:left="210"/>
            </w:pPr>
            <w:r>
              <w:rPr>
                <w:spacing w:val="-5"/>
              </w:rPr>
              <w:t>1690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3" w:lineRule="auto"/>
              <w:ind w:left="114"/>
            </w:pPr>
            <w:r>
              <w:rPr>
                <w:spacing w:val="-3"/>
              </w:rPr>
              <w:t>207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5" w:line="219" w:lineRule="auto"/>
              <w:ind w:left="811"/>
            </w:pPr>
            <w:r>
              <w:rPr>
                <w:spacing w:val="1"/>
              </w:rPr>
              <w:t>衡南县峰蘅家庭农场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3" w:line="219" w:lineRule="auto"/>
              <w:ind w:left="564"/>
            </w:pPr>
            <w:r>
              <w:rPr>
                <w:spacing w:val="-2"/>
              </w:rPr>
              <w:t>茅市镇三星村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208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5" w:line="219" w:lineRule="auto"/>
              <w:ind w:left="510"/>
            </w:pPr>
            <w:r>
              <w:rPr>
                <w:spacing w:val="-1"/>
              </w:rPr>
              <w:t>衡南县宏桃种养专业合作社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4"/>
            </w:pPr>
            <w:r>
              <w:rPr>
                <w:spacing w:val="-1"/>
              </w:rPr>
              <w:t>茅市镇油麻塘村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3"/>
              </w:rPr>
              <w:t>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10"/>
            </w:pPr>
            <w:r>
              <w:rPr>
                <w:spacing w:val="-2"/>
              </w:rPr>
              <w:t>6759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209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5" w:line="219" w:lineRule="auto"/>
              <w:ind w:left="1210"/>
            </w:pPr>
            <w:r>
              <w:rPr>
                <w:spacing w:val="2"/>
              </w:rPr>
              <w:t>华民养殖场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4"/>
            </w:pPr>
            <w:r>
              <w:rPr>
                <w:spacing w:val="-1"/>
              </w:rPr>
              <w:t>茅市镇占禾冲村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5" w:line="184" w:lineRule="auto"/>
              <w:ind w:left="114"/>
            </w:pPr>
            <w:r>
              <w:rPr>
                <w:spacing w:val="-3"/>
              </w:rPr>
              <w:t>210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3" w:line="219" w:lineRule="auto"/>
              <w:ind w:left="510"/>
            </w:pPr>
            <w:r>
              <w:rPr>
                <w:spacing w:val="-1"/>
              </w:rPr>
              <w:t>衡南均天乡村旅游观光农庄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3" w:line="219" w:lineRule="auto"/>
              <w:ind w:left="464"/>
            </w:pPr>
            <w:r>
              <w:rPr>
                <w:spacing w:val="-1"/>
              </w:rPr>
              <w:t>茅市镇占禾冲村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4" w:lineRule="auto"/>
              <w:ind w:left="114"/>
            </w:pPr>
            <w:r>
              <w:rPr>
                <w:spacing w:val="-3"/>
              </w:rPr>
              <w:t>211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5" w:line="220" w:lineRule="auto"/>
              <w:ind w:left="1411"/>
            </w:pPr>
            <w:r>
              <w:rPr>
                <w:spacing w:val="3"/>
              </w:rPr>
              <w:t>何规清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1"/>
              </w:rPr>
              <w:t>岐山镇赤堰村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4" w:lineRule="auto"/>
              <w:ind w:left="114"/>
            </w:pPr>
            <w:r>
              <w:rPr>
                <w:spacing w:val="-3"/>
              </w:rPr>
              <w:t>212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6" w:line="219" w:lineRule="auto"/>
              <w:ind w:left="510"/>
            </w:pPr>
            <w:r>
              <w:rPr>
                <w:spacing w:val="-1"/>
              </w:rPr>
              <w:t>衡南县文清养殖专业合作社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6" w:line="184" w:lineRule="auto"/>
              <w:ind w:left="114"/>
            </w:pPr>
            <w:r>
              <w:rPr>
                <w:spacing w:val="-3"/>
              </w:rPr>
              <w:t>213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6" w:line="219" w:lineRule="auto"/>
              <w:ind w:left="1411"/>
            </w:pPr>
            <w:r>
              <w:rPr>
                <w:spacing w:val="3"/>
              </w:rPr>
              <w:t>高冬云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564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26" w:line="184" w:lineRule="auto"/>
              <w:ind w:left="114"/>
            </w:pPr>
            <w:r>
              <w:rPr>
                <w:spacing w:val="-3"/>
              </w:rPr>
              <w:t>214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45" w:line="219" w:lineRule="auto"/>
              <w:ind w:left="1510" w:right="132" w:hanging="1400"/>
            </w:pPr>
            <w:r>
              <w:rPr>
                <w:spacing w:val="-1"/>
              </w:rPr>
              <w:t>衡南县友方农机农技种养科技专业合</w:t>
            </w:r>
            <w:r>
              <w:rPr>
                <w:spacing w:val="7"/>
              </w:rPr>
              <w:t xml:space="preserve"> </w:t>
            </w:r>
            <w:r>
              <w:rPr>
                <w:spacing w:val="-3"/>
              </w:rPr>
              <w:t>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74" w:line="219" w:lineRule="auto"/>
              <w:ind w:left="564"/>
            </w:pPr>
            <w:r>
              <w:rPr>
                <w:spacing w:val="1"/>
              </w:rPr>
              <w:t>岐山镇赐山村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7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27" w:line="183" w:lineRule="auto"/>
              <w:ind w:left="209"/>
            </w:pPr>
            <w:r>
              <w:rPr>
                <w:spacing w:val="-3"/>
              </w:rPr>
              <w:t>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27" w:line="183" w:lineRule="auto"/>
              <w:ind w:left="210"/>
            </w:pPr>
            <w:r>
              <w:rPr>
                <w:spacing w:val="-2"/>
              </w:rPr>
              <w:t>6682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4" w:lineRule="auto"/>
              <w:ind w:left="114"/>
            </w:pPr>
            <w:r>
              <w:rPr>
                <w:spacing w:val="-3"/>
              </w:rPr>
              <w:t>215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6" w:line="219" w:lineRule="auto"/>
              <w:ind w:left="510"/>
            </w:pPr>
            <w:r>
              <w:rPr>
                <w:spacing w:val="2"/>
              </w:rPr>
              <w:t>湖南日光农业发展有限公司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1"/>
              </w:rPr>
              <w:t>岐山镇日光村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15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160"/>
            </w:pPr>
            <w:r>
              <w:rPr>
                <w:spacing w:val="-2"/>
              </w:rPr>
              <w:t>20276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7" w:line="184" w:lineRule="auto"/>
              <w:ind w:left="114"/>
            </w:pPr>
            <w:r>
              <w:rPr>
                <w:spacing w:val="-3"/>
              </w:rPr>
              <w:t>216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7" w:line="219" w:lineRule="auto"/>
              <w:ind w:left="710"/>
            </w:pPr>
            <w:r>
              <w:rPr>
                <w:spacing w:val="1"/>
              </w:rPr>
              <w:t>衡南县尹高飞家庭农场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564"/>
            </w:pPr>
            <w:r>
              <w:rPr>
                <w:spacing w:val="1"/>
              </w:rPr>
              <w:t>岐山镇团集村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4" w:lineRule="auto"/>
              <w:ind w:left="114"/>
            </w:pPr>
            <w:r>
              <w:rPr>
                <w:spacing w:val="-3"/>
              </w:rPr>
              <w:t>217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7" w:line="220" w:lineRule="auto"/>
              <w:ind w:left="811"/>
            </w:pPr>
            <w:r>
              <w:rPr>
                <w:spacing w:val="1"/>
              </w:rPr>
              <w:t>衡南县昊宇农业农场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1"/>
              </w:rPr>
              <w:t>岐山镇团集村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8"/>
            </w:pPr>
            <w:r>
              <w:rPr>
                <w:spacing w:val="-3"/>
              </w:rPr>
              <w:t>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2"/>
              </w:rPr>
              <w:t>406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8" w:line="184" w:lineRule="auto"/>
              <w:ind w:left="114"/>
            </w:pPr>
            <w:r>
              <w:rPr>
                <w:spacing w:val="-3"/>
              </w:rPr>
              <w:t>218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8" w:line="219" w:lineRule="auto"/>
              <w:ind w:left="710"/>
            </w:pPr>
            <w:r>
              <w:rPr>
                <w:spacing w:val="1"/>
              </w:rPr>
              <w:t>衡南县万变生态养殖场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564"/>
            </w:pPr>
            <w:r>
              <w:rPr>
                <w:spacing w:val="1"/>
              </w:rPr>
              <w:t>岐山镇长康村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58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4" w:lineRule="auto"/>
              <w:ind w:left="114"/>
            </w:pPr>
            <w:r>
              <w:rPr>
                <w:spacing w:val="-3"/>
              </w:rPr>
              <w:t>219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108" w:line="219" w:lineRule="auto"/>
              <w:ind w:left="510"/>
            </w:pPr>
            <w:r>
              <w:rPr>
                <w:spacing w:val="-1"/>
              </w:rPr>
              <w:t>衡南县玉燕种养专业合作社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1"/>
              </w:rPr>
              <w:t>岐山镇中山村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8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220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9" w:line="219" w:lineRule="auto"/>
              <w:ind w:left="210"/>
            </w:pPr>
            <w:r>
              <w:rPr>
                <w:spacing w:val="1"/>
              </w:rPr>
              <w:t>衡阳市湘美生态农业发展有限公司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泉湖镇大星村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159"/>
            </w:pPr>
            <w:r>
              <w:rPr>
                <w:spacing w:val="-2"/>
              </w:rPr>
              <w:t>60000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3"/>
              </w:rPr>
              <w:t>3244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9" w:line="184" w:lineRule="auto"/>
              <w:ind w:left="114"/>
            </w:pPr>
            <w:r>
              <w:rPr>
                <w:spacing w:val="-3"/>
              </w:rPr>
              <w:t>221</w:t>
            </w:r>
          </w:p>
        </w:tc>
        <w:tc>
          <w:tcPr>
            <w:tcW w:w="3446" w:type="dxa"/>
            <w:vAlign w:val="top"/>
          </w:tcPr>
          <w:p>
            <w:pPr>
              <w:pStyle w:val="6"/>
              <w:spacing w:before="99" w:line="219" w:lineRule="auto"/>
              <w:ind w:left="410"/>
            </w:pPr>
            <w:r>
              <w:rPr>
                <w:spacing w:val="2"/>
              </w:rPr>
              <w:t>衡南县卫杨生态种养有限公司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</w:tbl>
    <w:p>
      <w:pPr>
        <w:pStyle w:val="2"/>
      </w:pPr>
    </w:p>
    <w:p>
      <w:pPr>
        <w:sectPr>
          <w:footerReference r:id="rId116" w:type="default"/>
          <w:pgSz w:w="11910" w:h="16840"/>
          <w:pgMar w:top="400" w:right="1415" w:bottom="1278" w:left="1655" w:header="0" w:footer="1040" w:gutter="0"/>
        </w:sectPr>
      </w:pPr>
    </w:p>
    <w:p>
      <w:pPr>
        <w:spacing w:before="54"/>
      </w:pPr>
    </w:p>
    <w:p>
      <w:pPr>
        <w:spacing w:before="53"/>
      </w:pPr>
    </w:p>
    <w:p>
      <w:pPr>
        <w:spacing w:before="53"/>
      </w:pPr>
    </w:p>
    <w:p>
      <w:pPr>
        <w:spacing w:before="53"/>
      </w:pPr>
    </w:p>
    <w:tbl>
      <w:tblPr>
        <w:tblStyle w:val="5"/>
        <w:tblW w:w="88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76"/>
        <w:gridCol w:w="2337"/>
        <w:gridCol w:w="839"/>
        <w:gridCol w:w="829"/>
        <w:gridCol w:w="8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jc w:val="right"/>
            </w:pPr>
            <w:r>
              <w:rPr>
                <w:spacing w:val="-6"/>
              </w:rPr>
              <w:t>序</w:t>
            </w:r>
            <w:r>
              <w:rPr>
                <w:spacing w:val="31"/>
              </w:rPr>
              <w:t xml:space="preserve"> </w:t>
            </w:r>
            <w:r>
              <w:rPr>
                <w:spacing w:val="-6"/>
              </w:rPr>
              <w:t>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8" w:line="219" w:lineRule="auto"/>
              <w:ind w:left="123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8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8" w:line="227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8" w:line="222" w:lineRule="auto"/>
              <w:ind w:left="109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9" w:line="220" w:lineRule="auto"/>
              <w:ind w:left="120"/>
            </w:pPr>
            <w:r>
              <w:rPr>
                <w:spacing w:val="-2"/>
              </w:rPr>
              <w:t>配套土</w:t>
            </w:r>
          </w:p>
          <w:p>
            <w:pPr>
              <w:pStyle w:val="6"/>
              <w:spacing w:before="28" w:line="207" w:lineRule="auto"/>
              <w:ind w:left="122"/>
            </w:pPr>
            <w:r>
              <w:rPr>
                <w:b/>
                <w:bCs/>
                <w:spacing w:val="7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5"/>
            </w:pPr>
            <w:r>
              <w:rPr>
                <w:spacing w:val="-3"/>
              </w:rPr>
              <w:t>222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631"/>
            </w:pPr>
            <w:r>
              <w:rPr>
                <w:spacing w:val="2"/>
              </w:rPr>
              <w:t>衡南县中盛养殖有限公司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3"/>
              </w:rPr>
              <w:t>5400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0" w:line="183" w:lineRule="auto"/>
              <w:ind w:left="220"/>
            </w:pPr>
            <w:r>
              <w:rPr>
                <w:spacing w:val="-3"/>
              </w:rPr>
              <w:t>7300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5"/>
            </w:pPr>
            <w:r>
              <w:rPr>
                <w:spacing w:val="-3"/>
              </w:rPr>
              <w:t>223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430"/>
            </w:pPr>
            <w:r>
              <w:rPr>
                <w:spacing w:val="2"/>
              </w:rPr>
              <w:t>衡南县华隆生态农业有限公司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564"/>
            </w:pPr>
            <w:r>
              <w:rPr>
                <w:spacing w:val="-2"/>
              </w:rPr>
              <w:t>泉湖镇凤山村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159"/>
            </w:pPr>
            <w:r>
              <w:rPr>
                <w:spacing w:val="-4"/>
              </w:rPr>
              <w:t>13000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9" w:line="184" w:lineRule="auto"/>
              <w:ind w:left="170"/>
            </w:pPr>
            <w:r>
              <w:rPr>
                <w:spacing w:val="-4"/>
              </w:rPr>
              <w:t>17574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5"/>
            </w:pPr>
            <w:r>
              <w:rPr>
                <w:spacing w:val="-3"/>
              </w:rPr>
              <w:t>224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19" w:lineRule="auto"/>
              <w:ind w:left="730"/>
            </w:pPr>
            <w:r>
              <w:rPr>
                <w:spacing w:val="2"/>
              </w:rPr>
              <w:t>衡南天蓬农牧有限公司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564"/>
            </w:pPr>
            <w:r>
              <w:rPr>
                <w:spacing w:val="-2"/>
              </w:rPr>
              <w:t>泉湖镇七塘村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1" w:line="183" w:lineRule="auto"/>
              <w:ind w:left="22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5"/>
            </w:pPr>
            <w:r>
              <w:rPr>
                <w:spacing w:val="-3"/>
              </w:rPr>
              <w:t>225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19" w:lineRule="auto"/>
              <w:ind w:left="430"/>
            </w:pPr>
            <w:r>
              <w:rPr>
                <w:spacing w:val="-1"/>
              </w:rPr>
              <w:t>衡南县正顺种养殖专业合作社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165"/>
            </w:pPr>
            <w:r>
              <w:rPr>
                <w:spacing w:val="-1"/>
              </w:rPr>
              <w:t>泉湖镇双口村木子塘组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159"/>
            </w:pPr>
            <w:r>
              <w:rPr>
                <w:spacing w:val="-3"/>
              </w:rPr>
              <w:t>78000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0" w:line="184" w:lineRule="auto"/>
              <w:ind w:left="220"/>
            </w:pPr>
            <w:r>
              <w:rPr>
                <w:spacing w:val="-2"/>
              </w:rPr>
              <w:t>4218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5"/>
            </w:pPr>
            <w:r>
              <w:rPr>
                <w:spacing w:val="-3"/>
              </w:rPr>
              <w:t>226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19" w:lineRule="auto"/>
              <w:ind w:left="631"/>
            </w:pPr>
            <w:r>
              <w:rPr>
                <w:spacing w:val="2"/>
              </w:rPr>
              <w:t>衡南县宝源林业有限公司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564"/>
            </w:pPr>
            <w:r>
              <w:rPr>
                <w:spacing w:val="-2"/>
              </w:rPr>
              <w:t>泉湖镇小江村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4" w:lineRule="auto"/>
              <w:ind w:left="159"/>
            </w:pPr>
            <w:r>
              <w:rPr>
                <w:spacing w:val="-4"/>
              </w:rPr>
              <w:t>10000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0" w:line="184" w:lineRule="auto"/>
              <w:ind w:left="170"/>
            </w:pPr>
            <w:r>
              <w:rPr>
                <w:spacing w:val="-4"/>
              </w:rPr>
              <w:t>13519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5"/>
            </w:pPr>
            <w:r>
              <w:rPr>
                <w:spacing w:val="-3"/>
              </w:rPr>
              <w:t>227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631"/>
            </w:pPr>
            <w:r>
              <w:rPr>
                <w:spacing w:val="1"/>
              </w:rPr>
              <w:t>衡南县泉溪镇新源养殖场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564"/>
            </w:pPr>
            <w:r>
              <w:rPr>
                <w:spacing w:val="-2"/>
              </w:rPr>
              <w:t>泉溪镇大安村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0" w:line="184" w:lineRule="auto"/>
              <w:ind w:left="22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5"/>
            </w:pPr>
            <w:r>
              <w:rPr>
                <w:spacing w:val="-3"/>
              </w:rPr>
              <w:t>228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931"/>
            </w:pPr>
            <w:r>
              <w:rPr>
                <w:spacing w:val="1"/>
              </w:rPr>
              <w:t>罗兴坤生猪养殖场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58"/>
            </w:pPr>
            <w:r>
              <w:rPr>
                <w:spacing w:val="-3"/>
              </w:rPr>
              <w:t>530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1" w:line="184" w:lineRule="auto"/>
              <w:ind w:left="269"/>
            </w:pPr>
            <w:r>
              <w:rPr>
                <w:spacing w:val="-3"/>
              </w:rPr>
              <w:t>716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5"/>
            </w:pPr>
            <w:r>
              <w:rPr>
                <w:spacing w:val="-3"/>
              </w:rPr>
              <w:t>229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530"/>
            </w:pPr>
            <w:r>
              <w:rPr>
                <w:spacing w:val="1"/>
              </w:rPr>
              <w:t>衡南县泉溪国辉牲猪养殖场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564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1" w:line="184" w:lineRule="auto"/>
              <w:ind w:left="22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230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331"/>
            </w:pPr>
            <w:r>
              <w:t>衡南县泉溪镇鑫金豪生猪养殖场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3"/>
              </w:rPr>
              <w:t>760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2" w:line="184" w:lineRule="auto"/>
              <w:ind w:left="220"/>
            </w:pPr>
            <w:r>
              <w:rPr>
                <w:spacing w:val="-5"/>
              </w:rPr>
              <w:t>1027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4" w:lineRule="auto"/>
              <w:ind w:left="115"/>
            </w:pPr>
            <w:r>
              <w:rPr>
                <w:spacing w:val="-3"/>
              </w:rPr>
              <w:t>231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331"/>
            </w:pPr>
            <w:r>
              <w:rPr>
                <w:spacing w:val="-1"/>
              </w:rPr>
              <w:t>衡南县景阳蛋鸡养殖专业合作社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2"/>
              </w:rPr>
              <w:t>泉溪镇喇叭村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159"/>
            </w:pPr>
            <w:r>
              <w:rPr>
                <w:spacing w:val="-2"/>
              </w:rPr>
              <w:t>28800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2" w:line="184" w:lineRule="auto"/>
              <w:ind w:left="220"/>
            </w:pPr>
            <w:r>
              <w:rPr>
                <w:spacing w:val="-5"/>
              </w:rPr>
              <w:t>1557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232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1131"/>
            </w:pPr>
            <w:r>
              <w:rPr>
                <w:spacing w:val="2"/>
              </w:rPr>
              <w:t>陈友辉养殖场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564"/>
            </w:pPr>
            <w:r>
              <w:rPr>
                <w:spacing w:val="-2"/>
              </w:rPr>
              <w:t>泉溪镇木苑村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3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15"/>
            </w:pPr>
            <w:r>
              <w:rPr>
                <w:spacing w:val="-3"/>
              </w:rPr>
              <w:t>233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20" w:lineRule="auto"/>
              <w:ind w:left="530"/>
            </w:pPr>
            <w:r>
              <w:rPr>
                <w:spacing w:val="2"/>
              </w:rPr>
              <w:t>衡南春意生态农业有限公司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泉溪镇泉长村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4" w:line="183" w:lineRule="auto"/>
              <w:ind w:left="22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15"/>
            </w:pPr>
            <w:r>
              <w:rPr>
                <w:spacing w:val="-3"/>
              </w:rPr>
              <w:t>234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331"/>
            </w:pPr>
            <w:r>
              <w:rPr>
                <w:spacing w:val="-1"/>
              </w:rPr>
              <w:t>衡南县知明生态种养专业合作社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564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3" w:line="184" w:lineRule="auto"/>
              <w:ind w:left="220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5"/>
            </w:pPr>
            <w:r>
              <w:rPr>
                <w:spacing w:val="-3"/>
              </w:rPr>
              <w:t>235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1131"/>
            </w:pPr>
            <w:r>
              <w:rPr>
                <w:spacing w:val="-1"/>
              </w:rPr>
              <w:t>邓云德养殖场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564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5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5"/>
            </w:pPr>
            <w:r>
              <w:rPr>
                <w:spacing w:val="-3"/>
              </w:rPr>
              <w:t>236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4" w:line="220" w:lineRule="auto"/>
              <w:ind w:left="530"/>
            </w:pPr>
            <w:r>
              <w:rPr>
                <w:spacing w:val="2"/>
              </w:rPr>
              <w:t>衡阳裕达农业发展有限公司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2" w:line="219" w:lineRule="auto"/>
              <w:ind w:left="564"/>
            </w:pPr>
            <w:r>
              <w:rPr>
                <w:spacing w:val="-2"/>
              </w:rPr>
              <w:t>泉溪镇三圆村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09"/>
            </w:pPr>
            <w:r>
              <w:rPr>
                <w:spacing w:val="-2"/>
              </w:rPr>
              <w:t>2300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5" w:line="183" w:lineRule="auto"/>
              <w:ind w:left="220"/>
            </w:pPr>
            <w:r>
              <w:rPr>
                <w:spacing w:val="-3"/>
              </w:rPr>
              <w:t>3074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237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631"/>
            </w:pPr>
            <w:r>
              <w:rPr>
                <w:spacing w:val="1"/>
              </w:rPr>
              <w:t>衡南县洲市乡左虎养殖场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3" w:line="219" w:lineRule="auto"/>
              <w:ind w:left="264"/>
            </w:pPr>
            <w:r>
              <w:rPr>
                <w:spacing w:val="-1"/>
              </w:rPr>
              <w:t>三塘镇宝庆村高云组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5" w:line="184" w:lineRule="auto"/>
              <w:ind w:left="22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238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530"/>
            </w:pPr>
            <w:r>
              <w:rPr>
                <w:spacing w:val="-1"/>
              </w:rPr>
              <w:t>衡南县雄凤种养专业合作社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165"/>
            </w:pPr>
            <w:r>
              <w:rPr>
                <w:spacing w:val="-1"/>
              </w:rPr>
              <w:t>三塘镇宝庆村肖公塘组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8"/>
            </w:pPr>
            <w:r>
              <w:rPr>
                <w:spacing w:val="-2"/>
              </w:rPr>
              <w:t>850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5" w:line="184" w:lineRule="auto"/>
              <w:ind w:left="220"/>
            </w:pPr>
            <w:r>
              <w:rPr>
                <w:spacing w:val="-5"/>
              </w:rPr>
              <w:t>1149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239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931"/>
            </w:pPr>
            <w:r>
              <w:rPr>
                <w:spacing w:val="1"/>
              </w:rPr>
              <w:t>张多平生猪养殖场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-2"/>
              </w:rPr>
              <w:t>三塘镇大广村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6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240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631"/>
            </w:pPr>
            <w:r>
              <w:rPr>
                <w:spacing w:val="2"/>
              </w:rPr>
              <w:t>衡南县星华禽业有限公司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-2"/>
              </w:rPr>
              <w:t>三塘镇大山村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4" w:lineRule="auto"/>
              <w:ind w:left="159"/>
            </w:pPr>
            <w:r>
              <w:rPr>
                <w:spacing w:val="-4"/>
              </w:rPr>
              <w:t>15000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5" w:line="184" w:lineRule="auto"/>
              <w:ind w:left="26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4" w:lineRule="auto"/>
              <w:ind w:left="115"/>
            </w:pPr>
            <w:r>
              <w:rPr>
                <w:spacing w:val="-3"/>
              </w:rPr>
              <w:t>241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730"/>
            </w:pPr>
            <w:r>
              <w:rPr>
                <w:spacing w:val="2"/>
              </w:rPr>
              <w:t>衡阳费氏牧业有限公司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三塘镇华岳村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109"/>
            </w:pPr>
            <w:r>
              <w:rPr>
                <w:spacing w:val="-4"/>
              </w:rPr>
              <w:t>100000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7" w:line="183" w:lineRule="auto"/>
              <w:ind w:left="220"/>
            </w:pPr>
            <w:r>
              <w:rPr>
                <w:spacing w:val="-3"/>
              </w:rPr>
              <w:t>5407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242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530"/>
            </w:pPr>
            <w:r>
              <w:rPr>
                <w:spacing w:val="1"/>
              </w:rPr>
              <w:t>衡南县三塘镇李会明养殖场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165"/>
            </w:pPr>
            <w:r>
              <w:rPr>
                <w:spacing w:val="-1"/>
              </w:rPr>
              <w:t>三塘镇老街社区婆井组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243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1131"/>
            </w:pPr>
            <w:r>
              <w:rPr>
                <w:spacing w:val="2"/>
              </w:rPr>
              <w:t>罗厚六养殖场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165"/>
            </w:pPr>
            <w:r>
              <w:rPr>
                <w:spacing w:val="-1"/>
              </w:rPr>
              <w:t>三塘镇老街社区三塘组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7" w:line="184" w:lineRule="auto"/>
              <w:ind w:left="26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5"/>
            </w:pPr>
            <w:r>
              <w:rPr>
                <w:spacing w:val="-3"/>
              </w:rPr>
              <w:t>244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1131"/>
            </w:pPr>
            <w:r>
              <w:rPr>
                <w:spacing w:val="2"/>
              </w:rPr>
              <w:t>周小初养殖场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264"/>
            </w:pPr>
            <w:r>
              <w:rPr>
                <w:spacing w:val="-1"/>
              </w:rPr>
              <w:t>三塘镇乐洪村老屋组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5"/>
            </w:pPr>
            <w:r>
              <w:rPr>
                <w:spacing w:val="-3"/>
              </w:rPr>
              <w:t>245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1131"/>
            </w:pPr>
            <w:r>
              <w:rPr>
                <w:spacing w:val="2"/>
              </w:rPr>
              <w:t>阳知平养殖场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264"/>
            </w:pPr>
            <w:r>
              <w:rPr>
                <w:spacing w:val="-1"/>
              </w:rPr>
              <w:t>三塘镇灵官村峦山组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8" w:line="184" w:lineRule="auto"/>
              <w:ind w:left="22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246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131"/>
            </w:pPr>
            <w:r>
              <w:rPr>
                <w:spacing w:val="-1"/>
              </w:rPr>
              <w:t>衡南县福华农机农技种养专业合作社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264"/>
            </w:pPr>
            <w:r>
              <w:rPr>
                <w:spacing w:val="-1"/>
              </w:rPr>
              <w:t>三塘镇龙唤村老屋组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8"/>
            </w:pPr>
            <w:r>
              <w:rPr>
                <w:spacing w:val="-3"/>
              </w:rPr>
              <w:t>300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4" w:lineRule="auto"/>
              <w:ind w:left="220"/>
            </w:pPr>
            <w:r>
              <w:rPr>
                <w:spacing w:val="-5"/>
              </w:rPr>
              <w:t>1474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247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331"/>
            </w:pPr>
            <w:r>
              <w:t>衡南县三塘镇龙唤村年吉养殖场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264"/>
            </w:pPr>
            <w:r>
              <w:rPr>
                <w:spacing w:val="-1"/>
              </w:rPr>
              <w:t>三塘镇龙唤村年吉组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4" w:lineRule="auto"/>
              <w:ind w:left="22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248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530"/>
            </w:pPr>
            <w:r>
              <w:rPr>
                <w:spacing w:val="1"/>
              </w:rPr>
              <w:t>衡南县三塘镇周贤逊养猪场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264"/>
            </w:pPr>
            <w:r>
              <w:rPr>
                <w:spacing w:val="-1"/>
              </w:rPr>
              <w:t>三塘镇龙唤村塘角组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4" w:lineRule="auto"/>
              <w:ind w:left="22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249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1131"/>
            </w:pPr>
            <w:r>
              <w:rPr>
                <w:spacing w:val="2"/>
              </w:rPr>
              <w:t>龚楚平养殖场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2"/>
              </w:rPr>
              <w:t>三塘镇农科所社区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4" w:lineRule="auto"/>
              <w:ind w:left="22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250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1131"/>
            </w:pPr>
            <w:r>
              <w:rPr>
                <w:spacing w:val="2"/>
              </w:rPr>
              <w:t>全金连养殖场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2"/>
              </w:rPr>
              <w:t>三塘镇农科所社区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8" w:line="184" w:lineRule="auto"/>
              <w:ind w:left="26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3"/>
              </w:rPr>
              <w:t>251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1030"/>
            </w:pPr>
            <w:r>
              <w:rPr>
                <w:spacing w:val="1"/>
              </w:rPr>
              <w:t>长青生猪养殖场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三塘镇前进村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59" w:line="183" w:lineRule="auto"/>
              <w:ind w:left="22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0" w:line="183" w:lineRule="auto"/>
              <w:ind w:left="115"/>
            </w:pPr>
            <w:r>
              <w:rPr>
                <w:spacing w:val="-3"/>
              </w:rPr>
              <w:t>252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19" w:lineRule="auto"/>
              <w:ind w:left="1131"/>
            </w:pPr>
            <w:r>
              <w:rPr>
                <w:spacing w:val="2"/>
              </w:rPr>
              <w:t>王柏臣养殖场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8" w:line="219" w:lineRule="auto"/>
              <w:ind w:left="464"/>
            </w:pPr>
            <w:r>
              <w:rPr>
                <w:spacing w:val="2"/>
              </w:rPr>
              <w:t>三塘镇泉塘社区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0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60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0" w:line="183" w:lineRule="auto"/>
              <w:ind w:left="115"/>
            </w:pPr>
            <w:r>
              <w:rPr>
                <w:spacing w:val="-3"/>
              </w:rPr>
              <w:t>253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8" w:line="219" w:lineRule="auto"/>
              <w:ind w:left="1131"/>
            </w:pPr>
            <w:r>
              <w:rPr>
                <w:spacing w:val="2"/>
              </w:rPr>
              <w:t>阳和春养殖场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65"/>
            </w:pPr>
            <w:r>
              <w:rPr>
                <w:spacing w:val="-1"/>
              </w:rPr>
              <w:t>三塘镇泉塘社区阿栗园组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8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44" w:type="dxa"/>
            <w:vAlign w:val="top"/>
          </w:tcPr>
          <w:p>
            <w:pPr>
              <w:pStyle w:val="6"/>
              <w:spacing w:before="140" w:line="183" w:lineRule="auto"/>
              <w:ind w:left="269"/>
            </w:pPr>
            <w:r>
              <w:rPr>
                <w:spacing w:val="-3"/>
              </w:rPr>
              <w:t>676</w:t>
            </w:r>
          </w:p>
        </w:tc>
      </w:tr>
    </w:tbl>
    <w:p>
      <w:pPr>
        <w:pStyle w:val="2"/>
      </w:pPr>
    </w:p>
    <w:p>
      <w:pPr>
        <w:sectPr>
          <w:footerReference r:id="rId117" w:type="default"/>
          <w:pgSz w:w="11910" w:h="16840"/>
          <w:pgMar w:top="400" w:right="1425" w:bottom="1321" w:left="1604" w:header="0" w:footer="1093" w:gutter="0"/>
        </w:sectPr>
      </w:pPr>
    </w:p>
    <w:p>
      <w:pPr>
        <w:spacing w:before="6"/>
      </w:pPr>
    </w:p>
    <w:p>
      <w:pPr>
        <w:spacing w:before="6"/>
      </w:pPr>
    </w:p>
    <w:p>
      <w:pPr>
        <w:spacing w:before="5"/>
      </w:pPr>
    </w:p>
    <w:p>
      <w:pPr>
        <w:spacing w:before="5"/>
      </w:pPr>
    </w:p>
    <w:p>
      <w:pPr>
        <w:spacing w:before="5"/>
      </w:pPr>
    </w:p>
    <w:tbl>
      <w:tblPr>
        <w:tblStyle w:val="5"/>
        <w:tblW w:w="88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56"/>
        <w:gridCol w:w="2327"/>
        <w:gridCol w:w="839"/>
        <w:gridCol w:w="829"/>
        <w:gridCol w:w="82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ind w:left="44"/>
            </w:pPr>
            <w:r>
              <w:t>序号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60" w:line="219" w:lineRule="auto"/>
              <w:ind w:left="1223"/>
            </w:pPr>
            <w:r>
              <w:rPr>
                <w:b/>
                <w:bCs/>
                <w:spacing w:val="-4"/>
              </w:rPr>
              <w:t>养殖场名称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63" w:line="219" w:lineRule="auto"/>
              <w:ind w:left="65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53" w:line="208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53" w:line="208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33" w:line="217" w:lineRule="auto"/>
              <w:ind w:left="109" w:right="6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254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120"/>
            </w:pPr>
            <w:r>
              <w:rPr>
                <w:spacing w:val="-1"/>
              </w:rPr>
              <w:t>衡南县弘发农机农技种养专业合作社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三塘镇三福村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255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520"/>
            </w:pPr>
            <w:r>
              <w:rPr>
                <w:spacing w:val="-1"/>
              </w:rPr>
              <w:t>衡南县跃进种养专业合作社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8" w:line="219" w:lineRule="auto"/>
              <w:ind w:left="254"/>
            </w:pPr>
            <w:r>
              <w:rPr>
                <w:spacing w:val="-1"/>
              </w:rPr>
              <w:t>三塘镇三福村大广组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0" w:line="184" w:lineRule="auto"/>
              <w:ind w:left="209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4"/>
            </w:pPr>
            <w:r>
              <w:rPr>
                <w:spacing w:val="-3"/>
              </w:rPr>
              <w:t>256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1220"/>
            </w:pPr>
            <w:r>
              <w:rPr>
                <w:spacing w:val="-2"/>
              </w:rPr>
              <w:t>颜辉养殖场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8" w:line="219" w:lineRule="auto"/>
              <w:ind w:left="355"/>
            </w:pPr>
            <w:r>
              <w:rPr>
                <w:spacing w:val="1"/>
              </w:rPr>
              <w:t>三塘镇三福村林场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1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257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520"/>
            </w:pPr>
            <w:r>
              <w:rPr>
                <w:spacing w:val="2"/>
              </w:rPr>
              <w:t>衡南县海澜湾农牧有限公司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8" w:line="219" w:lineRule="auto"/>
              <w:ind w:left="254"/>
            </w:pPr>
            <w:r>
              <w:rPr>
                <w:spacing w:val="-1"/>
              </w:rPr>
              <w:t>三塘镇神山村松山组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1" w:line="183" w:lineRule="auto"/>
              <w:ind w:left="209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4"/>
            </w:pPr>
            <w:r>
              <w:rPr>
                <w:spacing w:val="-3"/>
              </w:rPr>
              <w:t>258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520"/>
            </w:pPr>
            <w:r>
              <w:rPr>
                <w:spacing w:val="2"/>
              </w:rPr>
              <w:t>衡南润源畜牧养殖有限公司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8" w:line="219" w:lineRule="auto"/>
              <w:ind w:left="554"/>
            </w:pPr>
            <w:r>
              <w:rPr>
                <w:spacing w:val="-2"/>
              </w:rPr>
              <w:t>三塘镇四塘村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1" w:line="183" w:lineRule="auto"/>
              <w:ind w:left="209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259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520"/>
            </w:pPr>
            <w:r>
              <w:rPr>
                <w:spacing w:val="2"/>
              </w:rPr>
              <w:t>衡南县鑫潭吉养殖有限公司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三塘镇四塘村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1400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1893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260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120"/>
            </w:pPr>
            <w:r>
              <w:rPr>
                <w:spacing w:val="-1"/>
              </w:rPr>
              <w:t>衡南县宏爱农机农技种养专业合作社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254"/>
            </w:pPr>
            <w:r>
              <w:rPr>
                <w:spacing w:val="-1"/>
              </w:rPr>
              <w:t>三塘镇四塘村苗冲组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58"/>
            </w:pPr>
            <w:r>
              <w:rPr>
                <w:spacing w:val="-6"/>
              </w:rPr>
              <w:t>100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1" w:line="184" w:lineRule="auto"/>
              <w:ind w:left="259"/>
            </w:pPr>
            <w:r>
              <w:rPr>
                <w:spacing w:val="-2"/>
              </w:rPr>
              <w:t>491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4" w:lineRule="auto"/>
              <w:ind w:left="114"/>
            </w:pPr>
            <w:r>
              <w:rPr>
                <w:spacing w:val="-3"/>
              </w:rPr>
              <w:t>261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1121"/>
            </w:pPr>
            <w:r>
              <w:rPr>
                <w:spacing w:val="2"/>
              </w:rPr>
              <w:t>周才顺养殖场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254"/>
            </w:pPr>
            <w:r>
              <w:rPr>
                <w:spacing w:val="-1"/>
              </w:rPr>
              <w:t>三塘镇四塘村仁冲组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262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1121"/>
            </w:pPr>
            <w:r>
              <w:rPr>
                <w:spacing w:val="2"/>
              </w:rPr>
              <w:t>周华孝养殖场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254"/>
            </w:pPr>
            <w:r>
              <w:rPr>
                <w:spacing w:val="-1"/>
              </w:rPr>
              <w:t>三塘镇四塘村细木组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2" w:line="184" w:lineRule="auto"/>
              <w:ind w:left="25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263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920"/>
            </w:pPr>
            <w:r>
              <w:rPr>
                <w:spacing w:val="1"/>
              </w:rPr>
              <w:t>衡南县益益养猪场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154"/>
            </w:pPr>
            <w:r>
              <w:rPr>
                <w:spacing w:val="-1"/>
              </w:rPr>
              <w:t>三塘镇四塘村竹山堂组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3"/>
              </w:rPr>
              <w:t>700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264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3" w:line="219" w:lineRule="auto"/>
              <w:ind w:left="621"/>
            </w:pPr>
            <w:r>
              <w:rPr>
                <w:spacing w:val="2"/>
              </w:rPr>
              <w:t>衡南县福兴农牧有限公司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1" w:line="219" w:lineRule="auto"/>
              <w:ind w:left="554"/>
            </w:pPr>
            <w:r>
              <w:rPr>
                <w:spacing w:val="-2"/>
              </w:rPr>
              <w:t>三塘镇松山村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3" w:line="184" w:lineRule="auto"/>
              <w:ind w:left="209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265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1220"/>
            </w:pPr>
            <w:r>
              <w:rPr>
                <w:spacing w:val="2"/>
              </w:rPr>
              <w:t>张英养殖场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2" w:line="219" w:lineRule="auto"/>
              <w:ind w:left="554"/>
            </w:pPr>
            <w:r>
              <w:rPr>
                <w:spacing w:val="-2"/>
              </w:rPr>
              <w:t>三塘镇松山村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5" w:line="183" w:lineRule="auto"/>
              <w:ind w:left="209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4"/>
            </w:pPr>
            <w:r>
              <w:rPr>
                <w:spacing w:val="-3"/>
              </w:rPr>
              <w:t>266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1121"/>
            </w:pPr>
            <w:r>
              <w:rPr>
                <w:spacing w:val="-2"/>
              </w:rPr>
              <w:t>刘一富养殖场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2" w:line="219" w:lineRule="auto"/>
              <w:ind w:left="355"/>
            </w:pPr>
            <w:r>
              <w:rPr>
                <w:spacing w:val="-1"/>
              </w:rPr>
              <w:t>三塘镇松山村三组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5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4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267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520"/>
            </w:pPr>
            <w:r>
              <w:rPr>
                <w:spacing w:val="1"/>
              </w:rPr>
              <w:t>衡南县鑫兴隆生态家庭农场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2" w:line="219" w:lineRule="auto"/>
              <w:ind w:left="554"/>
            </w:pPr>
            <w:r>
              <w:rPr>
                <w:spacing w:val="-2"/>
              </w:rPr>
              <w:t>三塘镇兴隆村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268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420"/>
            </w:pPr>
            <w:r>
              <w:t>衡南县三塘镇少讲生态种养场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2" w:line="219" w:lineRule="auto"/>
              <w:ind w:left="154"/>
            </w:pPr>
            <w:r>
              <w:rPr>
                <w:spacing w:val="-1"/>
              </w:rPr>
              <w:t>三塘镇兴隆村厚礼堂组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4" w:line="184" w:lineRule="auto"/>
              <w:ind w:left="209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269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420"/>
            </w:pPr>
            <w:r>
              <w:t>衡南县三塘镇海生生态养猪场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3" w:line="219" w:lineRule="auto"/>
              <w:ind w:left="154"/>
            </w:pPr>
            <w:r>
              <w:rPr>
                <w:spacing w:val="-1"/>
              </w:rPr>
              <w:t>三塘镇兴隆村厚礼塘组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6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4"/>
            </w:pPr>
            <w:r>
              <w:rPr>
                <w:spacing w:val="-3"/>
              </w:rPr>
              <w:t>270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1121"/>
            </w:pPr>
            <w:r>
              <w:rPr>
                <w:spacing w:val="2"/>
              </w:rPr>
              <w:t>周继民养殖场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4" w:line="219" w:lineRule="auto"/>
              <w:ind w:left="154"/>
            </w:pPr>
            <w:r>
              <w:rPr>
                <w:spacing w:val="-1"/>
              </w:rPr>
              <w:t>三塘镇兴隆村浪渡桥组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5" w:line="184" w:lineRule="auto"/>
              <w:ind w:left="25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4" w:lineRule="auto"/>
              <w:ind w:left="114"/>
            </w:pPr>
            <w:r>
              <w:rPr>
                <w:spacing w:val="-3"/>
              </w:rPr>
              <w:t>271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520"/>
            </w:pPr>
            <w:r>
              <w:rPr>
                <w:spacing w:val="-1"/>
              </w:rPr>
              <w:t>衡南县荣鑫种养专业合作社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3" w:line="219" w:lineRule="auto"/>
              <w:ind w:left="554"/>
            </w:pPr>
            <w:r>
              <w:rPr>
                <w:spacing w:val="-2"/>
              </w:rPr>
              <w:t>三塘镇杨梅村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6" w:line="183" w:lineRule="auto"/>
              <w:ind w:left="209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272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120"/>
            </w:pPr>
            <w:r>
              <w:rPr>
                <w:spacing w:val="-1"/>
              </w:rPr>
              <w:t>衡南县六发农机农技种养专业合作社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3" w:line="219" w:lineRule="auto"/>
              <w:ind w:left="554"/>
            </w:pPr>
            <w:r>
              <w:rPr>
                <w:spacing w:val="-2"/>
              </w:rPr>
              <w:t>三塘镇杨梅村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2"/>
              </w:rPr>
              <w:t>2700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3"/>
              </w:rPr>
              <w:t>3650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4"/>
            </w:pPr>
            <w:r>
              <w:rPr>
                <w:spacing w:val="-3"/>
              </w:rPr>
              <w:t>273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5" w:line="219" w:lineRule="auto"/>
              <w:ind w:left="1121"/>
            </w:pPr>
            <w:r>
              <w:rPr>
                <w:spacing w:val="2"/>
              </w:rPr>
              <w:t>费锡利养鸡场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3" w:line="219" w:lineRule="auto"/>
              <w:ind w:left="254"/>
            </w:pPr>
            <w:r>
              <w:rPr>
                <w:spacing w:val="-1"/>
              </w:rPr>
              <w:t>三塘镇岳龙村阳皂组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1" w:lineRule="auto"/>
              <w:ind w:left="31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3" w:lineRule="auto"/>
              <w:ind w:left="159"/>
            </w:pPr>
            <w:r>
              <w:rPr>
                <w:spacing w:val="-2"/>
              </w:rPr>
              <w:t>45000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6" w:line="183" w:lineRule="auto"/>
              <w:ind w:left="209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14"/>
            </w:pPr>
            <w:r>
              <w:rPr>
                <w:spacing w:val="-3"/>
              </w:rPr>
              <w:t>274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6" w:line="219" w:lineRule="auto"/>
              <w:ind w:left="520"/>
            </w:pPr>
            <w:r>
              <w:rPr>
                <w:spacing w:val="1"/>
              </w:rPr>
              <w:t>衡南县三塘镇华连桃养殖场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5" w:line="219" w:lineRule="auto"/>
              <w:ind w:left="154"/>
            </w:pPr>
            <w:r>
              <w:rPr>
                <w:spacing w:val="-1"/>
              </w:rPr>
              <w:t>三塘镇中湖村杨古塘组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6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14"/>
            </w:pPr>
            <w:r>
              <w:rPr>
                <w:spacing w:val="-3"/>
              </w:rPr>
              <w:t>275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420"/>
            </w:pPr>
            <w:r>
              <w:t>衡南县百草生态种养家庭农场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154"/>
            </w:pPr>
            <w:r>
              <w:rPr>
                <w:spacing w:val="-1"/>
              </w:rPr>
              <w:t>三塘镇中湖村杨古塘组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14"/>
            </w:pPr>
            <w:r>
              <w:rPr>
                <w:spacing w:val="-3"/>
              </w:rPr>
              <w:t>276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621"/>
            </w:pPr>
            <w:r>
              <w:rPr>
                <w:spacing w:val="1"/>
              </w:rPr>
              <w:t>衡南县三塘镇先运养殖场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154"/>
            </w:pPr>
            <w:r>
              <w:rPr>
                <w:spacing w:val="-1"/>
              </w:rPr>
              <w:t>三塘镇中湖村杨古塘组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6" w:line="184" w:lineRule="auto"/>
              <w:ind w:left="25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14"/>
            </w:pPr>
            <w:r>
              <w:rPr>
                <w:spacing w:val="-3"/>
              </w:rPr>
              <w:t>277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1121"/>
            </w:pPr>
            <w:r>
              <w:rPr>
                <w:spacing w:val="2"/>
              </w:rPr>
              <w:t>左才东养殖场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254"/>
            </w:pPr>
            <w:r>
              <w:rPr>
                <w:spacing w:val="-1"/>
              </w:rPr>
              <w:t>三塘镇竹塘村李雅组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3"/>
              </w:rPr>
              <w:t>278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1121"/>
            </w:pPr>
            <w:r>
              <w:rPr>
                <w:spacing w:val="2"/>
              </w:rPr>
              <w:t>李元晚养殖场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5" w:line="219" w:lineRule="auto"/>
              <w:ind w:left="254"/>
            </w:pPr>
            <w:r>
              <w:rPr>
                <w:spacing w:val="-1"/>
              </w:rPr>
              <w:t>三塘镇竹塘村李雅组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7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4"/>
            </w:pPr>
            <w:r>
              <w:rPr>
                <w:spacing w:val="-3"/>
              </w:rPr>
              <w:t>279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920"/>
            </w:pPr>
            <w:r>
              <w:rPr>
                <w:spacing w:val="1"/>
              </w:rPr>
              <w:t>衡南县泉兴养殖场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5" w:line="219" w:lineRule="auto"/>
              <w:ind w:left="254"/>
            </w:pPr>
            <w:r>
              <w:rPr>
                <w:spacing w:val="-1"/>
              </w:rPr>
              <w:t>松江镇福兴村大兴组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7" w:line="184" w:lineRule="auto"/>
              <w:ind w:left="209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4"/>
            </w:pPr>
            <w:r>
              <w:rPr>
                <w:spacing w:val="-3"/>
              </w:rPr>
              <w:t>280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621"/>
            </w:pPr>
            <w:r>
              <w:rPr>
                <w:spacing w:val="1"/>
              </w:rPr>
              <w:t>衡南县宏军养殖家庭农场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154"/>
            </w:pPr>
            <w:r>
              <w:rPr>
                <w:spacing w:val="-1"/>
              </w:rPr>
              <w:t>松江镇荷叶坪村栗家组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4"/>
            </w:pPr>
            <w:r>
              <w:rPr>
                <w:spacing w:val="-3"/>
              </w:rPr>
              <w:t>281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1121"/>
            </w:pPr>
            <w:r>
              <w:rPr>
                <w:spacing w:val="2"/>
              </w:rPr>
              <w:t>阳小冲养殖场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554"/>
            </w:pPr>
            <w:r>
              <w:rPr>
                <w:spacing w:val="-2"/>
              </w:rPr>
              <w:t>松江镇黄塘村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4"/>
            </w:pPr>
            <w:r>
              <w:rPr>
                <w:spacing w:val="-3"/>
              </w:rPr>
              <w:t>282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220"/>
            </w:pPr>
            <w:r>
              <w:rPr>
                <w:spacing w:val="-1"/>
              </w:rPr>
              <w:t>衡南县松江爱色种养殖专业合作社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6" w:line="219" w:lineRule="auto"/>
              <w:ind w:left="554"/>
            </w:pPr>
            <w:r>
              <w:rPr>
                <w:spacing w:val="-2"/>
              </w:rPr>
              <w:t>松江镇黄塘村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49" w:line="183" w:lineRule="auto"/>
              <w:ind w:left="209"/>
            </w:pPr>
            <w:r>
              <w:rPr>
                <w:spacing w:val="-2"/>
              </w:rPr>
              <w:t>4009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4"/>
            </w:pPr>
            <w:r>
              <w:rPr>
                <w:spacing w:val="-3"/>
              </w:rPr>
              <w:t>283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420"/>
            </w:pPr>
            <w:r>
              <w:t>衡南县松江镇溢茂生态养殖场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254"/>
            </w:pPr>
            <w:r>
              <w:rPr>
                <w:spacing w:val="-1"/>
              </w:rPr>
              <w:t>松江镇凉市村大木组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9" w:line="183" w:lineRule="auto"/>
              <w:ind w:left="209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60" w:line="183" w:lineRule="auto"/>
              <w:ind w:left="114"/>
            </w:pPr>
            <w:r>
              <w:rPr>
                <w:spacing w:val="-3"/>
              </w:rPr>
              <w:t>284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1121"/>
            </w:pPr>
            <w:r>
              <w:rPr>
                <w:spacing w:val="2"/>
              </w:rPr>
              <w:t>王一煌养殖场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7" w:line="219" w:lineRule="auto"/>
              <w:ind w:left="554"/>
            </w:pPr>
            <w:r>
              <w:rPr>
                <w:spacing w:val="-2"/>
              </w:rPr>
              <w:t>松江镇满金村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0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9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285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120"/>
            </w:pPr>
            <w:r>
              <w:rPr>
                <w:spacing w:val="-1"/>
              </w:rPr>
              <w:t>衡南县王飞农机农技种养专业合作社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松江镇尚书村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4000</w:t>
            </w:r>
          </w:p>
        </w:tc>
        <w:tc>
          <w:tcPr>
            <w:tcW w:w="824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3"/>
              </w:rPr>
              <w:t>5407</w:t>
            </w:r>
          </w:p>
        </w:tc>
      </w:tr>
    </w:tbl>
    <w:p>
      <w:pPr>
        <w:pStyle w:val="2"/>
      </w:pPr>
    </w:p>
    <w:p>
      <w:pPr>
        <w:sectPr>
          <w:footerReference r:id="rId118" w:type="default"/>
          <w:pgSz w:w="11910" w:h="16840"/>
          <w:pgMar w:top="400" w:right="1415" w:bottom="1291" w:left="1665" w:header="0" w:footer="1063" w:gutter="0"/>
        </w:sectPr>
      </w:pPr>
    </w:p>
    <w:p>
      <w:pPr>
        <w:spacing w:before="55"/>
      </w:pPr>
    </w:p>
    <w:p>
      <w:pPr>
        <w:spacing w:before="55"/>
      </w:pPr>
    </w:p>
    <w:p>
      <w:pPr>
        <w:spacing w:before="55"/>
      </w:pPr>
    </w:p>
    <w:p>
      <w:pPr>
        <w:spacing w:before="54"/>
      </w:pPr>
    </w:p>
    <w:tbl>
      <w:tblPr>
        <w:tblStyle w:val="5"/>
        <w:tblW w:w="88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76"/>
        <w:gridCol w:w="2337"/>
        <w:gridCol w:w="839"/>
        <w:gridCol w:w="83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ind w:left="4"/>
            </w:pPr>
            <w:r>
              <w:rPr>
                <w:spacing w:val="-2"/>
              </w:rPr>
              <w:t>序 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3" w:line="219" w:lineRule="auto"/>
              <w:ind w:left="1231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33" w:line="217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42" w:line="213" w:lineRule="auto"/>
              <w:ind w:left="119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33" w:line="217" w:lineRule="auto"/>
              <w:ind w:left="110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5"/>
            </w:pPr>
            <w:r>
              <w:rPr>
                <w:spacing w:val="-3"/>
              </w:rPr>
              <w:t>286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31"/>
            </w:pPr>
            <w:r>
              <w:rPr>
                <w:spacing w:val="-1"/>
              </w:rPr>
              <w:t>衡南县龙阁堂农机农技种养专业合作社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465"/>
            </w:pPr>
            <w:r>
              <w:rPr>
                <w:spacing w:val="2"/>
              </w:rPr>
              <w:t>松江镇长青社区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9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5"/>
            </w:pPr>
            <w:r>
              <w:rPr>
                <w:spacing w:val="-3"/>
              </w:rPr>
              <w:t>287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131"/>
            </w:pPr>
            <w:r>
              <w:rPr>
                <w:spacing w:val="1"/>
              </w:rPr>
              <w:t>衡南山田生态农业科技发展有限公司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465"/>
            </w:pPr>
            <w:r>
              <w:rPr>
                <w:spacing w:val="-1"/>
              </w:rPr>
              <w:t>谭子山镇大田村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3" w:lineRule="auto"/>
              <w:ind w:left="219"/>
            </w:pPr>
            <w:r>
              <w:rPr>
                <w:spacing w:val="-2"/>
              </w:rPr>
              <w:t>8000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160"/>
            </w:pPr>
            <w:r>
              <w:rPr>
                <w:spacing w:val="-4"/>
              </w:rPr>
              <w:t>10815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5"/>
            </w:pPr>
            <w:r>
              <w:rPr>
                <w:spacing w:val="-3"/>
              </w:rPr>
              <w:t>288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331"/>
            </w:pPr>
            <w:r>
              <w:rPr>
                <w:spacing w:val="-1"/>
              </w:rPr>
              <w:t>衡南县立明生猪养殖专业合作社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5"/>
            </w:pPr>
            <w:r>
              <w:rPr>
                <w:spacing w:val="-1"/>
              </w:rPr>
              <w:t>谭子山镇大田村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1" w:line="183" w:lineRule="auto"/>
              <w:ind w:left="21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5"/>
            </w:pPr>
            <w:r>
              <w:rPr>
                <w:spacing w:val="-3"/>
              </w:rPr>
              <w:t>289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931"/>
            </w:pPr>
            <w:r>
              <w:rPr>
                <w:spacing w:val="1"/>
              </w:rPr>
              <w:t>衡南信军家庭农场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5"/>
            </w:pPr>
            <w:r>
              <w:rPr>
                <w:spacing w:val="-1"/>
              </w:rPr>
              <w:t>谭子山镇乐嘉村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4" w:lineRule="auto"/>
              <w:ind w:left="21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2" w:line="183" w:lineRule="auto"/>
              <w:ind w:left="115"/>
            </w:pPr>
            <w:r>
              <w:rPr>
                <w:spacing w:val="-3"/>
              </w:rPr>
              <w:t>290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89" w:line="219" w:lineRule="auto"/>
              <w:ind w:left="131"/>
            </w:pPr>
            <w:r>
              <w:rPr>
                <w:spacing w:val="-1"/>
              </w:rPr>
              <w:t>衡南县万润农机农技种养专业合作社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9" w:line="219" w:lineRule="auto"/>
              <w:ind w:left="465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2" w:line="183" w:lineRule="auto"/>
              <w:ind w:left="219"/>
            </w:pPr>
            <w:r>
              <w:rPr>
                <w:spacing w:val="-2"/>
              </w:rPr>
              <w:t>2200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10"/>
            </w:pPr>
            <w:r>
              <w:rPr>
                <w:spacing w:val="-2"/>
              </w:rPr>
              <w:t>2974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4" w:lineRule="auto"/>
              <w:ind w:left="115"/>
            </w:pPr>
            <w:r>
              <w:rPr>
                <w:spacing w:val="-3"/>
              </w:rPr>
              <w:t>291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20" w:lineRule="auto"/>
              <w:ind w:left="1131"/>
            </w:pPr>
            <w:r>
              <w:rPr>
                <w:spacing w:val="2"/>
              </w:rPr>
              <w:t>远大家庭农场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465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1" w:line="184" w:lineRule="auto"/>
              <w:ind w:left="169"/>
            </w:pPr>
            <w:r>
              <w:rPr>
                <w:spacing w:val="-2"/>
              </w:rPr>
              <w:t>28100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1519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5"/>
            </w:pPr>
            <w:r>
              <w:rPr>
                <w:spacing w:val="-3"/>
              </w:rPr>
              <w:t>292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1431"/>
            </w:pPr>
            <w:r>
              <w:rPr>
                <w:spacing w:val="6"/>
              </w:rPr>
              <w:t>谭庆国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5"/>
            </w:pPr>
            <w:r>
              <w:rPr>
                <w:spacing w:val="-1"/>
              </w:rPr>
              <w:t>谭子山镇上塘村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3" w:lineRule="auto"/>
              <w:ind w:left="219"/>
            </w:pPr>
            <w:r>
              <w:rPr>
                <w:spacing w:val="-2"/>
              </w:rPr>
              <w:t>2700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59"/>
            </w:pPr>
            <w:r>
              <w:rPr>
                <w:spacing w:val="-6"/>
              </w:rPr>
              <w:t>146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293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21" w:lineRule="auto"/>
              <w:ind w:left="1431"/>
            </w:pPr>
            <w:r>
              <w:rPr>
                <w:spacing w:val="-2"/>
              </w:rPr>
              <w:t>周海平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5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4" w:lineRule="auto"/>
              <w:ind w:left="21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294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730"/>
            </w:pPr>
            <w:r>
              <w:rPr>
                <w:spacing w:val="1"/>
              </w:rPr>
              <w:t>衡南县牧泰牲猪养殖场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5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4" w:lineRule="auto"/>
              <w:ind w:left="219"/>
            </w:pPr>
            <w:r>
              <w:rPr>
                <w:spacing w:val="-5"/>
              </w:rPr>
              <w:t>1900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2569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5"/>
            </w:pPr>
            <w:r>
              <w:rPr>
                <w:spacing w:val="-3"/>
              </w:rPr>
              <w:t>295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2" w:line="219" w:lineRule="auto"/>
              <w:ind w:left="331"/>
            </w:pPr>
            <w:r>
              <w:rPr>
                <w:spacing w:val="1"/>
              </w:rPr>
              <w:t>衡南维意畜牧养殖发展有限公司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465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2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296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230"/>
            </w:pPr>
            <w:r>
              <w:rPr>
                <w:spacing w:val="1"/>
              </w:rPr>
              <w:t>湖南省衡阳志豪生态养殖有限公司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5"/>
            </w:pPr>
            <w:r>
              <w:rPr>
                <w:spacing w:val="-1"/>
              </w:rPr>
              <w:t>谭子山镇水井村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3" w:lineRule="auto"/>
              <w:ind w:left="169"/>
            </w:pPr>
            <w:r>
              <w:rPr>
                <w:spacing w:val="-2"/>
              </w:rPr>
              <w:t>29000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160"/>
            </w:pPr>
            <w:r>
              <w:rPr>
                <w:spacing w:val="-2"/>
              </w:rPr>
              <w:t>39204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297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331"/>
            </w:pPr>
            <w:r>
              <w:rPr>
                <w:spacing w:val="1"/>
              </w:rPr>
              <w:t>衡南虔程生猪养殖有限责任公司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465"/>
            </w:pPr>
            <w:r>
              <w:rPr>
                <w:spacing w:val="-1"/>
              </w:rPr>
              <w:t>谭子山镇探山村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4" w:lineRule="auto"/>
              <w:ind w:left="219"/>
            </w:pPr>
            <w:r>
              <w:rPr>
                <w:spacing w:val="-5"/>
              </w:rPr>
              <w:t>1800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2433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5"/>
            </w:pPr>
            <w:r>
              <w:rPr>
                <w:spacing w:val="-3"/>
              </w:rPr>
              <w:t>298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431"/>
            </w:pPr>
            <w:r>
              <w:rPr>
                <w:spacing w:val="2"/>
              </w:rPr>
              <w:t>衡南县宏利养殖发展有限公司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2" w:line="219" w:lineRule="auto"/>
              <w:ind w:left="465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4" w:line="183" w:lineRule="auto"/>
              <w:ind w:left="219"/>
            </w:pPr>
            <w:r>
              <w:rPr>
                <w:spacing w:val="-2"/>
              </w:rPr>
              <w:t>2300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4" w:lineRule="auto"/>
              <w:ind w:left="210"/>
            </w:pPr>
            <w:r>
              <w:rPr>
                <w:spacing w:val="-3"/>
              </w:rPr>
              <w:t>3109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5"/>
            </w:pPr>
            <w:r>
              <w:rPr>
                <w:spacing w:val="-3"/>
              </w:rPr>
              <w:t>299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3" w:line="219" w:lineRule="auto"/>
              <w:ind w:left="1431"/>
            </w:pPr>
            <w:r>
              <w:rPr>
                <w:spacing w:val="-2"/>
              </w:rPr>
              <w:t>谭春龙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1" w:line="219" w:lineRule="auto"/>
              <w:ind w:left="465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4" w:line="183" w:lineRule="auto"/>
              <w:ind w:left="219"/>
            </w:pPr>
            <w:r>
              <w:rPr>
                <w:spacing w:val="-2"/>
              </w:rPr>
              <w:t>2600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4" w:lineRule="auto"/>
              <w:ind w:left="210"/>
            </w:pPr>
            <w:r>
              <w:rPr>
                <w:spacing w:val="-3"/>
              </w:rPr>
              <w:t>3515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15"/>
            </w:pPr>
            <w:r>
              <w:rPr>
                <w:spacing w:val="-3"/>
              </w:rPr>
              <w:t>300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530"/>
            </w:pPr>
            <w:r>
              <w:rPr>
                <w:spacing w:val="-1"/>
              </w:rPr>
              <w:t>衡南县宏文种养专业合作社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465"/>
            </w:pPr>
            <w:r>
              <w:rPr>
                <w:spacing w:val="-1"/>
              </w:rPr>
              <w:t>谭子山镇五塘村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4" w:lineRule="auto"/>
              <w:ind w:left="219"/>
            </w:pPr>
            <w:r>
              <w:rPr>
                <w:spacing w:val="-5"/>
              </w:rPr>
              <w:t>1700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3" w:lineRule="auto"/>
              <w:ind w:left="210"/>
            </w:pPr>
            <w:r>
              <w:rPr>
                <w:spacing w:val="-2"/>
              </w:rPr>
              <w:t>2298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3"/>
              </w:rPr>
              <w:t>301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230"/>
            </w:pPr>
            <w:r>
              <w:rPr>
                <w:spacing w:val="1"/>
              </w:rPr>
              <w:t>湖南省衡南县金满愿禽业有限公司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465"/>
            </w:pPr>
            <w:r>
              <w:rPr>
                <w:spacing w:val="-1"/>
              </w:rPr>
              <w:t>谭子山镇香花村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4" w:lineRule="auto"/>
              <w:ind w:left="169"/>
            </w:pPr>
            <w:r>
              <w:rPr>
                <w:spacing w:val="-2"/>
              </w:rPr>
              <w:t>31000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5"/>
              </w:rPr>
              <w:t>1676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5"/>
            </w:pPr>
            <w:r>
              <w:rPr>
                <w:spacing w:val="-3"/>
              </w:rPr>
              <w:t>302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4" w:line="219" w:lineRule="auto"/>
              <w:ind w:left="530"/>
            </w:pPr>
            <w:r>
              <w:rPr>
                <w:spacing w:val="-1"/>
              </w:rPr>
              <w:t>衡南县飞翔种养专业合作社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2" w:line="219" w:lineRule="auto"/>
              <w:ind w:left="465"/>
            </w:pPr>
            <w:r>
              <w:rPr>
                <w:spacing w:val="-1"/>
              </w:rPr>
              <w:t>谭子山镇翔龙村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5" w:line="183" w:lineRule="auto"/>
              <w:ind w:left="169"/>
            </w:pPr>
            <w:r>
              <w:rPr>
                <w:spacing w:val="-2"/>
              </w:rPr>
              <w:t>30000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5"/>
            </w:pPr>
            <w:r>
              <w:rPr>
                <w:spacing w:val="-3"/>
              </w:rPr>
              <w:t>303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931"/>
            </w:pPr>
            <w:r>
              <w:rPr>
                <w:spacing w:val="-2"/>
              </w:rPr>
              <w:t>大佛山专业合作社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465"/>
            </w:pPr>
            <w:r>
              <w:rPr>
                <w:spacing w:val="-1"/>
              </w:rPr>
              <w:t>谭子山镇翔龙村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1" w:lineRule="auto"/>
              <w:ind w:left="317"/>
            </w:pPr>
            <w:r>
              <w:t>鸡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3" w:lineRule="auto"/>
              <w:ind w:left="169"/>
            </w:pPr>
            <w:r>
              <w:rPr>
                <w:spacing w:val="-2"/>
              </w:rPr>
              <w:t>40000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4" w:lineRule="auto"/>
              <w:ind w:left="210"/>
            </w:pPr>
            <w:r>
              <w:rPr>
                <w:spacing w:val="-2"/>
              </w:rPr>
              <w:t>2163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304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530"/>
            </w:pPr>
            <w:r>
              <w:rPr>
                <w:spacing w:val="-1"/>
              </w:rPr>
              <w:t>衡南县荣达种养专业合作社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465"/>
            </w:pPr>
            <w:r>
              <w:rPr>
                <w:spacing w:val="-1"/>
              </w:rPr>
              <w:t>谭子山镇杨湖村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4" w:lineRule="auto"/>
              <w:ind w:left="219"/>
            </w:pPr>
            <w:r>
              <w:rPr>
                <w:spacing w:val="-3"/>
              </w:rPr>
              <w:t>3100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2"/>
              </w:rPr>
              <w:t>4191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305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5" w:line="219" w:lineRule="auto"/>
              <w:ind w:left="331"/>
            </w:pPr>
            <w:r>
              <w:rPr>
                <w:spacing w:val="1"/>
              </w:rPr>
              <w:t>衡南同福生猪养殖有限责任公司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465"/>
            </w:pPr>
            <w:r>
              <w:rPr>
                <w:spacing w:val="-1"/>
              </w:rPr>
              <w:t>谭子山镇长垢村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5" w:line="184" w:lineRule="auto"/>
              <w:ind w:left="219"/>
            </w:pPr>
            <w:r>
              <w:rPr>
                <w:spacing w:val="-3"/>
              </w:rPr>
              <w:t>5100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3" w:lineRule="auto"/>
              <w:ind w:left="210"/>
            </w:pPr>
            <w:r>
              <w:rPr>
                <w:spacing w:val="-2"/>
              </w:rPr>
              <w:t>6894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306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431"/>
            </w:pPr>
            <w:r>
              <w:rPr>
                <w:spacing w:val="-1"/>
              </w:rPr>
              <w:t>衡南县人人帮种养专业合作社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5"/>
            </w:pPr>
            <w:r>
              <w:rPr>
                <w:spacing w:val="-1"/>
              </w:rPr>
              <w:t>铁丝塘镇晨光村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4" w:lineRule="auto"/>
              <w:ind w:left="21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307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5" w:line="219" w:lineRule="auto"/>
              <w:ind w:left="31"/>
            </w:pPr>
            <w:r>
              <w:rPr>
                <w:spacing w:val="-1"/>
              </w:rPr>
              <w:t>衡南县鸿伟原生态农业种养专业合作社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465"/>
            </w:pPr>
            <w:r>
              <w:rPr>
                <w:spacing w:val="-1"/>
              </w:rPr>
              <w:t>铁丝塘镇晨光村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1" w:lineRule="auto"/>
              <w:ind w:left="317"/>
            </w:pPr>
            <w:r>
              <w:t>牛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4" w:lineRule="auto"/>
              <w:ind w:left="269"/>
            </w:pPr>
            <w:r>
              <w:rPr>
                <w:spacing w:val="-6"/>
              </w:rPr>
              <w:t>146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59"/>
            </w:pPr>
            <w:r>
              <w:rPr>
                <w:spacing w:val="-3"/>
              </w:rPr>
              <w:t>717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15"/>
            </w:pPr>
            <w:r>
              <w:rPr>
                <w:spacing w:val="-3"/>
              </w:rPr>
              <w:t>308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6" w:line="219" w:lineRule="auto"/>
              <w:ind w:left="331"/>
            </w:pPr>
            <w:r>
              <w:rPr>
                <w:spacing w:val="-1"/>
              </w:rPr>
              <w:t>衡南县龙腾种植养殖专业合作社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4" w:line="219" w:lineRule="auto"/>
              <w:ind w:left="564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7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3" w:lineRule="auto"/>
              <w:ind w:left="115"/>
            </w:pPr>
            <w:r>
              <w:rPr>
                <w:spacing w:val="-3"/>
              </w:rPr>
              <w:t>309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230"/>
            </w:pPr>
            <w:r>
              <w:rPr>
                <w:spacing w:val="-1"/>
              </w:rPr>
              <w:t>衡南恒辉种养农机农技专业合作社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3" w:lineRule="auto"/>
              <w:ind w:left="269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3"/>
              </w:rPr>
              <w:t>310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631"/>
            </w:pPr>
            <w:r>
              <w:rPr>
                <w:spacing w:val="1"/>
              </w:rPr>
              <w:t>衡南县咸塘镇崇和养殖场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69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7" w:line="184" w:lineRule="auto"/>
              <w:ind w:left="115"/>
            </w:pPr>
            <w:r>
              <w:rPr>
                <w:spacing w:val="-3"/>
              </w:rPr>
              <w:t>311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431"/>
            </w:pPr>
            <w:r>
              <w:t>衡南县咸塘毛国林牲猪养殖场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咸塘镇柴冲村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69"/>
            </w:pPr>
            <w:r>
              <w:rPr>
                <w:spacing w:val="-2"/>
              </w:rPr>
              <w:t>450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3"/>
              </w:rPr>
              <w:t>608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4" w:lineRule="auto"/>
              <w:ind w:left="115"/>
            </w:pPr>
            <w:r>
              <w:rPr>
                <w:spacing w:val="-3"/>
              </w:rPr>
              <w:t>312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530"/>
            </w:pPr>
            <w:r>
              <w:rPr>
                <w:spacing w:val="1"/>
              </w:rPr>
              <w:t>衡南县咸塘镇万伟华养殖场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564"/>
            </w:pPr>
            <w:r>
              <w:rPr>
                <w:spacing w:val="-2"/>
              </w:rPr>
              <w:t>咸塘镇高桥村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8" w:line="183" w:lineRule="auto"/>
              <w:ind w:left="269"/>
            </w:pPr>
            <w:r>
              <w:rPr>
                <w:spacing w:val="-2"/>
              </w:rPr>
              <w:t>450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3" w:lineRule="auto"/>
              <w:ind w:left="259"/>
            </w:pPr>
            <w:r>
              <w:rPr>
                <w:spacing w:val="-3"/>
              </w:rPr>
              <w:t>608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3"/>
              </w:rPr>
              <w:t>313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19" w:lineRule="auto"/>
              <w:ind w:left="431"/>
            </w:pPr>
            <w:r>
              <w:rPr>
                <w:spacing w:val="2"/>
              </w:rPr>
              <w:t>衡阳市曙光养殖有限责任公司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咸塘镇花江村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4" w:lineRule="auto"/>
              <w:ind w:left="21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3"/>
              </w:rPr>
              <w:t>314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530"/>
            </w:pPr>
            <w:r>
              <w:rPr>
                <w:spacing w:val="1"/>
              </w:rPr>
              <w:t>衡南县咸塘镇肖建军养殖场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咸塘镇欧阳村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4" w:lineRule="auto"/>
              <w:ind w:left="115"/>
            </w:pPr>
            <w:r>
              <w:rPr>
                <w:spacing w:val="-3"/>
              </w:rPr>
              <w:t>315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8" w:line="219" w:lineRule="auto"/>
              <w:ind w:left="530"/>
            </w:pPr>
            <w:r>
              <w:rPr>
                <w:spacing w:val="1"/>
              </w:rPr>
              <w:t>衡南县咸塘镇黄俊宪养殖场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564"/>
            </w:pPr>
            <w:r>
              <w:rPr>
                <w:spacing w:val="-2"/>
              </w:rPr>
              <w:t>咸塘镇桐冈村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9" w:line="183" w:lineRule="auto"/>
              <w:ind w:left="269"/>
            </w:pPr>
            <w:r>
              <w:rPr>
                <w:spacing w:val="-2"/>
              </w:rPr>
              <w:t>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5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4" w:lineRule="auto"/>
              <w:ind w:left="115"/>
            </w:pPr>
            <w:r>
              <w:rPr>
                <w:spacing w:val="-3"/>
              </w:rPr>
              <w:t>316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9" w:line="219" w:lineRule="auto"/>
              <w:ind w:left="631"/>
            </w:pPr>
            <w:r>
              <w:rPr>
                <w:spacing w:val="1"/>
              </w:rPr>
              <w:t>衡南县咸塘镇运金养殖场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8" w:line="219" w:lineRule="auto"/>
              <w:ind w:left="564"/>
            </w:pPr>
            <w:r>
              <w:rPr>
                <w:spacing w:val="-2"/>
              </w:rPr>
              <w:t>咸塘镇咸塘村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60" w:line="183" w:lineRule="auto"/>
              <w:ind w:left="269"/>
            </w:pPr>
            <w:r>
              <w:rPr>
                <w:spacing w:val="-2"/>
              </w:rPr>
              <w:t>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4" w:lineRule="auto"/>
              <w:ind w:left="210"/>
            </w:pPr>
            <w:r>
              <w:rPr>
                <w:spacing w:val="-5"/>
              </w:rPr>
              <w:t>1217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3"/>
              </w:rPr>
              <w:t>317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530"/>
            </w:pPr>
            <w:r>
              <w:rPr>
                <w:spacing w:val="1"/>
              </w:rPr>
              <w:t>衡南县咸塘镇黄余粮养殖场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564"/>
            </w:pPr>
            <w:r>
              <w:rPr>
                <w:spacing w:val="-2"/>
              </w:rPr>
              <w:t>咸塘镇云山村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</w:tbl>
    <w:p>
      <w:pPr>
        <w:pStyle w:val="2"/>
      </w:pPr>
    </w:p>
    <w:p>
      <w:pPr>
        <w:sectPr>
          <w:footerReference r:id="rId119" w:type="default"/>
          <w:pgSz w:w="11910" w:h="16840"/>
          <w:pgMar w:top="400" w:right="1445" w:bottom="1328" w:left="1584" w:header="0" w:footer="1090" w:gutter="0"/>
        </w:sectPr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88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56"/>
        <w:gridCol w:w="2327"/>
        <w:gridCol w:w="83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</w:pPr>
            <w:r>
              <w:rPr>
                <w:spacing w:val="-2"/>
              </w:rPr>
              <w:t>序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53" w:line="219" w:lineRule="auto"/>
              <w:ind w:left="12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53" w:line="219" w:lineRule="auto"/>
              <w:ind w:left="65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3" w:line="222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2" w:line="213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3" w:line="217" w:lineRule="auto"/>
              <w:ind w:left="109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14"/>
            </w:pPr>
            <w:r>
              <w:rPr>
                <w:spacing w:val="-3"/>
              </w:rPr>
              <w:t>318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621"/>
            </w:pPr>
            <w:r>
              <w:rPr>
                <w:spacing w:val="-1"/>
              </w:rPr>
              <w:t>衡南清林种养专业合作社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相市乡白衣村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14"/>
            </w:pPr>
            <w:r>
              <w:rPr>
                <w:spacing w:val="-3"/>
              </w:rPr>
              <w:t>319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120"/>
            </w:pPr>
            <w:r>
              <w:rPr>
                <w:spacing w:val="-1"/>
              </w:rPr>
              <w:t>衡南县美军农机农技种养专业合作社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554"/>
            </w:pPr>
            <w:r>
              <w:rPr>
                <w:spacing w:val="-2"/>
              </w:rPr>
              <w:t>相市乡白衣村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320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321"/>
            </w:pPr>
            <w:r>
              <w:rPr>
                <w:spacing w:val="1"/>
              </w:rPr>
              <w:t>湖南蓝天绿地生态农林有限公司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8" w:line="219" w:lineRule="auto"/>
              <w:ind w:left="254"/>
            </w:pPr>
            <w:r>
              <w:rPr>
                <w:spacing w:val="-1"/>
              </w:rPr>
              <w:t>相市乡白衣村町子组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159"/>
            </w:pPr>
            <w:r>
              <w:rPr>
                <w:spacing w:val="-4"/>
              </w:rPr>
              <w:t>11050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160"/>
            </w:pPr>
            <w:r>
              <w:rPr>
                <w:spacing w:val="-4"/>
              </w:rPr>
              <w:t>14938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0" w:line="184" w:lineRule="auto"/>
              <w:ind w:left="114"/>
            </w:pPr>
            <w:r>
              <w:rPr>
                <w:spacing w:val="-3"/>
              </w:rPr>
              <w:t>321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20" w:lineRule="auto"/>
              <w:ind w:left="621"/>
            </w:pPr>
            <w:r>
              <w:rPr>
                <w:spacing w:val="1"/>
              </w:rPr>
              <w:t>衡南县嘉兴生态家庭农场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8" w:line="219" w:lineRule="auto"/>
              <w:ind w:left="254"/>
            </w:pPr>
            <w:r>
              <w:rPr>
                <w:spacing w:val="-1"/>
              </w:rPr>
              <w:t>相市乡白衣村上冲组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209"/>
            </w:pPr>
            <w:r>
              <w:rPr>
                <w:spacing w:val="-2"/>
              </w:rPr>
              <w:t>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4" w:lineRule="auto"/>
              <w:ind w:left="210"/>
            </w:pPr>
            <w:r>
              <w:rPr>
                <w:spacing w:val="-2"/>
              </w:rPr>
              <w:t>8111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4"/>
            </w:pPr>
            <w:r>
              <w:rPr>
                <w:spacing w:val="-3"/>
              </w:rPr>
              <w:t>322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1220"/>
            </w:pPr>
            <w:r>
              <w:rPr>
                <w:spacing w:val="2"/>
              </w:rPr>
              <w:t>利红养殖场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254"/>
            </w:pPr>
            <w:r>
              <w:rPr>
                <w:spacing w:val="-1"/>
              </w:rPr>
              <w:t>相市乡合西村蒋塘组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323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420"/>
            </w:pPr>
            <w:r>
              <w:rPr>
                <w:spacing w:val="2"/>
              </w:rPr>
              <w:t>衡阳市立裕农业发展有限公司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89" w:line="219" w:lineRule="auto"/>
              <w:ind w:left="554"/>
            </w:pPr>
            <w:r>
              <w:rPr>
                <w:spacing w:val="-2"/>
              </w:rPr>
              <w:t>相市乡虎塘村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209"/>
            </w:pPr>
            <w:r>
              <w:rPr>
                <w:spacing w:val="-2"/>
              </w:rPr>
              <w:t>2800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3" w:lineRule="auto"/>
              <w:ind w:left="210"/>
            </w:pPr>
            <w:r>
              <w:rPr>
                <w:spacing w:val="-3"/>
              </w:rPr>
              <w:t>3785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324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720"/>
            </w:pPr>
            <w:r>
              <w:rPr>
                <w:spacing w:val="1"/>
              </w:rPr>
              <w:t>衡南县德仔牲猪养殖场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325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120"/>
            </w:pPr>
            <w:r>
              <w:rPr>
                <w:spacing w:val="1"/>
              </w:rPr>
              <w:t>湖南新五丰股份有限公司衡南分公司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9" w:line="219" w:lineRule="auto"/>
              <w:ind w:left="554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3" w:lineRule="auto"/>
              <w:ind w:left="159"/>
            </w:pPr>
            <w:r>
              <w:rPr>
                <w:spacing w:val="-2"/>
              </w:rPr>
              <w:t>25000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160"/>
            </w:pPr>
            <w:r>
              <w:rPr>
                <w:spacing w:val="-2"/>
              </w:rPr>
              <w:t>33796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326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1020"/>
            </w:pPr>
            <w:r>
              <w:rPr>
                <w:spacing w:val="-1"/>
              </w:rPr>
              <w:t>耀查生猪养殖场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554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327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720"/>
            </w:pPr>
            <w:r>
              <w:rPr>
                <w:spacing w:val="1"/>
              </w:rPr>
              <w:t>衡南县相市伟程养殖场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0" w:line="219" w:lineRule="auto"/>
              <w:ind w:left="554"/>
            </w:pPr>
            <w:r>
              <w:rPr>
                <w:spacing w:val="-2"/>
              </w:rPr>
              <w:t>相市乡金紫村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3" w:lineRule="auto"/>
              <w:ind w:left="258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328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1220"/>
            </w:pPr>
            <w:r>
              <w:rPr>
                <w:spacing w:val="2"/>
              </w:rPr>
              <w:t>张军养殖场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1" w:line="219" w:lineRule="auto"/>
              <w:ind w:left="254"/>
            </w:pPr>
            <w:r>
              <w:rPr>
                <w:spacing w:val="-1"/>
              </w:rPr>
              <w:t>相市乡金紫村北门组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329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1220"/>
            </w:pPr>
            <w:r>
              <w:rPr>
                <w:spacing w:val="2"/>
              </w:rPr>
              <w:t>罗军养猪场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254"/>
            </w:pPr>
            <w:r>
              <w:rPr>
                <w:spacing w:val="-1"/>
              </w:rPr>
              <w:t>相市乡金紫村发远组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330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120"/>
            </w:pPr>
            <w:r>
              <w:rPr>
                <w:spacing w:val="-1"/>
              </w:rPr>
              <w:t>衡南县金泰果林畜禽种养专业合作社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0" w:line="219" w:lineRule="auto"/>
              <w:ind w:left="254"/>
            </w:pPr>
            <w:r>
              <w:rPr>
                <w:spacing w:val="-1"/>
              </w:rPr>
              <w:t>相市乡金紫村檀山组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4" w:lineRule="auto"/>
              <w:ind w:left="114"/>
            </w:pPr>
            <w:r>
              <w:rPr>
                <w:spacing w:val="-3"/>
              </w:rPr>
              <w:t>331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20" w:lineRule="auto"/>
              <w:ind w:left="321"/>
            </w:pPr>
            <w:r>
              <w:rPr>
                <w:spacing w:val="1"/>
              </w:rPr>
              <w:t>湖南鹏熙生态农业开发有限公司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0" w:line="219" w:lineRule="auto"/>
              <w:ind w:left="254"/>
            </w:pPr>
            <w:r>
              <w:rPr>
                <w:spacing w:val="-1"/>
              </w:rPr>
              <w:t>相市乡金紫村同子组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308"/>
            </w:pPr>
            <w:r>
              <w:rPr>
                <w:spacing w:val="-3"/>
              </w:rPr>
              <w:t>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59"/>
            </w:pPr>
            <w:r>
              <w:rPr>
                <w:spacing w:val="-3"/>
              </w:rPr>
              <w:t>246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4" w:line="183" w:lineRule="auto"/>
              <w:ind w:left="114"/>
            </w:pPr>
            <w:r>
              <w:rPr>
                <w:spacing w:val="-3"/>
              </w:rPr>
              <w:t>332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3" w:line="219" w:lineRule="auto"/>
              <w:ind w:left="1121"/>
            </w:pPr>
            <w:r>
              <w:rPr>
                <w:spacing w:val="2"/>
              </w:rPr>
              <w:t>莫三九养殖场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1" w:line="219" w:lineRule="auto"/>
              <w:ind w:left="554"/>
            </w:pPr>
            <w:r>
              <w:rPr>
                <w:spacing w:val="-2"/>
              </w:rPr>
              <w:t>相市乡托塘村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3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14"/>
            </w:pPr>
            <w:r>
              <w:rPr>
                <w:spacing w:val="-3"/>
              </w:rPr>
              <w:t>333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520"/>
            </w:pPr>
            <w:r>
              <w:rPr>
                <w:spacing w:val="-1"/>
              </w:rPr>
              <w:t>衡南县元东种养专业合作社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1" w:line="219" w:lineRule="auto"/>
              <w:ind w:left="554"/>
            </w:pPr>
            <w:r>
              <w:rPr>
                <w:spacing w:val="-2"/>
              </w:rPr>
              <w:t>相市乡许田村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258"/>
            </w:pPr>
            <w:r>
              <w:rPr>
                <w:spacing w:val="-3"/>
              </w:rPr>
              <w:t>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10"/>
            </w:pPr>
            <w:r>
              <w:rPr>
                <w:spacing w:val="-5"/>
              </w:rPr>
              <w:t>1474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4"/>
            </w:pPr>
            <w:r>
              <w:rPr>
                <w:spacing w:val="-3"/>
              </w:rPr>
              <w:t>334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821"/>
            </w:pPr>
            <w:r>
              <w:rPr>
                <w:spacing w:val="1"/>
              </w:rPr>
              <w:t>衡南县许国实养殖场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2" w:line="219" w:lineRule="auto"/>
              <w:ind w:left="554"/>
            </w:pPr>
            <w:r>
              <w:rPr>
                <w:spacing w:val="-2"/>
              </w:rPr>
              <w:t>相市乡许田村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317"/>
            </w:pPr>
            <w:r>
              <w:t>鸭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4" w:lineRule="auto"/>
              <w:ind w:left="15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335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420"/>
            </w:pPr>
            <w:r>
              <w:rPr>
                <w:spacing w:val="2"/>
              </w:rPr>
              <w:t>衡南县晨晖农牧科技有限公司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3" w:line="219" w:lineRule="auto"/>
              <w:ind w:left="554"/>
            </w:pPr>
            <w:r>
              <w:rPr>
                <w:spacing w:val="-2"/>
              </w:rPr>
              <w:t>相市乡直壁村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159"/>
            </w:pPr>
            <w:r>
              <w:rPr>
                <w:spacing w:val="-2"/>
              </w:rPr>
              <w:t>20000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160"/>
            </w:pPr>
            <w:r>
              <w:rPr>
                <w:spacing w:val="-2"/>
              </w:rPr>
              <w:t>27037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4"/>
            </w:pPr>
            <w:r>
              <w:rPr>
                <w:spacing w:val="-3"/>
              </w:rPr>
              <w:t>336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1121"/>
            </w:pPr>
            <w:r>
              <w:rPr>
                <w:spacing w:val="2"/>
              </w:rPr>
              <w:t>江朝阳养猪场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3" w:line="219" w:lineRule="auto"/>
              <w:ind w:left="254"/>
            </w:pPr>
            <w:r>
              <w:rPr>
                <w:spacing w:val="-1"/>
              </w:rPr>
              <w:t>相市乡直壁村上塘组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4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337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621"/>
            </w:pPr>
            <w:r>
              <w:rPr>
                <w:spacing w:val="2"/>
              </w:rPr>
              <w:t>衡南县丰旺牧业有限公司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3" w:line="219" w:lineRule="auto"/>
              <w:ind w:left="355"/>
            </w:pPr>
            <w:r>
              <w:rPr>
                <w:spacing w:val="1"/>
              </w:rPr>
              <w:t>向阳桥街道白洋村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159"/>
            </w:pPr>
            <w:r>
              <w:rPr>
                <w:spacing w:val="-2"/>
              </w:rPr>
              <w:t>20000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160"/>
            </w:pPr>
            <w:r>
              <w:rPr>
                <w:spacing w:val="-2"/>
              </w:rPr>
              <w:t>27037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3"/>
              </w:rPr>
              <w:t>338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1121"/>
            </w:pPr>
            <w:r>
              <w:rPr>
                <w:spacing w:val="2"/>
              </w:rPr>
              <w:t>蒋西里养殖场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3" w:line="219" w:lineRule="auto"/>
              <w:ind w:left="355"/>
            </w:pPr>
            <w:r>
              <w:rPr>
                <w:spacing w:val="1"/>
              </w:rPr>
              <w:t>向阳桥街道白洋村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14"/>
            </w:pPr>
            <w:r>
              <w:rPr>
                <w:spacing w:val="-3"/>
              </w:rPr>
              <w:t>339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4" w:line="219" w:lineRule="auto"/>
              <w:ind w:left="720"/>
            </w:pPr>
            <w:r>
              <w:rPr>
                <w:spacing w:val="1"/>
              </w:rPr>
              <w:t>衡南县向阳粮岭养殖场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4" w:line="219" w:lineRule="auto"/>
              <w:ind w:left="355"/>
            </w:pPr>
            <w:r>
              <w:rPr>
                <w:spacing w:val="1"/>
              </w:rPr>
              <w:t>向阳桥街道朝阳村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6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14"/>
            </w:pPr>
            <w:r>
              <w:rPr>
                <w:spacing w:val="-3"/>
              </w:rPr>
              <w:t>340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6" w:line="219" w:lineRule="auto"/>
              <w:ind w:left="120"/>
            </w:pPr>
            <w:r>
              <w:rPr>
                <w:spacing w:val="-1"/>
              </w:rPr>
              <w:t>衡南县国丰生态农业开发专业合作社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4" w:line="219" w:lineRule="auto"/>
              <w:ind w:left="355"/>
            </w:pPr>
            <w:r>
              <w:rPr>
                <w:spacing w:val="1"/>
              </w:rPr>
              <w:t>向阳桥街道朝阳村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1" w:lineRule="auto"/>
              <w:ind w:left="31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7" w:line="183" w:lineRule="auto"/>
              <w:ind w:left="258"/>
            </w:pPr>
            <w:r>
              <w:rPr>
                <w:spacing w:val="-3"/>
              </w:rPr>
              <w:t>550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6" w:line="184" w:lineRule="auto"/>
              <w:ind w:left="210"/>
            </w:pPr>
            <w:r>
              <w:rPr>
                <w:spacing w:val="-2"/>
              </w:rPr>
              <w:t>2701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4" w:lineRule="auto"/>
              <w:ind w:left="114"/>
            </w:pPr>
            <w:r>
              <w:rPr>
                <w:spacing w:val="-3"/>
              </w:rPr>
              <w:t>341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621"/>
            </w:pPr>
            <w:r>
              <w:rPr>
                <w:spacing w:val="1"/>
              </w:rPr>
              <w:t>衡南县向阳廖湘春养殖场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4" w:line="219" w:lineRule="auto"/>
              <w:ind w:left="355"/>
            </w:pPr>
            <w:r>
              <w:rPr>
                <w:spacing w:val="1"/>
              </w:rPr>
              <w:t>向阳桥街道德星村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3"/>
              </w:rPr>
              <w:t>342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720"/>
            </w:pPr>
            <w:r>
              <w:rPr>
                <w:spacing w:val="1"/>
              </w:rPr>
              <w:t>衡南县向阳雪佳养猪场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355"/>
            </w:pPr>
            <w:r>
              <w:rPr>
                <w:spacing w:val="1"/>
              </w:rPr>
              <w:t>向阳桥街道德星村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58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59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3"/>
              </w:rPr>
              <w:t>343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420"/>
            </w:pPr>
            <w:r>
              <w:rPr>
                <w:spacing w:val="2"/>
              </w:rPr>
              <w:t>湖南牛妈妈生态农业有限公司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5" w:line="219" w:lineRule="auto"/>
              <w:ind w:left="355"/>
            </w:pPr>
            <w:r>
              <w:rPr>
                <w:spacing w:val="1"/>
              </w:rPr>
              <w:t>向阳桥街道郭市村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108"/>
            </w:pPr>
            <w:r>
              <w:rPr>
                <w:spacing w:val="-4"/>
              </w:rPr>
              <w:t>120000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109"/>
            </w:pPr>
            <w:r>
              <w:rPr>
                <w:spacing w:val="-4"/>
              </w:rPr>
              <w:t>162222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4"/>
            </w:pPr>
            <w:r>
              <w:rPr>
                <w:spacing w:val="-3"/>
              </w:rPr>
              <w:t>344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6" w:line="219" w:lineRule="auto"/>
              <w:ind w:left="1121"/>
            </w:pPr>
            <w:r>
              <w:rPr>
                <w:spacing w:val="2"/>
              </w:rPr>
              <w:t>陈运佳养殖场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254"/>
            </w:pPr>
            <w:r>
              <w:rPr>
                <w:spacing w:val="1"/>
              </w:rPr>
              <w:t>向阳桥街道疆塘社区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8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3"/>
              </w:rPr>
              <w:t>345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1121"/>
            </w:pPr>
            <w:r>
              <w:rPr>
                <w:spacing w:val="-1"/>
              </w:rPr>
              <w:t>刘军建养殖场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7" w:line="219" w:lineRule="auto"/>
              <w:ind w:left="254"/>
            </w:pPr>
            <w:r>
              <w:rPr>
                <w:spacing w:val="1"/>
              </w:rPr>
              <w:t>向阳桥街道疆塘社区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20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4"/>
            </w:pPr>
            <w:r>
              <w:rPr>
                <w:spacing w:val="-3"/>
              </w:rPr>
              <w:t>346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8" w:line="219" w:lineRule="auto"/>
              <w:ind w:left="1121"/>
            </w:pPr>
            <w:r>
              <w:rPr>
                <w:spacing w:val="2"/>
              </w:rPr>
              <w:t>阳际仕养殖场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6" w:line="219" w:lineRule="auto"/>
              <w:ind w:left="355"/>
            </w:pPr>
            <w:r>
              <w:rPr>
                <w:spacing w:val="1"/>
              </w:rPr>
              <w:t>向阳桥街道金升村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3" w:lineRule="auto"/>
              <w:ind w:left="209"/>
            </w:pPr>
            <w:r>
              <w:rPr>
                <w:spacing w:val="-3"/>
              </w:rPr>
              <w:t>3500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4" w:lineRule="auto"/>
              <w:ind w:left="210"/>
            </w:pPr>
            <w:r>
              <w:rPr>
                <w:spacing w:val="-2"/>
              </w:rPr>
              <w:t>4731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4"/>
            </w:pPr>
            <w:r>
              <w:rPr>
                <w:spacing w:val="-3"/>
              </w:rPr>
              <w:t>347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19" w:lineRule="auto"/>
              <w:ind w:left="321"/>
            </w:pPr>
            <w:r>
              <w:rPr>
                <w:spacing w:val="-1"/>
              </w:rPr>
              <w:t>衡南县中成生猪养殖专业合作社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106" w:line="219" w:lineRule="auto"/>
              <w:ind w:left="355"/>
            </w:pPr>
            <w:r>
              <w:rPr>
                <w:spacing w:val="1"/>
              </w:rPr>
              <w:t>向阳桥街道金升村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159"/>
            </w:pPr>
            <w:r>
              <w:rPr>
                <w:spacing w:val="-2"/>
              </w:rPr>
              <w:t>25000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160"/>
            </w:pPr>
            <w:r>
              <w:rPr>
                <w:spacing w:val="-2"/>
              </w:rPr>
              <w:t>33796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348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621"/>
            </w:pPr>
            <w:r>
              <w:rPr>
                <w:spacing w:val="1"/>
              </w:rPr>
              <w:t>衡南县向阳资朝银养殖场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355"/>
            </w:pPr>
            <w:r>
              <w:rPr>
                <w:spacing w:val="1"/>
              </w:rPr>
              <w:t>向阳桥街道良安村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349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1220"/>
            </w:pPr>
            <w:r>
              <w:rPr>
                <w:spacing w:val="2"/>
              </w:rPr>
              <w:t>何斌养殖场</w:t>
            </w:r>
          </w:p>
        </w:tc>
        <w:tc>
          <w:tcPr>
            <w:tcW w:w="2327" w:type="dxa"/>
            <w:vAlign w:val="top"/>
          </w:tcPr>
          <w:p>
            <w:pPr>
              <w:pStyle w:val="6"/>
              <w:spacing w:before="97" w:line="219" w:lineRule="auto"/>
              <w:ind w:left="355"/>
            </w:pPr>
            <w:r>
              <w:rPr>
                <w:spacing w:val="1"/>
              </w:rPr>
              <w:t>向阳桥街道茅岗村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1757</w:t>
            </w:r>
          </w:p>
        </w:tc>
      </w:tr>
    </w:tbl>
    <w:p>
      <w:pPr>
        <w:pStyle w:val="2"/>
        <w:spacing w:line="322" w:lineRule="auto"/>
      </w:pPr>
    </w:p>
    <w:p>
      <w:pPr>
        <w:pStyle w:val="2"/>
        <w:spacing w:line="322" w:lineRule="auto"/>
      </w:pPr>
    </w:p>
    <w:p>
      <w:pPr>
        <w:spacing w:before="84" w:line="183" w:lineRule="auto"/>
        <w:ind w:left="124"/>
        <w:rPr>
          <w:rFonts w:ascii="宋体" w:hAnsi="宋体" w:eastAsia="宋体" w:cs="宋体"/>
          <w:sz w:val="26"/>
          <w:szCs w:val="26"/>
        </w:rPr>
      </w:pPr>
      <w:r>
        <w:rPr>
          <w:rFonts w:ascii="宋体" w:hAnsi="宋体" w:eastAsia="宋体" w:cs="宋体"/>
          <w:spacing w:val="-8"/>
          <w:w w:val="61"/>
          <w:sz w:val="26"/>
          <w:szCs w:val="26"/>
        </w:rPr>
        <w:t>—</w:t>
      </w:r>
      <w:r>
        <w:rPr>
          <w:rFonts w:ascii="宋体" w:hAnsi="宋体" w:eastAsia="宋体" w:cs="宋体"/>
          <w:spacing w:val="-19"/>
          <w:w w:val="91"/>
          <w:sz w:val="26"/>
          <w:szCs w:val="26"/>
        </w:rPr>
        <w:t>26—</w:t>
      </w:r>
    </w:p>
    <w:p>
      <w:pPr>
        <w:spacing w:line="183" w:lineRule="auto"/>
        <w:rPr>
          <w:rFonts w:ascii="宋体" w:hAnsi="宋体" w:eastAsia="宋体" w:cs="宋体"/>
          <w:sz w:val="26"/>
          <w:szCs w:val="26"/>
        </w:rPr>
        <w:sectPr>
          <w:footerReference r:id="rId120" w:type="default"/>
          <w:pgSz w:w="11910" w:h="16840"/>
          <w:pgMar w:top="400" w:right="1415" w:bottom="400" w:left="1655" w:header="0" w:footer="0" w:gutter="0"/>
        </w:sectPr>
      </w:pPr>
    </w:p>
    <w:p>
      <w:pPr>
        <w:spacing w:before="53"/>
      </w:pPr>
    </w:p>
    <w:p>
      <w:pPr>
        <w:spacing w:before="52"/>
      </w:pPr>
    </w:p>
    <w:p>
      <w:pPr>
        <w:spacing w:before="52"/>
      </w:pPr>
    </w:p>
    <w:p>
      <w:pPr>
        <w:spacing w:before="52"/>
      </w:pPr>
    </w:p>
    <w:tbl>
      <w:tblPr>
        <w:tblStyle w:val="5"/>
        <w:tblW w:w="88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3476"/>
        <w:gridCol w:w="2337"/>
        <w:gridCol w:w="839"/>
        <w:gridCol w:w="83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4" w:type="dxa"/>
            <w:textDirection w:val="tbRlV"/>
            <w:vAlign w:val="top"/>
          </w:tcPr>
          <w:p>
            <w:pPr>
              <w:pStyle w:val="6"/>
              <w:spacing w:before="169" w:line="217" w:lineRule="auto"/>
              <w:ind w:left="4"/>
            </w:pPr>
            <w:r>
              <w:rPr>
                <w:spacing w:val="-2"/>
              </w:rPr>
              <w:t>序 号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63" w:line="219" w:lineRule="auto"/>
              <w:ind w:left="1231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53" w:line="208" w:lineRule="auto"/>
              <w:ind w:left="11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33" w:line="217" w:lineRule="auto"/>
              <w:ind w:left="119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2" w:line="212" w:lineRule="auto"/>
              <w:ind w:left="110" w:right="70"/>
            </w:pPr>
            <w:r>
              <w:rPr>
                <w:spacing w:val="-3"/>
              </w:rPr>
              <w:t>配套土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0" w:line="183" w:lineRule="auto"/>
              <w:ind w:left="115"/>
            </w:pPr>
            <w:r>
              <w:rPr>
                <w:spacing w:val="-3"/>
              </w:rPr>
              <w:t>350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631"/>
            </w:pPr>
            <w:r>
              <w:rPr>
                <w:spacing w:val="1"/>
              </w:rPr>
              <w:t>衡南县廖田杨爱元养殖场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365"/>
            </w:pPr>
            <w:r>
              <w:rPr>
                <w:spacing w:val="1"/>
              </w:rPr>
              <w:t>向阳桥街道茅岗村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9" w:line="184" w:lineRule="auto"/>
              <w:ind w:left="219"/>
            </w:pPr>
            <w:r>
              <w:rPr>
                <w:spacing w:val="-5"/>
              </w:rPr>
              <w:t>1400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10"/>
            </w:pPr>
            <w:r>
              <w:rPr>
                <w:spacing w:val="-5"/>
              </w:rPr>
              <w:t>1893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4" w:lineRule="auto"/>
              <w:ind w:left="115"/>
            </w:pPr>
            <w:r>
              <w:rPr>
                <w:spacing w:val="-3"/>
              </w:rPr>
              <w:t>351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9" w:line="219" w:lineRule="auto"/>
              <w:ind w:left="530"/>
            </w:pPr>
            <w:r>
              <w:rPr>
                <w:spacing w:val="-1"/>
              </w:rPr>
              <w:t>衡南县春发种养专业合作社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365"/>
            </w:pPr>
            <w:r>
              <w:rPr>
                <w:spacing w:val="1"/>
              </w:rPr>
              <w:t>向阳桥街道勤丰村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3" w:lineRule="auto"/>
              <w:ind w:left="219"/>
            </w:pPr>
            <w:r>
              <w:rPr>
                <w:spacing w:val="-2"/>
              </w:rPr>
              <w:t>8000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160"/>
            </w:pPr>
            <w:r>
              <w:rPr>
                <w:spacing w:val="-4"/>
              </w:rPr>
              <w:t>10815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1" w:line="183" w:lineRule="auto"/>
              <w:ind w:left="115"/>
            </w:pPr>
            <w:r>
              <w:rPr>
                <w:spacing w:val="-3"/>
              </w:rPr>
              <w:t>352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0" w:line="219" w:lineRule="auto"/>
              <w:ind w:left="530"/>
            </w:pPr>
            <w:r>
              <w:rPr>
                <w:spacing w:val="-1"/>
              </w:rPr>
              <w:t>衡南县京达养殖专业合作社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9" w:line="219" w:lineRule="auto"/>
              <w:ind w:left="365"/>
            </w:pPr>
            <w:r>
              <w:rPr>
                <w:spacing w:val="1"/>
              </w:rPr>
              <w:t>向阳桥街道青冲村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1" w:line="183" w:lineRule="auto"/>
              <w:ind w:left="219"/>
            </w:pPr>
            <w:r>
              <w:rPr>
                <w:spacing w:val="-2"/>
              </w:rPr>
              <w:t>9000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4" w:lineRule="auto"/>
              <w:ind w:left="160"/>
            </w:pPr>
            <w:r>
              <w:rPr>
                <w:spacing w:val="-4"/>
              </w:rPr>
              <w:t>12167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5"/>
            </w:pPr>
            <w:r>
              <w:rPr>
                <w:spacing w:val="-3"/>
              </w:rPr>
              <w:t>353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131"/>
            </w:pPr>
            <w:r>
              <w:rPr>
                <w:spacing w:val="-1"/>
              </w:rPr>
              <w:t>衡南县朝飞生猪畜禽养殖专业合作社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365"/>
            </w:pPr>
            <w:r>
              <w:rPr>
                <w:spacing w:val="1"/>
              </w:rPr>
              <w:t>向阳桥街道青冲村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0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1" w:line="183" w:lineRule="auto"/>
              <w:ind w:left="21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10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1" w:line="183" w:lineRule="auto"/>
              <w:ind w:left="115"/>
            </w:pPr>
            <w:r>
              <w:rPr>
                <w:spacing w:val="-3"/>
              </w:rPr>
              <w:t>354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631"/>
            </w:pPr>
            <w:r>
              <w:rPr>
                <w:spacing w:val="1"/>
              </w:rPr>
              <w:t>衡南县廖田刘洋生养殖场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365"/>
            </w:pPr>
            <w:r>
              <w:rPr>
                <w:spacing w:val="1"/>
              </w:rPr>
              <w:t>向阳桥街道青冲村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0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2" w:line="183" w:lineRule="auto"/>
              <w:ind w:left="115"/>
            </w:pPr>
            <w:r>
              <w:rPr>
                <w:spacing w:val="-3"/>
              </w:rPr>
              <w:t>355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1" w:line="219" w:lineRule="auto"/>
              <w:ind w:left="631"/>
            </w:pPr>
            <w:r>
              <w:rPr>
                <w:spacing w:val="2"/>
              </w:rPr>
              <w:t>衡南县华盛农牧有限公司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365"/>
            </w:pPr>
            <w:r>
              <w:rPr>
                <w:spacing w:val="1"/>
              </w:rPr>
              <w:t>向阳桥街道清竹村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2" w:line="183" w:lineRule="auto"/>
              <w:ind w:left="219"/>
            </w:pPr>
            <w:r>
              <w:rPr>
                <w:spacing w:val="-2"/>
              </w:rPr>
              <w:t>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4" w:lineRule="auto"/>
              <w:ind w:left="210"/>
            </w:pPr>
            <w:r>
              <w:rPr>
                <w:spacing w:val="-2"/>
              </w:rPr>
              <w:t>8111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5"/>
            </w:pPr>
            <w:r>
              <w:rPr>
                <w:spacing w:val="-3"/>
              </w:rPr>
              <w:t>356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631"/>
            </w:pPr>
            <w:r>
              <w:rPr>
                <w:spacing w:val="1"/>
              </w:rPr>
              <w:t>衡南县向阳张回德养殖场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365"/>
            </w:pPr>
            <w:r>
              <w:rPr>
                <w:spacing w:val="1"/>
              </w:rPr>
              <w:t>向阳桥街道清竹村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2" w:line="183" w:lineRule="auto"/>
              <w:ind w:left="115"/>
            </w:pPr>
            <w:r>
              <w:rPr>
                <w:spacing w:val="-3"/>
              </w:rPr>
              <w:t>357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1" w:line="219" w:lineRule="auto"/>
              <w:ind w:left="730"/>
            </w:pPr>
            <w:r>
              <w:rPr>
                <w:spacing w:val="1"/>
              </w:rPr>
              <w:t>衡南县向阳生平养殖场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365"/>
            </w:pPr>
            <w:r>
              <w:rPr>
                <w:spacing w:val="1"/>
              </w:rPr>
              <w:t>向阳桥街道清竹村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1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2" w:line="183" w:lineRule="auto"/>
              <w:ind w:left="21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358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0" w:line="219" w:lineRule="auto"/>
              <w:ind w:left="631"/>
            </w:pPr>
            <w:r>
              <w:rPr>
                <w:spacing w:val="1"/>
              </w:rPr>
              <w:t>衡南县向阳唐国军养殖场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365"/>
            </w:pPr>
            <w:r>
              <w:rPr>
                <w:spacing w:val="1"/>
              </w:rPr>
              <w:t>向阳桥街道清竹村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3" w:lineRule="auto"/>
              <w:ind w:left="21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3" w:line="183" w:lineRule="auto"/>
              <w:ind w:left="115"/>
            </w:pPr>
            <w:r>
              <w:rPr>
                <w:spacing w:val="-3"/>
              </w:rPr>
              <w:t>359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2" w:line="219" w:lineRule="auto"/>
              <w:ind w:left="631"/>
            </w:pPr>
            <w:r>
              <w:rPr>
                <w:spacing w:val="1"/>
              </w:rPr>
              <w:t>衡南县廖田李朝晖养殖场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365"/>
            </w:pPr>
            <w:r>
              <w:rPr>
                <w:spacing w:val="1"/>
              </w:rPr>
              <w:t>向阳桥街道曙光村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2" w:line="184" w:lineRule="auto"/>
              <w:ind w:left="219"/>
            </w:pPr>
            <w:r>
              <w:rPr>
                <w:spacing w:val="-5"/>
              </w:rPr>
              <w:t>1400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10"/>
            </w:pPr>
            <w:r>
              <w:rPr>
                <w:spacing w:val="-5"/>
              </w:rPr>
              <w:t>1893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3" w:lineRule="auto"/>
              <w:ind w:left="115"/>
            </w:pPr>
            <w:r>
              <w:rPr>
                <w:spacing w:val="-3"/>
              </w:rPr>
              <w:t>360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730"/>
            </w:pPr>
            <w:r>
              <w:rPr>
                <w:spacing w:val="1"/>
              </w:rPr>
              <w:t>衡南县廖田太平养殖场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365"/>
            </w:pPr>
            <w:r>
              <w:rPr>
                <w:spacing w:val="1"/>
              </w:rPr>
              <w:t>向阳桥街道曙光村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2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3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3" w:line="184" w:lineRule="auto"/>
              <w:ind w:left="115"/>
            </w:pPr>
            <w:r>
              <w:rPr>
                <w:spacing w:val="-3"/>
              </w:rPr>
              <w:t>361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2" w:line="219" w:lineRule="auto"/>
              <w:ind w:left="631"/>
            </w:pPr>
            <w:r>
              <w:rPr>
                <w:spacing w:val="1"/>
              </w:rPr>
              <w:t>衡南县廖田资青山养殖场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365"/>
            </w:pPr>
            <w:r>
              <w:rPr>
                <w:spacing w:val="1"/>
              </w:rPr>
              <w:t>向阳桥街道曙光村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3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4" w:line="183" w:lineRule="auto"/>
              <w:ind w:left="26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60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4" w:line="183" w:lineRule="auto"/>
              <w:ind w:left="115"/>
            </w:pPr>
            <w:r>
              <w:rPr>
                <w:spacing w:val="-3"/>
              </w:rPr>
              <w:t>362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3" w:line="219" w:lineRule="auto"/>
              <w:ind w:left="431"/>
            </w:pPr>
            <w:r>
              <w:rPr>
                <w:spacing w:val="-1"/>
              </w:rPr>
              <w:t>衡南县桐梓山种养专业合作社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264"/>
            </w:pPr>
            <w:r>
              <w:rPr>
                <w:spacing w:val="1"/>
              </w:rPr>
              <w:t>向阳桥街道桐梓山村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1" w:lineRule="auto"/>
              <w:ind w:left="318"/>
            </w:pPr>
            <w:r>
              <w:t>牛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4" w:line="183" w:lineRule="auto"/>
              <w:ind w:left="26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3" w:lineRule="auto"/>
              <w:ind w:left="210"/>
            </w:pPr>
            <w:r>
              <w:rPr>
                <w:spacing w:val="-2"/>
              </w:rPr>
              <w:t>2947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5" w:line="183" w:lineRule="auto"/>
              <w:ind w:left="115"/>
            </w:pPr>
            <w:r>
              <w:rPr>
                <w:spacing w:val="-3"/>
              </w:rPr>
              <w:t>363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4" w:line="219" w:lineRule="auto"/>
              <w:ind w:left="631"/>
            </w:pPr>
            <w:r>
              <w:rPr>
                <w:spacing w:val="1"/>
              </w:rPr>
              <w:t>衡南县向阳彭国东养殖场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3" w:line="219" w:lineRule="auto"/>
              <w:ind w:left="264"/>
            </w:pPr>
            <w:r>
              <w:rPr>
                <w:spacing w:val="1"/>
              </w:rPr>
              <w:t>向阳桥街道土谷塘村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5" w:line="183" w:lineRule="auto"/>
              <w:ind w:left="269"/>
            </w:pPr>
            <w:r>
              <w:rPr>
                <w:spacing w:val="-2"/>
              </w:rPr>
              <w:t>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4" w:line="184" w:lineRule="auto"/>
              <w:ind w:left="210"/>
            </w:pPr>
            <w:r>
              <w:rPr>
                <w:spacing w:val="-5"/>
              </w:rPr>
              <w:t>1217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5" w:line="183" w:lineRule="auto"/>
              <w:ind w:left="115"/>
            </w:pPr>
            <w:r>
              <w:rPr>
                <w:spacing w:val="-3"/>
              </w:rPr>
              <w:t>364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631"/>
            </w:pPr>
            <w:r>
              <w:rPr>
                <w:spacing w:val="1"/>
              </w:rPr>
              <w:t>衡南县向阳彭金花养猪场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264"/>
            </w:pPr>
            <w:r>
              <w:rPr>
                <w:spacing w:val="1"/>
              </w:rPr>
              <w:t>向阳桥街道土谷塘村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4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3" w:lineRule="auto"/>
              <w:ind w:left="269"/>
            </w:pPr>
            <w:r>
              <w:rPr>
                <w:spacing w:val="-3"/>
              </w:rPr>
              <w:t>700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60"/>
            </w:pPr>
            <w:r>
              <w:rPr>
                <w:spacing w:val="-2"/>
              </w:rPr>
              <w:t>946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365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5" w:line="219" w:lineRule="auto"/>
              <w:ind w:left="331"/>
            </w:pPr>
            <w:r>
              <w:t>衡南县向阳镇朱小华牲猪养殖场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3" w:line="219" w:lineRule="auto"/>
              <w:ind w:left="264"/>
            </w:pPr>
            <w:r>
              <w:rPr>
                <w:spacing w:val="1"/>
              </w:rPr>
              <w:t>向阳桥街道土谷塘村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6" w:line="183" w:lineRule="auto"/>
              <w:ind w:left="26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4" w:lineRule="auto"/>
              <w:ind w:left="260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366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631"/>
            </w:pPr>
            <w:r>
              <w:rPr>
                <w:spacing w:val="1"/>
              </w:rPr>
              <w:t>衡南县向阳阳际军养殖场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264"/>
            </w:pPr>
            <w:r>
              <w:rPr>
                <w:spacing w:val="1"/>
              </w:rPr>
              <w:t>向阳桥街道向阳社区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4" w:lineRule="auto"/>
              <w:ind w:left="219"/>
            </w:pPr>
            <w:r>
              <w:rPr>
                <w:spacing w:val="-5"/>
              </w:rPr>
              <w:t>1500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210"/>
            </w:pPr>
            <w:r>
              <w:rPr>
                <w:spacing w:val="-2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367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530"/>
            </w:pPr>
            <w:r>
              <w:rPr>
                <w:spacing w:val="1"/>
              </w:rPr>
              <w:t>衡南向阳陈祖友牲猪养殖场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264"/>
            </w:pPr>
            <w:r>
              <w:rPr>
                <w:spacing w:val="1"/>
              </w:rPr>
              <w:t>向阳桥街道向阳社区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5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6" w:line="183" w:lineRule="auto"/>
              <w:ind w:left="115"/>
            </w:pPr>
            <w:r>
              <w:rPr>
                <w:spacing w:val="-3"/>
              </w:rPr>
              <w:t>368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4" w:line="219" w:lineRule="auto"/>
              <w:ind w:left="431"/>
            </w:pPr>
            <w:r>
              <w:t>衡南县向阳陈运东牲猪养殖场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264"/>
            </w:pPr>
            <w:r>
              <w:rPr>
                <w:spacing w:val="1"/>
              </w:rPr>
              <w:t>向阳桥街道向阳社区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6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5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3" w:lineRule="auto"/>
              <w:ind w:left="115"/>
            </w:pPr>
            <w:r>
              <w:rPr>
                <w:spacing w:val="-3"/>
              </w:rPr>
              <w:t>369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4" w:line="219" w:lineRule="auto"/>
              <w:ind w:left="331"/>
            </w:pPr>
            <w:r>
              <w:rPr>
                <w:spacing w:val="-1"/>
              </w:rPr>
              <w:t>衡南县凯佳种植养殖专业合作社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264"/>
            </w:pPr>
            <w:r>
              <w:rPr>
                <w:spacing w:val="1"/>
              </w:rPr>
              <w:t>向阳桥街道向阳社区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5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6" w:line="183" w:lineRule="auto"/>
              <w:ind w:left="169"/>
            </w:pPr>
            <w:r>
              <w:rPr>
                <w:spacing w:val="-2"/>
              </w:rPr>
              <w:t>35000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160"/>
            </w:pPr>
            <w:r>
              <w:rPr>
                <w:spacing w:val="-2"/>
              </w:rPr>
              <w:t>47315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7" w:line="183" w:lineRule="auto"/>
              <w:ind w:left="115"/>
            </w:pPr>
            <w:r>
              <w:rPr>
                <w:spacing w:val="-3"/>
              </w:rPr>
              <w:t>370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5" w:line="219" w:lineRule="auto"/>
              <w:ind w:left="230"/>
            </w:pPr>
            <w:r>
              <w:rPr>
                <w:spacing w:val="1"/>
              </w:rPr>
              <w:t>衡南县丰旺牧业科技发展有限公司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5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6" w:line="184" w:lineRule="auto"/>
              <w:ind w:left="16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3" w:lineRule="auto"/>
              <w:ind w:left="160"/>
            </w:pPr>
            <w:r>
              <w:rPr>
                <w:spacing w:val="-2"/>
              </w:rPr>
              <w:t>20278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6" w:line="184" w:lineRule="auto"/>
              <w:ind w:left="115"/>
            </w:pPr>
            <w:r>
              <w:rPr>
                <w:spacing w:val="-3"/>
              </w:rPr>
              <w:t>371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431"/>
            </w:pPr>
            <w:r>
              <w:t>衡南县向阳刘国良牲猪养殖场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6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3" w:lineRule="auto"/>
              <w:ind w:left="21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10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5"/>
            </w:pPr>
            <w:r>
              <w:rPr>
                <w:spacing w:val="-3"/>
              </w:rPr>
              <w:t>372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1131"/>
            </w:pPr>
            <w:r>
              <w:rPr>
                <w:spacing w:val="2"/>
              </w:rPr>
              <w:t>王建伟养殖场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6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8" w:line="183" w:lineRule="auto"/>
              <w:ind w:left="269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3" w:lineRule="auto"/>
              <w:ind w:left="260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373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530"/>
            </w:pPr>
            <w:r>
              <w:rPr>
                <w:spacing w:val="1"/>
              </w:rPr>
              <w:t>衡南县向阳镇刘金琼养殖场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6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60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374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431"/>
            </w:pPr>
            <w:r>
              <w:t>衡南县向阳阳中政牲猪养殖场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21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210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375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431"/>
            </w:pPr>
            <w:r>
              <w:rPr>
                <w:spacing w:val="2"/>
              </w:rPr>
              <w:t>衡南县鸿宇农牧科技有限公司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169"/>
            </w:pPr>
            <w:r>
              <w:rPr>
                <w:spacing w:val="-4"/>
              </w:rPr>
              <w:t>15000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160"/>
            </w:pPr>
            <w:r>
              <w:rPr>
                <w:spacing w:val="-2"/>
              </w:rPr>
              <w:t>20278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376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20" w:lineRule="auto"/>
              <w:ind w:left="1131"/>
            </w:pPr>
            <w:r>
              <w:rPr>
                <w:spacing w:val="2"/>
              </w:rPr>
              <w:t>衡南县种畜场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8" w:line="183" w:lineRule="auto"/>
              <w:ind w:left="219"/>
            </w:pPr>
            <w:r>
              <w:rPr>
                <w:spacing w:val="-2"/>
              </w:rPr>
              <w:t>2200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10"/>
            </w:pPr>
            <w:r>
              <w:rPr>
                <w:spacing w:val="-2"/>
              </w:rPr>
              <w:t>2974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8" w:line="183" w:lineRule="auto"/>
              <w:ind w:left="115"/>
            </w:pPr>
            <w:r>
              <w:rPr>
                <w:spacing w:val="-3"/>
              </w:rPr>
              <w:t>377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6" w:line="219" w:lineRule="auto"/>
              <w:ind w:left="530"/>
            </w:pPr>
            <w:r>
              <w:rPr>
                <w:spacing w:val="2"/>
              </w:rPr>
              <w:t>衡南新农牧业科技有限公司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6" w:line="219" w:lineRule="auto"/>
              <w:ind w:left="365"/>
            </w:pPr>
            <w:r>
              <w:rPr>
                <w:spacing w:val="1"/>
              </w:rPr>
              <w:t>向阳桥街道新联村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7" w:line="184" w:lineRule="auto"/>
              <w:ind w:left="169"/>
            </w:pPr>
            <w:r>
              <w:rPr>
                <w:spacing w:val="-4"/>
              </w:rPr>
              <w:t>14000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160"/>
            </w:pPr>
            <w:r>
              <w:rPr>
                <w:spacing w:val="-4"/>
              </w:rPr>
              <w:t>18926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3" w:lineRule="auto"/>
              <w:ind w:left="115"/>
            </w:pPr>
            <w:r>
              <w:rPr>
                <w:spacing w:val="-3"/>
              </w:rPr>
              <w:t>378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730"/>
            </w:pPr>
            <w:r>
              <w:rPr>
                <w:spacing w:val="1"/>
              </w:rPr>
              <w:t>衡南县云集仕秋养猪场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365"/>
            </w:pPr>
            <w:r>
              <w:rPr>
                <w:spacing w:val="2"/>
              </w:rPr>
              <w:t>云集街道滨河社区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7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7" w:line="184" w:lineRule="auto"/>
              <w:ind w:left="219"/>
            </w:pPr>
            <w:r>
              <w:rPr>
                <w:spacing w:val="-5"/>
              </w:rPr>
              <w:t>1200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7" w:line="184" w:lineRule="auto"/>
              <w:ind w:left="210"/>
            </w:pPr>
            <w:r>
              <w:rPr>
                <w:spacing w:val="-5"/>
              </w:rPr>
              <w:t>1622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9" w:line="183" w:lineRule="auto"/>
              <w:ind w:left="115"/>
            </w:pPr>
            <w:r>
              <w:rPr>
                <w:spacing w:val="-3"/>
              </w:rPr>
              <w:t>379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8" w:line="219" w:lineRule="auto"/>
              <w:ind w:left="931"/>
            </w:pPr>
            <w:r>
              <w:rPr>
                <w:spacing w:val="1"/>
              </w:rPr>
              <w:t>衡南县荷丰养殖场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365"/>
            </w:pPr>
            <w:r>
              <w:rPr>
                <w:spacing w:val="2"/>
              </w:rPr>
              <w:t>云集街道东屋社区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9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9" w:line="183" w:lineRule="auto"/>
              <w:ind w:left="269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4" w:lineRule="auto"/>
              <w:ind w:left="210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59" w:line="183" w:lineRule="auto"/>
              <w:ind w:left="115"/>
            </w:pPr>
            <w:r>
              <w:rPr>
                <w:spacing w:val="-3"/>
              </w:rPr>
              <w:t>380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107" w:line="219" w:lineRule="auto"/>
              <w:ind w:left="1131"/>
            </w:pPr>
            <w:r>
              <w:rPr>
                <w:spacing w:val="2"/>
              </w:rPr>
              <w:t>陈小翠养殖场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465"/>
            </w:pPr>
            <w:r>
              <w:rPr>
                <w:spacing w:val="1"/>
              </w:rPr>
              <w:t>云集街道渡口村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0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59" w:line="183" w:lineRule="auto"/>
              <w:ind w:left="269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4" w:lineRule="auto"/>
              <w:ind w:left="260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4" w:type="dxa"/>
            <w:vAlign w:val="top"/>
          </w:tcPr>
          <w:p>
            <w:pPr>
              <w:pStyle w:val="6"/>
              <w:spacing w:before="148" w:line="184" w:lineRule="auto"/>
              <w:ind w:left="115"/>
            </w:pPr>
            <w:r>
              <w:rPr>
                <w:spacing w:val="-3"/>
              </w:rPr>
              <w:t>381</w:t>
            </w:r>
          </w:p>
        </w:tc>
        <w:tc>
          <w:tcPr>
            <w:tcW w:w="3476" w:type="dxa"/>
            <w:vAlign w:val="top"/>
          </w:tcPr>
          <w:p>
            <w:pPr>
              <w:pStyle w:val="6"/>
              <w:spacing w:before="97" w:line="219" w:lineRule="auto"/>
              <w:ind w:left="230"/>
            </w:pPr>
            <w:r>
              <w:rPr>
                <w:spacing w:val="1"/>
              </w:rPr>
              <w:t>衡南县欣旺农业科技发展有限公司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465"/>
            </w:pPr>
            <w:r>
              <w:rPr>
                <w:spacing w:val="1"/>
              </w:rPr>
              <w:t>云集街道河市村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98" w:line="220" w:lineRule="auto"/>
              <w:ind w:left="218"/>
            </w:pPr>
            <w:r>
              <w:rPr>
                <w:spacing w:val="-3"/>
              </w:rPr>
              <w:t>生猪</w:t>
            </w:r>
          </w:p>
        </w:tc>
        <w:tc>
          <w:tcPr>
            <w:tcW w:w="839" w:type="dxa"/>
            <w:vAlign w:val="top"/>
          </w:tcPr>
          <w:p>
            <w:pPr>
              <w:pStyle w:val="6"/>
              <w:spacing w:before="148" w:line="184" w:lineRule="auto"/>
              <w:ind w:left="169"/>
            </w:pPr>
            <w:r>
              <w:rPr>
                <w:spacing w:val="-4"/>
              </w:rPr>
              <w:t>16000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8" w:line="184" w:lineRule="auto"/>
              <w:ind w:left="160"/>
            </w:pPr>
            <w:r>
              <w:rPr>
                <w:spacing w:val="-2"/>
              </w:rPr>
              <w:t>21630</w:t>
            </w:r>
          </w:p>
        </w:tc>
      </w:tr>
    </w:tbl>
    <w:p>
      <w:pPr>
        <w:pStyle w:val="2"/>
        <w:spacing w:line="317" w:lineRule="auto"/>
      </w:pPr>
    </w:p>
    <w:p>
      <w:pPr>
        <w:pStyle w:val="2"/>
        <w:spacing w:line="317" w:lineRule="auto"/>
      </w:pPr>
    </w:p>
    <w:p>
      <w:pPr>
        <w:spacing w:before="78" w:line="183" w:lineRule="auto"/>
        <w:ind w:left="805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8"/>
          <w:w w:val="67"/>
          <w:sz w:val="24"/>
          <w:szCs w:val="24"/>
        </w:rPr>
        <w:t>—</w:t>
      </w:r>
      <w:r>
        <w:rPr>
          <w:rFonts w:ascii="宋体" w:hAnsi="宋体" w:eastAsia="宋体" w:cs="宋体"/>
          <w:spacing w:val="-21"/>
          <w:w w:val="96"/>
          <w:sz w:val="24"/>
          <w:szCs w:val="24"/>
        </w:rPr>
        <w:t>27—</w:t>
      </w:r>
    </w:p>
    <w:p>
      <w:pPr>
        <w:spacing w:line="183" w:lineRule="auto"/>
        <w:rPr>
          <w:rFonts w:ascii="宋体" w:hAnsi="宋体" w:eastAsia="宋体" w:cs="宋体"/>
          <w:sz w:val="24"/>
          <w:szCs w:val="24"/>
        </w:rPr>
        <w:sectPr>
          <w:pgSz w:w="11910" w:h="16840"/>
          <w:pgMar w:top="400" w:right="1465" w:bottom="400" w:left="1564" w:header="0" w:footer="0" w:gutter="0"/>
        </w:sectPr>
      </w:pPr>
    </w:p>
    <w:p>
      <w:pPr>
        <w:spacing w:before="2"/>
      </w:pPr>
    </w:p>
    <w:p>
      <w:pPr>
        <w:spacing w:before="2"/>
      </w:pPr>
    </w:p>
    <w:p>
      <w:pPr>
        <w:spacing w:before="1"/>
      </w:pPr>
    </w:p>
    <w:p>
      <w:pPr>
        <w:spacing w:before="1"/>
      </w:pPr>
    </w:p>
    <w:p>
      <w:pPr>
        <w:spacing w:before="1"/>
      </w:pPr>
    </w:p>
    <w:tbl>
      <w:tblPr>
        <w:tblStyle w:val="5"/>
        <w:tblW w:w="883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3456"/>
        <w:gridCol w:w="2337"/>
        <w:gridCol w:w="829"/>
        <w:gridCol w:w="829"/>
        <w:gridCol w:w="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54" w:type="dxa"/>
            <w:textDirection w:val="tbRlV"/>
            <w:vAlign w:val="top"/>
          </w:tcPr>
          <w:p>
            <w:pPr>
              <w:pStyle w:val="6"/>
              <w:spacing w:before="179" w:line="217" w:lineRule="auto"/>
              <w:ind w:left="44"/>
            </w:pPr>
            <w:r>
              <w:t>序号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63" w:line="219" w:lineRule="auto"/>
              <w:ind w:left="1220"/>
            </w:pPr>
            <w:r>
              <w:rPr>
                <w:spacing w:val="-2"/>
              </w:rPr>
              <w:t>养殖场名称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3" w:line="219" w:lineRule="auto"/>
              <w:ind w:left="665"/>
            </w:pPr>
            <w:r>
              <w:rPr>
                <w:spacing w:val="-2"/>
              </w:rPr>
              <w:t>养殖场位置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3" w:line="217" w:lineRule="auto"/>
              <w:ind w:left="107" w:right="96"/>
            </w:pPr>
            <w:r>
              <w:rPr>
                <w:spacing w:val="4"/>
              </w:rPr>
              <w:t>畜禽种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类名称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33" w:line="217" w:lineRule="auto"/>
              <w:ind w:left="108" w:right="66"/>
            </w:pPr>
            <w:r>
              <w:rPr>
                <w:spacing w:val="-3"/>
              </w:rPr>
              <w:t>饲养量</w:t>
            </w:r>
            <w:r>
              <w:t xml:space="preserve"> </w:t>
            </w:r>
            <w:r>
              <w:rPr>
                <w:spacing w:val="10"/>
              </w:rPr>
              <w:t>(头羽)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" w:line="226" w:lineRule="auto"/>
              <w:ind w:left="109" w:right="70"/>
            </w:pPr>
            <w:r>
              <w:rPr>
                <w:spacing w:val="-3"/>
              </w:rPr>
              <w:t>配套十</w:t>
            </w:r>
            <w:r>
              <w:t xml:space="preserve"> </w:t>
            </w:r>
            <w:r>
              <w:rPr>
                <w:spacing w:val="10"/>
              </w:rPr>
              <w:t>地(亩)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0" w:line="183" w:lineRule="auto"/>
              <w:ind w:left="114"/>
            </w:pPr>
            <w:r>
              <w:rPr>
                <w:spacing w:val="-3"/>
              </w:rPr>
              <w:t>382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89" w:line="219" w:lineRule="auto"/>
              <w:ind w:left="620"/>
            </w:pPr>
            <w:r>
              <w:rPr>
                <w:spacing w:val="-1"/>
              </w:rPr>
              <w:t>衡南万旺种养专业合作社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7" w:line="219" w:lineRule="auto"/>
              <w:ind w:left="464"/>
            </w:pPr>
            <w:r>
              <w:rPr>
                <w:spacing w:val="1"/>
              </w:rPr>
              <w:t>云集街道回龙村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8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0" w:line="183" w:lineRule="auto"/>
              <w:ind w:left="209"/>
            </w:pPr>
            <w:r>
              <w:rPr>
                <w:spacing w:val="-2"/>
              </w:rPr>
              <w:t>4000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0" w:line="183" w:lineRule="auto"/>
              <w:ind w:left="209"/>
            </w:pPr>
            <w:r>
              <w:rPr>
                <w:spacing w:val="-3"/>
              </w:rPr>
              <w:t>5407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383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7" w:line="219" w:lineRule="auto"/>
              <w:ind w:left="220"/>
            </w:pPr>
            <w:r>
              <w:rPr>
                <w:spacing w:val="1"/>
              </w:rPr>
              <w:t>衡阳市宇升生态农牧科技有限公司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7" w:line="219" w:lineRule="auto"/>
              <w:ind w:left="464"/>
            </w:pPr>
            <w:r>
              <w:rPr>
                <w:spacing w:val="1"/>
              </w:rPr>
              <w:t>云集街道回龙村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3" w:lineRule="auto"/>
              <w:ind w:left="209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0" w:line="183" w:lineRule="auto"/>
              <w:ind w:left="114"/>
            </w:pPr>
            <w:r>
              <w:rPr>
                <w:spacing w:val="-3"/>
              </w:rPr>
              <w:t>384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9" w:line="219" w:lineRule="auto"/>
              <w:ind w:left="920"/>
            </w:pPr>
            <w:r>
              <w:rPr>
                <w:spacing w:val="1"/>
              </w:rPr>
              <w:t>衡南县诚仕养猪场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4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9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1300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9" w:line="184" w:lineRule="auto"/>
              <w:ind w:left="209"/>
            </w:pPr>
            <w:r>
              <w:rPr>
                <w:spacing w:val="-5"/>
              </w:rPr>
              <w:t>1757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1" w:line="183" w:lineRule="auto"/>
              <w:ind w:left="114"/>
            </w:pPr>
            <w:r>
              <w:rPr>
                <w:spacing w:val="-3"/>
              </w:rPr>
              <w:t>385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821"/>
            </w:pPr>
            <w:r>
              <w:rPr>
                <w:spacing w:val="1"/>
              </w:rPr>
              <w:t>衡南县王诚朋养猪场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8" w:line="219" w:lineRule="auto"/>
              <w:ind w:left="464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1" w:line="183" w:lineRule="auto"/>
              <w:ind w:left="258"/>
            </w:pPr>
            <w:r>
              <w:rPr>
                <w:spacing w:val="-3"/>
              </w:rPr>
              <w:t>350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1" w:line="183" w:lineRule="auto"/>
              <w:ind w:left="259"/>
            </w:pPr>
            <w:r>
              <w:rPr>
                <w:spacing w:val="-2"/>
              </w:rPr>
              <w:t>473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3" w:lineRule="auto"/>
              <w:ind w:left="114"/>
            </w:pPr>
            <w:r>
              <w:rPr>
                <w:spacing w:val="-3"/>
              </w:rPr>
              <w:t>386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821"/>
            </w:pPr>
            <w:r>
              <w:rPr>
                <w:spacing w:val="1"/>
              </w:rPr>
              <w:t>衡南县周承龙养殖场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464"/>
            </w:pPr>
            <w:r>
              <w:rPr>
                <w:spacing w:val="1"/>
              </w:rPr>
              <w:t>云集街道江新村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0" w:line="184" w:lineRule="auto"/>
              <w:ind w:left="259"/>
            </w:pPr>
            <w:r>
              <w:rPr>
                <w:spacing w:val="-3"/>
              </w:rPr>
              <w:t>541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1" w:line="183" w:lineRule="auto"/>
              <w:ind w:left="114"/>
            </w:pPr>
            <w:r>
              <w:rPr>
                <w:spacing w:val="-3"/>
              </w:rPr>
              <w:t>387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0" w:line="219" w:lineRule="auto"/>
              <w:ind w:left="220"/>
            </w:pPr>
            <w:r>
              <w:rPr>
                <w:spacing w:val="-1"/>
              </w:rPr>
              <w:t>衡南县林牧生态种养殖专业合作社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8" w:line="219" w:lineRule="auto"/>
              <w:ind w:left="464"/>
            </w:pPr>
            <w:r>
              <w:rPr>
                <w:spacing w:val="1"/>
              </w:rPr>
              <w:t>云集街道栗坪村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0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3" w:lineRule="auto"/>
              <w:ind w:left="258"/>
            </w:pPr>
            <w:r>
              <w:rPr>
                <w:spacing w:val="-3"/>
              </w:rPr>
              <w:t>500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3" w:lineRule="auto"/>
              <w:ind w:left="259"/>
            </w:pPr>
            <w:r>
              <w:rPr>
                <w:spacing w:val="-3"/>
              </w:rPr>
              <w:t>676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2" w:line="183" w:lineRule="auto"/>
              <w:ind w:left="114"/>
            </w:pPr>
            <w:r>
              <w:rPr>
                <w:spacing w:val="-3"/>
              </w:rPr>
              <w:t>388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1" w:line="219" w:lineRule="auto"/>
              <w:ind w:left="920"/>
            </w:pPr>
            <w:r>
              <w:rPr>
                <w:spacing w:val="1"/>
              </w:rPr>
              <w:t>衡南县罗宣养殖场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89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3" w:lineRule="auto"/>
              <w:ind w:left="209"/>
            </w:pPr>
            <w:r>
              <w:rPr>
                <w:spacing w:val="-2"/>
              </w:rPr>
              <w:t>4009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389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920"/>
            </w:pPr>
            <w:r>
              <w:rPr>
                <w:spacing w:val="1"/>
              </w:rPr>
              <w:t>衡南县湘英养猪场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9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1352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2" w:line="183" w:lineRule="auto"/>
              <w:ind w:left="114"/>
            </w:pPr>
            <w:r>
              <w:rPr>
                <w:spacing w:val="-3"/>
              </w:rPr>
              <w:t>390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20" w:lineRule="auto"/>
              <w:ind w:left="1020"/>
            </w:pPr>
            <w:r>
              <w:rPr>
                <w:spacing w:val="-1"/>
              </w:rPr>
              <w:t>衡南县荣华犬舍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1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1" w:line="184" w:lineRule="auto"/>
              <w:ind w:left="209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2" w:line="184" w:lineRule="auto"/>
              <w:ind w:left="114"/>
            </w:pPr>
            <w:r>
              <w:rPr>
                <w:spacing w:val="-3"/>
              </w:rPr>
              <w:t>391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0" w:line="219" w:lineRule="auto"/>
              <w:ind w:left="720"/>
            </w:pPr>
            <w:r>
              <w:rPr>
                <w:spacing w:val="1"/>
              </w:rPr>
              <w:t>衡南县云集建军养殖场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0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1100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09"/>
            </w:pPr>
            <w:r>
              <w:rPr>
                <w:spacing w:val="-5"/>
              </w:rPr>
              <w:t>1487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392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1" w:line="219" w:lineRule="auto"/>
              <w:ind w:left="720"/>
            </w:pPr>
            <w:r>
              <w:rPr>
                <w:spacing w:val="1"/>
              </w:rPr>
              <w:t>衡南县云集罗军养殖场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1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3" w:lineRule="auto"/>
              <w:ind w:left="209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3" w:line="183" w:lineRule="auto"/>
              <w:ind w:left="114"/>
            </w:pPr>
            <w:r>
              <w:rPr>
                <w:spacing w:val="-3"/>
              </w:rPr>
              <w:t>393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2" w:line="219" w:lineRule="auto"/>
              <w:ind w:left="620"/>
            </w:pPr>
            <w:r>
              <w:rPr>
                <w:spacing w:val="1"/>
              </w:rPr>
              <w:t>衡南县云集镇钟植养殖场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0" w:line="219" w:lineRule="auto"/>
              <w:ind w:left="464"/>
            </w:pPr>
            <w:r>
              <w:rPr>
                <w:spacing w:val="1"/>
              </w:rPr>
              <w:t>云集街道普贤村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3" w:line="183" w:lineRule="auto"/>
              <w:ind w:left="258"/>
            </w:pPr>
            <w:r>
              <w:rPr>
                <w:spacing w:val="-2"/>
              </w:rPr>
              <w:t>900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2" w:line="184" w:lineRule="auto"/>
              <w:ind w:left="209"/>
            </w:pPr>
            <w:r>
              <w:rPr>
                <w:spacing w:val="-5"/>
              </w:rPr>
              <w:t>1217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43" w:line="183" w:lineRule="auto"/>
              <w:ind w:left="114"/>
            </w:pPr>
            <w:r>
              <w:rPr>
                <w:spacing w:val="-3"/>
              </w:rPr>
              <w:t>394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92" w:line="219" w:lineRule="auto"/>
              <w:ind w:left="520"/>
            </w:pPr>
            <w:r>
              <w:rPr>
                <w:spacing w:val="-1"/>
              </w:rPr>
              <w:t>衡南县民兴种养专业合作社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92" w:line="219" w:lineRule="auto"/>
              <w:ind w:left="365"/>
            </w:pPr>
            <w:r>
              <w:rPr>
                <w:spacing w:val="2"/>
              </w:rPr>
              <w:t>云集街道杉峰社区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9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43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42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213" w:line="183" w:lineRule="auto"/>
              <w:ind w:left="114"/>
            </w:pPr>
            <w:r>
              <w:rPr>
                <w:spacing w:val="-3"/>
              </w:rPr>
              <w:t>395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21" w:line="225" w:lineRule="auto"/>
              <w:ind w:left="1320" w:right="108" w:hanging="1200"/>
            </w:pPr>
            <w:r>
              <w:rPr>
                <w:spacing w:val="1"/>
              </w:rPr>
              <w:t>衡南县丰旺牧业科技发展有限公司原</w:t>
            </w:r>
            <w:r>
              <w:t xml:space="preserve"> </w:t>
            </w:r>
            <w:r>
              <w:rPr>
                <w:spacing w:val="3"/>
              </w:rPr>
              <w:t>种扩繁场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61" w:line="219" w:lineRule="auto"/>
              <w:ind w:left="464"/>
            </w:pPr>
            <w:r>
              <w:rPr>
                <w:spacing w:val="1"/>
              </w:rPr>
              <w:t>云集街道石塘村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62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212" w:line="184" w:lineRule="auto"/>
              <w:ind w:left="159"/>
            </w:pPr>
            <w:r>
              <w:rPr>
                <w:spacing w:val="-4"/>
              </w:rPr>
              <w:t>12000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212" w:line="184" w:lineRule="auto"/>
              <w:ind w:left="160"/>
            </w:pPr>
            <w:r>
              <w:rPr>
                <w:spacing w:val="-4"/>
              </w:rPr>
              <w:t>16222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3" w:lineRule="auto"/>
              <w:ind w:left="114"/>
            </w:pPr>
            <w:r>
              <w:rPr>
                <w:spacing w:val="-3"/>
              </w:rPr>
              <w:t>396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3" w:line="219" w:lineRule="auto"/>
              <w:ind w:left="720"/>
            </w:pPr>
            <w:r>
              <w:rPr>
                <w:spacing w:val="1"/>
              </w:rPr>
              <w:t>衡南县云集申义养殖场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365"/>
            </w:pPr>
            <w:r>
              <w:rPr>
                <w:spacing w:val="1"/>
              </w:rPr>
              <w:t>云集街道响鼓岭村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3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3" w:lineRule="auto"/>
              <w:ind w:left="258"/>
            </w:pPr>
            <w:r>
              <w:rPr>
                <w:spacing w:val="-2"/>
              </w:rPr>
              <w:t>800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3" w:line="184" w:lineRule="auto"/>
              <w:ind w:left="209"/>
            </w:pPr>
            <w:r>
              <w:rPr>
                <w:spacing w:val="-5"/>
              </w:rPr>
              <w:t>1081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397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920"/>
            </w:pPr>
            <w:r>
              <w:rPr>
                <w:spacing w:val="1"/>
              </w:rPr>
              <w:t>王自生牲猪养殖场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264"/>
            </w:pPr>
            <w:r>
              <w:rPr>
                <w:spacing w:val="1"/>
              </w:rPr>
              <w:t>云集街道新塘站社区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58"/>
            </w:pPr>
            <w:r>
              <w:rPr>
                <w:spacing w:val="-3"/>
              </w:rPr>
              <w:t>600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4" w:lineRule="auto"/>
              <w:ind w:left="259"/>
            </w:pPr>
            <w:r>
              <w:rPr>
                <w:spacing w:val="-2"/>
              </w:rPr>
              <w:t>811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398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1421"/>
            </w:pPr>
            <w:r>
              <w:rPr>
                <w:spacing w:val="-3"/>
              </w:rPr>
              <w:t>王明华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jc w:val="right"/>
            </w:pPr>
            <w:r>
              <w:rPr>
                <w:spacing w:val="-8"/>
              </w:rPr>
              <w:t>云集镇车江片富升村新冲组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58"/>
            </w:pPr>
            <w:r>
              <w:rPr>
                <w:spacing w:val="-2"/>
              </w:rPr>
              <w:t>400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59"/>
            </w:pPr>
            <w:r>
              <w:rPr>
                <w:spacing w:val="-3"/>
              </w:rPr>
              <w:t>204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3"/>
              </w:rPr>
              <w:t>399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1421"/>
            </w:pPr>
            <w:r>
              <w:rPr>
                <w:spacing w:val="-2"/>
              </w:rPr>
              <w:t>谭玉礼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164"/>
            </w:pPr>
            <w:r>
              <w:t>云集镇车江片区恒星村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308"/>
            </w:pPr>
            <w:r>
              <w:rPr>
                <w:spacing w:val="-3"/>
              </w:rPr>
              <w:t>84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4" w:line="184" w:lineRule="auto"/>
              <w:ind w:left="259"/>
            </w:pPr>
            <w:r>
              <w:rPr>
                <w:spacing w:val="-2"/>
              </w:rPr>
              <w:t>413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5" w:line="183" w:lineRule="auto"/>
              <w:ind w:left="114"/>
            </w:pPr>
            <w:r>
              <w:rPr>
                <w:spacing w:val="-2"/>
              </w:rPr>
              <w:t>400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20" w:lineRule="auto"/>
              <w:ind w:left="321"/>
            </w:pPr>
            <w:r>
              <w:rPr>
                <w:spacing w:val="1"/>
              </w:rPr>
              <w:t>衡南麒麟生态农业发展有限公司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564"/>
            </w:pPr>
            <w:r>
              <w:rPr>
                <w:spacing w:val="-2"/>
              </w:rPr>
              <w:t>柞市湾洞桥村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1" w:lineRule="auto"/>
              <w:ind w:left="307"/>
            </w:pPr>
            <w:r>
              <w:t>牛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4" w:line="184" w:lineRule="auto"/>
              <w:ind w:left="258"/>
            </w:pPr>
            <w:r>
              <w:rPr>
                <w:spacing w:val="-6"/>
              </w:rPr>
              <w:t>198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59"/>
            </w:pPr>
            <w:r>
              <w:rPr>
                <w:spacing w:val="-2"/>
              </w:rPr>
              <w:t>973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4" w:line="184" w:lineRule="auto"/>
              <w:ind w:left="114"/>
            </w:pPr>
            <w:r>
              <w:rPr>
                <w:spacing w:val="-2"/>
              </w:rPr>
              <w:t>401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4" w:line="219" w:lineRule="auto"/>
              <w:ind w:left="520"/>
            </w:pPr>
            <w:r>
              <w:rPr>
                <w:spacing w:val="-1"/>
              </w:rPr>
              <w:t>衡南县明升农业专业合作社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2" w:line="219" w:lineRule="auto"/>
              <w:ind w:left="564"/>
            </w:pPr>
            <w:r>
              <w:rPr>
                <w:spacing w:val="-2"/>
              </w:rPr>
              <w:t>柞市镇赤桥村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4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5" w:line="183" w:lineRule="auto"/>
              <w:ind w:left="209"/>
            </w:pPr>
            <w:r>
              <w:rPr>
                <w:spacing w:val="-3"/>
              </w:rPr>
              <w:t>3000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3" w:lineRule="auto"/>
              <w:ind w:left="209"/>
            </w:pPr>
            <w:r>
              <w:rPr>
                <w:spacing w:val="-2"/>
              </w:rPr>
              <w:t>4056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2"/>
              </w:rPr>
              <w:t>402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370"/>
            </w:pPr>
            <w:r>
              <w:rPr>
                <w:spacing w:val="2"/>
              </w:rPr>
              <w:t>罗小阳养殖场(柞市镇散养1户)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-2"/>
              </w:rPr>
              <w:t>柞市镇代泉村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308"/>
            </w:pPr>
            <w:r>
              <w:rPr>
                <w:spacing w:val="-3"/>
              </w:rPr>
              <w:t>50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3" w:lineRule="auto"/>
              <w:ind w:left="309"/>
            </w:pPr>
            <w:r>
              <w:rPr>
                <w:spacing w:val="-3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6" w:line="183" w:lineRule="auto"/>
              <w:ind w:left="114"/>
            </w:pPr>
            <w:r>
              <w:rPr>
                <w:spacing w:val="-2"/>
              </w:rPr>
              <w:t>403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5" w:line="219" w:lineRule="auto"/>
              <w:ind w:left="1220"/>
            </w:pPr>
            <w:r>
              <w:rPr>
                <w:spacing w:val="2"/>
              </w:rPr>
              <w:t>弘羊养羊场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3" w:line="219" w:lineRule="auto"/>
              <w:ind w:left="564"/>
            </w:pPr>
            <w:r>
              <w:rPr>
                <w:spacing w:val="-2"/>
              </w:rPr>
              <w:t>柞市镇虎岭村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5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6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5" w:line="184" w:lineRule="auto"/>
              <w:ind w:left="209"/>
            </w:pPr>
            <w:r>
              <w:rPr>
                <w:spacing w:val="-5"/>
              </w:rPr>
              <w:t>1018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3" w:lineRule="auto"/>
              <w:ind w:left="114"/>
            </w:pPr>
            <w:r>
              <w:rPr>
                <w:spacing w:val="-2"/>
              </w:rPr>
              <w:t>404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321"/>
            </w:pPr>
            <w:r>
              <w:rPr>
                <w:spacing w:val="-1"/>
              </w:rPr>
              <w:t>衡南县绿果蔬菜种养专业合作社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柞市镇虎岭村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159"/>
            </w:pPr>
            <w:r>
              <w:rPr>
                <w:spacing w:val="-2"/>
              </w:rPr>
              <w:t>36000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6" w:line="184" w:lineRule="auto"/>
              <w:ind w:left="209"/>
            </w:pPr>
            <w:r>
              <w:rPr>
                <w:spacing w:val="-5"/>
              </w:rPr>
              <w:t>1947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7" w:line="183" w:lineRule="auto"/>
              <w:ind w:left="114"/>
            </w:pPr>
            <w:r>
              <w:rPr>
                <w:spacing w:val="-2"/>
              </w:rPr>
              <w:t>405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6" w:line="219" w:lineRule="auto"/>
              <w:ind w:left="220"/>
            </w:pPr>
            <w:r>
              <w:rPr>
                <w:spacing w:val="-1"/>
              </w:rPr>
              <w:t>衡阳聚缘山庄生态种养专业合作社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4" w:line="219" w:lineRule="auto"/>
              <w:ind w:left="564"/>
            </w:pPr>
            <w:r>
              <w:rPr>
                <w:spacing w:val="-2"/>
              </w:rPr>
              <w:t>柞市镇三角村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6" w:line="220" w:lineRule="auto"/>
              <w:ind w:left="307"/>
            </w:pPr>
            <w:r>
              <w:t>羊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3" w:lineRule="auto"/>
              <w:ind w:left="209"/>
            </w:pPr>
            <w:r>
              <w:rPr>
                <w:spacing w:val="-2"/>
              </w:rPr>
              <w:t>8000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3" w:lineRule="auto"/>
              <w:ind w:left="209"/>
            </w:pPr>
            <w:r>
              <w:rPr>
                <w:spacing w:val="-2"/>
              </w:rPr>
              <w:t>4074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2"/>
              </w:rPr>
              <w:t>406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520"/>
            </w:pPr>
            <w:r>
              <w:rPr>
                <w:spacing w:val="-1"/>
              </w:rPr>
              <w:t>衡南县先合种养专业合作社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564"/>
            </w:pPr>
            <w:r>
              <w:rPr>
                <w:spacing w:val="-2"/>
              </w:rPr>
              <w:t>柞市镇师塘村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8" w:line="183" w:lineRule="auto"/>
              <w:ind w:left="209"/>
            </w:pPr>
            <w:r>
              <w:rPr>
                <w:spacing w:val="-2"/>
              </w:rPr>
              <w:t>2000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8" w:line="183" w:lineRule="auto"/>
              <w:ind w:left="209"/>
            </w:pPr>
            <w:r>
              <w:rPr>
                <w:spacing w:val="-2"/>
              </w:rPr>
              <w:t>2704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8" w:line="183" w:lineRule="auto"/>
              <w:ind w:left="114"/>
            </w:pPr>
            <w:r>
              <w:rPr>
                <w:spacing w:val="-2"/>
              </w:rPr>
              <w:t>407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7" w:line="219" w:lineRule="auto"/>
              <w:ind w:left="321"/>
            </w:pPr>
            <w:r>
              <w:rPr>
                <w:spacing w:val="-1"/>
              </w:rPr>
              <w:t>衡南县宇峰畜禽养殖专业合作社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5" w:line="219" w:lineRule="auto"/>
              <w:ind w:left="464"/>
            </w:pPr>
            <w:r>
              <w:rPr>
                <w:spacing w:val="-2"/>
              </w:rPr>
              <w:t>柞市镇湾洞桥村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7" w:line="220" w:lineRule="auto"/>
              <w:ind w:left="208"/>
            </w:pPr>
            <w:r>
              <w:rPr>
                <w:spacing w:val="-3"/>
              </w:rPr>
              <w:t>生猪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7" w:line="184" w:lineRule="auto"/>
              <w:ind w:left="159"/>
            </w:pPr>
            <w:r>
              <w:rPr>
                <w:spacing w:val="-4"/>
              </w:rPr>
              <w:t>10000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7" w:line="184" w:lineRule="auto"/>
              <w:ind w:left="160"/>
            </w:pPr>
            <w:r>
              <w:rPr>
                <w:spacing w:val="-4"/>
              </w:rPr>
              <w:t>13519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554" w:type="dxa"/>
            <w:vAlign w:val="top"/>
          </w:tcPr>
          <w:p>
            <w:pPr>
              <w:pStyle w:val="6"/>
              <w:spacing w:before="159" w:line="183" w:lineRule="auto"/>
              <w:ind w:left="114"/>
            </w:pPr>
            <w:r>
              <w:rPr>
                <w:spacing w:val="-2"/>
              </w:rPr>
              <w:t>408</w:t>
            </w:r>
          </w:p>
        </w:tc>
        <w:tc>
          <w:tcPr>
            <w:tcW w:w="3456" w:type="dxa"/>
            <w:vAlign w:val="top"/>
          </w:tcPr>
          <w:p>
            <w:pPr>
              <w:pStyle w:val="6"/>
              <w:spacing w:before="108" w:line="220" w:lineRule="auto"/>
              <w:ind w:left="321"/>
            </w:pPr>
            <w:r>
              <w:rPr>
                <w:spacing w:val="1"/>
              </w:rPr>
              <w:t>衡南麒麟生态农业发展有限公司</w:t>
            </w:r>
          </w:p>
        </w:tc>
        <w:tc>
          <w:tcPr>
            <w:tcW w:w="2337" w:type="dxa"/>
            <w:vAlign w:val="top"/>
          </w:tcPr>
          <w:p>
            <w:pPr>
              <w:pStyle w:val="6"/>
              <w:spacing w:before="107" w:line="219" w:lineRule="auto"/>
              <w:ind w:left="464"/>
            </w:pPr>
            <w:r>
              <w:rPr>
                <w:spacing w:val="-2"/>
              </w:rPr>
              <w:t>柞市镇湾洞桥村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09" w:line="221" w:lineRule="auto"/>
              <w:ind w:left="307"/>
            </w:pPr>
            <w:r>
              <w:t>鸡</w:t>
            </w:r>
          </w:p>
        </w:tc>
        <w:tc>
          <w:tcPr>
            <w:tcW w:w="829" w:type="dxa"/>
            <w:vAlign w:val="top"/>
          </w:tcPr>
          <w:p>
            <w:pPr>
              <w:pStyle w:val="6"/>
              <w:spacing w:before="159" w:line="183" w:lineRule="auto"/>
              <w:ind w:left="159"/>
            </w:pPr>
            <w:r>
              <w:rPr>
                <w:spacing w:val="-2"/>
              </w:rPr>
              <w:t>54000</w:t>
            </w:r>
          </w:p>
        </w:tc>
        <w:tc>
          <w:tcPr>
            <w:tcW w:w="834" w:type="dxa"/>
            <w:vAlign w:val="top"/>
          </w:tcPr>
          <w:p>
            <w:pPr>
              <w:pStyle w:val="6"/>
              <w:spacing w:before="159" w:line="183" w:lineRule="auto"/>
              <w:ind w:left="209"/>
            </w:pPr>
            <w:r>
              <w:rPr>
                <w:spacing w:val="-2"/>
              </w:rPr>
              <w:t>2920</w:t>
            </w:r>
          </w:p>
        </w:tc>
      </w:tr>
    </w:tbl>
    <w:p>
      <w:pPr>
        <w:pStyle w:val="2"/>
      </w:pPr>
    </w:p>
    <w:p>
      <w:pPr>
        <w:sectPr>
          <w:footerReference r:id="rId121" w:type="default"/>
          <w:pgSz w:w="11910" w:h="16840"/>
          <w:pgMar w:top="400" w:right="1395" w:bottom="1299" w:left="1665" w:header="0" w:footer="1061" w:gutter="0"/>
        </w:sectPr>
      </w:pPr>
    </w:p>
    <w:p>
      <w:pPr>
        <w:pStyle w:val="2"/>
        <w:spacing w:line="279" w:lineRule="auto"/>
      </w:pPr>
    </w:p>
    <w:p>
      <w:pPr>
        <w:pStyle w:val="2"/>
        <w:spacing w:line="279" w:lineRule="auto"/>
      </w:pPr>
    </w:p>
    <w:p>
      <w:pPr>
        <w:pStyle w:val="2"/>
        <w:spacing w:line="279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spacing w:before="97" w:line="223" w:lineRule="auto"/>
        <w:ind w:left="195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spacing w:val="21"/>
          <w:sz w:val="30"/>
          <w:szCs w:val="30"/>
        </w:rPr>
        <w:t>附表3</w:t>
      </w:r>
    </w:p>
    <w:p>
      <w:pPr>
        <w:spacing w:before="243" w:line="219" w:lineRule="auto"/>
        <w:ind w:left="339"/>
        <w:rPr>
          <w:rFonts w:ascii="宋体" w:hAnsi="宋体" w:eastAsia="宋体" w:cs="宋体"/>
          <w:sz w:val="34"/>
          <w:szCs w:val="34"/>
        </w:rPr>
      </w:pPr>
      <w:r>
        <w:rPr>
          <w:rFonts w:ascii="宋体" w:hAnsi="宋体" w:eastAsia="宋体" w:cs="宋体"/>
          <w:b/>
          <w:bCs/>
          <w:spacing w:val="-4"/>
          <w:sz w:val="34"/>
          <w:szCs w:val="34"/>
        </w:rPr>
        <w:t>畜禽养殖污染防治重点工程支持主体和内容清单</w:t>
      </w:r>
    </w:p>
    <w:p>
      <w:pPr>
        <w:spacing w:line="32" w:lineRule="exact"/>
      </w:pPr>
    </w:p>
    <w:tbl>
      <w:tblPr>
        <w:tblStyle w:val="5"/>
        <w:tblW w:w="88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63"/>
        <w:gridCol w:w="3037"/>
        <w:gridCol w:w="2287"/>
        <w:gridCol w:w="13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2163" w:type="dxa"/>
            <w:vAlign w:val="top"/>
          </w:tcPr>
          <w:p>
            <w:pPr>
              <w:pStyle w:val="6"/>
              <w:spacing w:before="204" w:line="219" w:lineRule="auto"/>
              <w:ind w:left="615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项目类型</w:t>
            </w:r>
          </w:p>
        </w:tc>
        <w:tc>
          <w:tcPr>
            <w:tcW w:w="3037" w:type="dxa"/>
            <w:vAlign w:val="top"/>
          </w:tcPr>
          <w:p>
            <w:pPr>
              <w:pStyle w:val="6"/>
              <w:spacing w:before="205" w:line="220" w:lineRule="auto"/>
              <w:ind w:left="1052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工程名称</w:t>
            </w:r>
          </w:p>
        </w:tc>
        <w:tc>
          <w:tcPr>
            <w:tcW w:w="2287" w:type="dxa"/>
            <w:vAlign w:val="top"/>
          </w:tcPr>
          <w:p>
            <w:pPr>
              <w:pStyle w:val="6"/>
              <w:spacing w:before="204" w:line="219" w:lineRule="auto"/>
              <w:ind w:left="675"/>
              <w:rPr>
                <w:sz w:val="23"/>
                <w:szCs w:val="23"/>
              </w:rPr>
            </w:pPr>
            <w:r>
              <w:rPr>
                <w:spacing w:val="2"/>
                <w:sz w:val="23"/>
                <w:szCs w:val="23"/>
              </w:rPr>
              <w:t>责任单位</w:t>
            </w:r>
          </w:p>
        </w:tc>
        <w:tc>
          <w:tcPr>
            <w:tcW w:w="1363" w:type="dxa"/>
            <w:vAlign w:val="top"/>
          </w:tcPr>
          <w:p>
            <w:pPr>
              <w:pStyle w:val="6"/>
              <w:spacing w:before="204" w:line="219" w:lineRule="auto"/>
              <w:ind w:left="218"/>
              <w:rPr>
                <w:sz w:val="23"/>
                <w:szCs w:val="23"/>
              </w:rPr>
            </w:pPr>
            <w:r>
              <w:rPr>
                <w:spacing w:val="3"/>
                <w:sz w:val="23"/>
                <w:szCs w:val="23"/>
              </w:rPr>
              <w:t>完成时限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8" w:hRule="atLeast"/>
        </w:trPr>
        <w:tc>
          <w:tcPr>
            <w:tcW w:w="2163" w:type="dxa"/>
            <w:vAlign w:val="top"/>
          </w:tcPr>
          <w:p>
            <w:pPr>
              <w:pStyle w:val="6"/>
              <w:spacing w:before="190" w:line="219" w:lineRule="auto"/>
              <w:ind w:left="26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养殖场(户)畜禽</w:t>
            </w:r>
          </w:p>
          <w:p>
            <w:pPr>
              <w:pStyle w:val="6"/>
              <w:spacing w:before="127" w:line="219" w:lineRule="auto"/>
              <w:ind w:left="15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粪污处理利用设施</w:t>
            </w:r>
          </w:p>
          <w:p>
            <w:pPr>
              <w:pStyle w:val="6"/>
              <w:spacing w:before="117" w:line="220" w:lineRule="auto"/>
              <w:ind w:left="615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提升工程</w:t>
            </w:r>
          </w:p>
        </w:tc>
        <w:tc>
          <w:tcPr>
            <w:tcW w:w="3037" w:type="dxa"/>
            <w:vAlign w:val="top"/>
          </w:tcPr>
          <w:p>
            <w:pPr>
              <w:pStyle w:val="6"/>
              <w:spacing w:before="200" w:line="219" w:lineRule="auto"/>
              <w:ind w:left="242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40家规模以下养殖户粪污</w:t>
            </w:r>
          </w:p>
          <w:p>
            <w:pPr>
              <w:pStyle w:val="6"/>
              <w:spacing w:before="107" w:line="219" w:lineRule="auto"/>
              <w:ind w:left="24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处理设施及配套除臭设施</w:t>
            </w:r>
          </w:p>
          <w:p>
            <w:pPr>
              <w:pStyle w:val="6"/>
              <w:spacing w:before="127" w:line="219" w:lineRule="auto"/>
              <w:ind w:left="822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提升改造工程</w:t>
            </w:r>
          </w:p>
        </w:tc>
        <w:tc>
          <w:tcPr>
            <w:tcW w:w="2287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392" w:lineRule="exact"/>
              <w:ind w:left="215"/>
              <w:rPr>
                <w:sz w:val="23"/>
                <w:szCs w:val="23"/>
              </w:rPr>
            </w:pPr>
            <w:r>
              <w:rPr>
                <w:spacing w:val="-1"/>
                <w:position w:val="12"/>
                <w:sz w:val="23"/>
                <w:szCs w:val="23"/>
              </w:rPr>
              <w:t>衡南县政府及各养</w:t>
            </w:r>
          </w:p>
          <w:p>
            <w:pPr>
              <w:pStyle w:val="6"/>
              <w:spacing w:line="220" w:lineRule="auto"/>
              <w:ind w:left="905"/>
              <w:rPr>
                <w:sz w:val="23"/>
                <w:szCs w:val="23"/>
              </w:rPr>
            </w:pPr>
            <w:r>
              <w:rPr>
                <w:spacing w:val="15"/>
                <w:sz w:val="23"/>
                <w:szCs w:val="23"/>
              </w:rPr>
              <w:t>殖户</w:t>
            </w:r>
          </w:p>
        </w:tc>
        <w:tc>
          <w:tcPr>
            <w:tcW w:w="1363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9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8" w:hRule="atLeast"/>
        </w:trPr>
        <w:tc>
          <w:tcPr>
            <w:tcW w:w="2163" w:type="dxa"/>
            <w:vAlign w:val="top"/>
          </w:tcPr>
          <w:p>
            <w:pPr>
              <w:pStyle w:val="6"/>
              <w:spacing w:before="202" w:line="401" w:lineRule="exact"/>
              <w:ind w:left="155"/>
              <w:rPr>
                <w:sz w:val="23"/>
                <w:szCs w:val="23"/>
              </w:rPr>
            </w:pPr>
            <w:r>
              <w:rPr>
                <w:spacing w:val="1"/>
                <w:position w:val="12"/>
                <w:sz w:val="23"/>
                <w:szCs w:val="23"/>
              </w:rPr>
              <w:t>畜禽粪污集中处理</w:t>
            </w:r>
          </w:p>
          <w:p>
            <w:pPr>
              <w:pStyle w:val="6"/>
              <w:spacing w:line="220" w:lineRule="auto"/>
              <w:ind w:left="385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中心建设工程</w:t>
            </w:r>
          </w:p>
        </w:tc>
        <w:tc>
          <w:tcPr>
            <w:tcW w:w="3037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19" w:lineRule="auto"/>
              <w:ind w:left="182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在宝盖镇建设1个有机肥厂</w:t>
            </w:r>
          </w:p>
        </w:tc>
        <w:tc>
          <w:tcPr>
            <w:tcW w:w="2287" w:type="dxa"/>
            <w:vAlign w:val="top"/>
          </w:tcPr>
          <w:p>
            <w:pPr>
              <w:pStyle w:val="6"/>
              <w:spacing w:before="240" w:line="250" w:lineRule="auto"/>
              <w:ind w:left="794" w:right="230" w:hanging="579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衡南县政府及宝盖</w:t>
            </w:r>
            <w:r>
              <w:rPr>
                <w:spacing w:val="6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镇政府</w:t>
            </w:r>
          </w:p>
        </w:tc>
        <w:tc>
          <w:tcPr>
            <w:tcW w:w="1363" w:type="dxa"/>
            <w:vAlign w:val="top"/>
          </w:tcPr>
          <w:p>
            <w:pPr>
              <w:spacing w:line="33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9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2163" w:type="dxa"/>
            <w:vAlign w:val="top"/>
          </w:tcPr>
          <w:p>
            <w:pPr>
              <w:pStyle w:val="6"/>
              <w:spacing w:before="243" w:line="251" w:lineRule="auto"/>
              <w:ind w:left="385" w:right="148" w:hanging="230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畜禽养殖标准化示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范场创建工程</w:t>
            </w:r>
          </w:p>
        </w:tc>
        <w:tc>
          <w:tcPr>
            <w:tcW w:w="3037" w:type="dxa"/>
            <w:vAlign w:val="top"/>
          </w:tcPr>
          <w:p>
            <w:pPr>
              <w:pStyle w:val="6"/>
              <w:spacing w:before="203" w:line="255" w:lineRule="auto"/>
              <w:ind w:left="1161" w:right="263" w:hanging="919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创建10个畜禽养殖标准化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4"/>
                <w:sz w:val="23"/>
                <w:szCs w:val="23"/>
              </w:rPr>
              <w:t>示范场</w:t>
            </w:r>
          </w:p>
        </w:tc>
        <w:tc>
          <w:tcPr>
            <w:tcW w:w="2287" w:type="dxa"/>
            <w:vAlign w:val="top"/>
          </w:tcPr>
          <w:p>
            <w:pPr>
              <w:pStyle w:val="6"/>
              <w:spacing w:before="244" w:line="250" w:lineRule="auto"/>
              <w:ind w:left="675" w:right="230" w:hanging="460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衡南县政府及各规</w:t>
            </w:r>
            <w:r>
              <w:rPr>
                <w:spacing w:val="6"/>
                <w:sz w:val="23"/>
                <w:szCs w:val="23"/>
              </w:rPr>
              <w:t xml:space="preserve"> </w:t>
            </w:r>
            <w:r>
              <w:rPr>
                <w:spacing w:val="3"/>
                <w:sz w:val="23"/>
                <w:szCs w:val="23"/>
              </w:rPr>
              <w:t>模养殖场</w:t>
            </w:r>
          </w:p>
        </w:tc>
        <w:tc>
          <w:tcPr>
            <w:tcW w:w="1363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9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8" w:hRule="atLeast"/>
        </w:trPr>
        <w:tc>
          <w:tcPr>
            <w:tcW w:w="2163" w:type="dxa"/>
            <w:vAlign w:val="top"/>
          </w:tcPr>
          <w:p>
            <w:pPr>
              <w:spacing w:line="43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63" w:lineRule="auto"/>
              <w:ind w:left="844" w:right="147" w:hanging="689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 xml:space="preserve">田间配套设施建设 </w:t>
            </w:r>
            <w:r>
              <w:rPr>
                <w:spacing w:val="-3"/>
                <w:sz w:val="23"/>
                <w:szCs w:val="23"/>
              </w:rPr>
              <w:t>工程</w:t>
            </w:r>
          </w:p>
        </w:tc>
        <w:tc>
          <w:tcPr>
            <w:tcW w:w="3037" w:type="dxa"/>
            <w:vAlign w:val="top"/>
          </w:tcPr>
          <w:p>
            <w:pPr>
              <w:pStyle w:val="6"/>
              <w:spacing w:before="135" w:line="219" w:lineRule="auto"/>
              <w:jc w:val="right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冠市镇、铁丝塘镇、柞市镇、</w:t>
            </w:r>
          </w:p>
          <w:p>
            <w:pPr>
              <w:pStyle w:val="6"/>
              <w:spacing w:before="95" w:line="219" w:lineRule="auto"/>
              <w:ind w:left="302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咸塘镇各选取1-2个村为</w:t>
            </w:r>
          </w:p>
          <w:p>
            <w:pPr>
              <w:pStyle w:val="6"/>
              <w:spacing w:before="117" w:line="219" w:lineRule="auto"/>
              <w:ind w:left="132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推进村，建设田间配套设施</w:t>
            </w:r>
          </w:p>
          <w:p>
            <w:pPr>
              <w:pStyle w:val="6"/>
              <w:spacing w:before="99" w:line="220" w:lineRule="auto"/>
              <w:ind w:left="1282"/>
              <w:rPr>
                <w:sz w:val="23"/>
                <w:szCs w:val="23"/>
              </w:rPr>
            </w:pPr>
            <w:r>
              <w:rPr>
                <w:spacing w:val="-3"/>
                <w:sz w:val="23"/>
                <w:szCs w:val="23"/>
              </w:rPr>
              <w:t>工程</w:t>
            </w:r>
          </w:p>
        </w:tc>
        <w:tc>
          <w:tcPr>
            <w:tcW w:w="2287" w:type="dxa"/>
            <w:vAlign w:val="top"/>
          </w:tcPr>
          <w:p>
            <w:pPr>
              <w:spacing w:line="4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46" w:lineRule="auto"/>
              <w:ind w:left="105"/>
              <w:rPr>
                <w:sz w:val="23"/>
                <w:szCs w:val="23"/>
              </w:rPr>
            </w:pPr>
            <w:r>
              <w:rPr>
                <w:spacing w:val="11"/>
                <w:sz w:val="23"/>
                <w:szCs w:val="23"/>
              </w:rPr>
              <w:t>冠市镇、铁丝塘镇、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柞市镇、咸塘镇政府</w:t>
            </w:r>
          </w:p>
        </w:tc>
        <w:tc>
          <w:tcPr>
            <w:tcW w:w="1363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9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2" w:hRule="atLeast"/>
        </w:trPr>
        <w:tc>
          <w:tcPr>
            <w:tcW w:w="2163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155"/>
              <w:rPr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监管体系建设工程</w:t>
            </w:r>
          </w:p>
        </w:tc>
        <w:tc>
          <w:tcPr>
            <w:tcW w:w="3037" w:type="dxa"/>
            <w:vAlign w:val="top"/>
          </w:tcPr>
          <w:p>
            <w:pPr>
              <w:pStyle w:val="6"/>
              <w:spacing w:before="186" w:line="274" w:lineRule="auto"/>
              <w:ind w:left="132" w:right="19"/>
              <w:jc w:val="both"/>
              <w:rPr>
                <w:sz w:val="23"/>
                <w:szCs w:val="23"/>
              </w:rPr>
            </w:pPr>
            <w:r>
              <w:rPr>
                <w:spacing w:val="9"/>
                <w:sz w:val="23"/>
                <w:szCs w:val="23"/>
              </w:rPr>
              <w:t>配备完善的畜禽粪污检测、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畜禽养殖环境监测设备，提</w:t>
            </w:r>
            <w:r>
              <w:rPr>
                <w:spacing w:val="4"/>
                <w:sz w:val="23"/>
                <w:szCs w:val="23"/>
              </w:rPr>
              <w:t xml:space="preserve">  </w:t>
            </w:r>
            <w:r>
              <w:rPr>
                <w:spacing w:val="10"/>
                <w:sz w:val="23"/>
                <w:szCs w:val="23"/>
              </w:rPr>
              <w:t>高畜禽养殖污染防控能大</w:t>
            </w:r>
          </w:p>
          <w:p>
            <w:pPr>
              <w:pStyle w:val="6"/>
              <w:spacing w:before="125" w:line="219" w:lineRule="auto"/>
              <w:ind w:left="702"/>
              <w:rPr>
                <w:sz w:val="23"/>
                <w:szCs w:val="23"/>
              </w:rPr>
            </w:pPr>
            <w:r>
              <w:rPr>
                <w:spacing w:val="1"/>
                <w:sz w:val="23"/>
                <w:szCs w:val="23"/>
              </w:rPr>
              <w:t>和粪肥施用水平</w:t>
            </w:r>
          </w:p>
        </w:tc>
        <w:tc>
          <w:tcPr>
            <w:tcW w:w="2287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4" w:line="262" w:lineRule="auto"/>
              <w:ind w:left="564" w:right="110" w:hanging="459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衡南县政府、衡南县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3"/>
                <w:sz w:val="23"/>
                <w:szCs w:val="23"/>
              </w:rPr>
              <w:t>农业农村后</w:t>
            </w:r>
          </w:p>
        </w:tc>
        <w:tc>
          <w:tcPr>
            <w:tcW w:w="1363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5" w:line="219" w:lineRule="auto"/>
              <w:ind w:left="98"/>
              <w:rPr>
                <w:sz w:val="23"/>
                <w:szCs w:val="23"/>
              </w:rPr>
            </w:pPr>
            <w:r>
              <w:rPr>
                <w:spacing w:val="5"/>
                <w:sz w:val="23"/>
                <w:szCs w:val="23"/>
              </w:rPr>
              <w:t>2025年12月</w:t>
            </w:r>
          </w:p>
        </w:tc>
      </w:tr>
    </w:tbl>
    <w:p>
      <w:pPr>
        <w:pStyle w:val="2"/>
      </w:pPr>
    </w:p>
    <w:p>
      <w:pPr>
        <w:sectPr>
          <w:footerReference r:id="rId122" w:type="default"/>
          <w:pgSz w:w="12100" w:h="16970"/>
          <w:pgMar w:top="400" w:right="1654" w:bottom="1661" w:left="1584" w:header="0" w:footer="1433" w:gutter="0"/>
        </w:sectPr>
      </w:pPr>
    </w:p>
    <w:p>
      <w:pPr>
        <w:pStyle w:val="2"/>
        <w:spacing w:line="279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pStyle w:val="2"/>
        <w:spacing w:line="280" w:lineRule="auto"/>
      </w:pPr>
    </w:p>
    <w:p>
      <w:pPr>
        <w:spacing w:before="101" w:line="223" w:lineRule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附表4</w:t>
      </w:r>
    </w:p>
    <w:p>
      <w:pPr>
        <w:spacing w:before="164" w:line="219" w:lineRule="auto"/>
        <w:ind w:left="91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-13"/>
          <w:sz w:val="42"/>
          <w:szCs w:val="42"/>
        </w:rPr>
        <w:t>行政区域内耕地、园地、林地、草地面积清单</w:t>
      </w:r>
    </w:p>
    <w:p>
      <w:pPr>
        <w:spacing w:line="78" w:lineRule="exact"/>
      </w:pPr>
    </w:p>
    <w:tbl>
      <w:tblPr>
        <w:tblStyle w:val="5"/>
        <w:tblW w:w="8359" w:type="dxa"/>
        <w:tblInd w:w="4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3"/>
        <w:gridCol w:w="1648"/>
        <w:gridCol w:w="1758"/>
        <w:gridCol w:w="1648"/>
        <w:gridCol w:w="17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4" w:line="220" w:lineRule="auto"/>
              <w:ind w:left="565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区域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22" w:line="219" w:lineRule="auto"/>
              <w:ind w:left="261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耕地(公顷)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24" w:line="220" w:lineRule="auto"/>
              <w:ind w:left="324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园地(公顷)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24" w:line="219" w:lineRule="auto"/>
              <w:ind w:left="156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林地(公顷)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24" w:line="219" w:lineRule="auto"/>
              <w:ind w:left="298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草地(公顷)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0" w:line="219" w:lineRule="auto"/>
              <w:ind w:left="34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云集街道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6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2205.98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6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330.03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3133.95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5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168.35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0" w:line="219" w:lineRule="auto"/>
              <w:ind w:left="34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车江街道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2104.66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5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214.63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6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4399.79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5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101.70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0" w:line="219" w:lineRule="auto"/>
              <w:ind w:left="234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向阳桥街道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4573.41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5" w:line="184" w:lineRule="auto"/>
              <w:ind w:left="48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1206.32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4" w:lineRule="auto"/>
              <w:ind w:left="3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10350.04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6" w:line="183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906.50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1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茶市镇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7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2872.60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7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243.03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6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1420.15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6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563.19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1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冠市镇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7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3774.67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6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106.94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6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1328.20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6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393.18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2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江口镇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8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3582.59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8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479.39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8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2948.26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8" w:line="183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359.84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3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宝盖镇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8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4351.59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9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986.92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9384.84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8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116.13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3" w:line="219" w:lineRule="auto"/>
              <w:ind w:left="34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铁丝塘镇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8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1733.14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8" w:line="184" w:lineRule="auto"/>
              <w:ind w:left="48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1442.12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2994.58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8" w:line="184" w:lineRule="auto"/>
              <w:ind w:left="57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91.43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4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泉溪镇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1609.53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9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264.61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1624.24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0" w:line="183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235.33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4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洪山镇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4119.58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9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520.18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3094.18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9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517.24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4" w:line="219" w:lineRule="auto"/>
              <w:ind w:left="34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谭子山镇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0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3207.47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9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112.42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5056.81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9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319.04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4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泉湖镇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9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2414.76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0" w:line="183" w:lineRule="auto"/>
              <w:ind w:left="59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50.72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0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4803.64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9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105.38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5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柞市镇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0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1722.20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1" w:line="183" w:lineRule="auto"/>
              <w:ind w:left="59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57.58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0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4693.11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0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125.43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5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茅市镇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1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3343.70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1" w:line="183" w:lineRule="auto"/>
              <w:ind w:left="59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84.35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0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9691.89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0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169.81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6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硫市镇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2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2822.95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2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338.95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1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7078.31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1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105.59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6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栗江镇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2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3587.94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1" w:line="184" w:lineRule="auto"/>
              <w:ind w:left="48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1571.73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2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4539.08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1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371.76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7" w:line="219" w:lineRule="auto"/>
              <w:ind w:left="34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近尾洲镇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2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1492.34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2" w:line="184" w:lineRule="auto"/>
              <w:ind w:left="59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71.23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4999.20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3" w:line="183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239.27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8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咸塘镇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1440.30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3" w:line="184" w:lineRule="auto"/>
              <w:ind w:left="54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103.92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1784.18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3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109.97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8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松江镇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3704.12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4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534.89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5380.25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3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259.21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8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三塘镇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5060.38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4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339.66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6007.93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3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565.16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8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花桥镇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3780.54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3" w:line="184" w:lineRule="auto"/>
              <w:ind w:left="483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1554.92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3" w:line="184" w:lineRule="auto"/>
              <w:ind w:left="37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15032.12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3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104.84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29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岐山镇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4" w:lineRule="auto"/>
              <w:ind w:left="432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1989.01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5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509.83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4" w:line="184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6440.18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4" w:line="184" w:lineRule="auto"/>
              <w:ind w:left="518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137.33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19" w:line="219" w:lineRule="auto"/>
              <w:ind w:left="455"/>
              <w:rPr>
                <w:sz w:val="22"/>
                <w:szCs w:val="22"/>
              </w:rPr>
            </w:pPr>
            <w:r>
              <w:rPr>
                <w:spacing w:val="10"/>
                <w:sz w:val="22"/>
                <w:szCs w:val="22"/>
              </w:rPr>
              <w:t>相市乡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3" w:lineRule="auto"/>
              <w:ind w:left="43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2823.39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75" w:line="183" w:lineRule="auto"/>
              <w:ind w:left="54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353.29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75" w:line="183" w:lineRule="auto"/>
              <w:ind w:left="436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2086.48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75" w:line="183" w:lineRule="auto"/>
              <w:ind w:left="51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386.33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1593" w:type="dxa"/>
            <w:vAlign w:val="top"/>
          </w:tcPr>
          <w:p>
            <w:pPr>
              <w:pStyle w:val="6"/>
              <w:spacing w:before="131" w:line="221" w:lineRule="auto"/>
              <w:ind w:left="56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合计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5" w:line="184" w:lineRule="auto"/>
              <w:ind w:left="37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68316.85</w:t>
            </w:r>
          </w:p>
        </w:tc>
        <w:tc>
          <w:tcPr>
            <w:tcW w:w="1758" w:type="dxa"/>
            <w:vAlign w:val="top"/>
          </w:tcPr>
          <w:p>
            <w:pPr>
              <w:pStyle w:val="6"/>
              <w:spacing w:before="185" w:line="184" w:lineRule="auto"/>
              <w:ind w:left="43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11477.66</w:t>
            </w:r>
          </w:p>
        </w:tc>
        <w:tc>
          <w:tcPr>
            <w:tcW w:w="1648" w:type="dxa"/>
            <w:vAlign w:val="top"/>
          </w:tcPr>
          <w:p>
            <w:pPr>
              <w:pStyle w:val="6"/>
              <w:spacing w:before="185" w:line="184" w:lineRule="auto"/>
              <w:ind w:left="326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118271.43</w:t>
            </w:r>
          </w:p>
        </w:tc>
        <w:tc>
          <w:tcPr>
            <w:tcW w:w="1712" w:type="dxa"/>
            <w:vAlign w:val="top"/>
          </w:tcPr>
          <w:p>
            <w:pPr>
              <w:pStyle w:val="6"/>
              <w:spacing w:before="185" w:line="184" w:lineRule="auto"/>
              <w:ind w:left="46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6451.96</w:t>
            </w:r>
          </w:p>
        </w:tc>
      </w:tr>
    </w:tbl>
    <w:p>
      <w:pPr>
        <w:pStyle w:val="2"/>
      </w:pPr>
    </w:p>
    <w:p>
      <w:pPr>
        <w:sectPr>
          <w:footerReference r:id="rId123" w:type="default"/>
          <w:pgSz w:w="11910" w:h="16840"/>
          <w:pgMar w:top="400" w:right="1715" w:bottom="1532" w:left="1784" w:header="0" w:footer="1274" w:gutter="0"/>
        </w:sectPr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1" w:lineRule="auto"/>
      </w:pPr>
    </w:p>
    <w:p>
      <w:pPr>
        <w:pStyle w:val="2"/>
        <w:spacing w:line="252" w:lineRule="auto"/>
      </w:pPr>
    </w:p>
    <w:p>
      <w:pPr>
        <w:spacing w:before="191" w:line="219" w:lineRule="auto"/>
        <w:ind w:left="261"/>
        <w:rPr>
          <w:rFonts w:ascii="宋体" w:hAnsi="宋体" w:eastAsia="宋体" w:cs="宋体"/>
          <w:sz w:val="59"/>
          <w:szCs w:val="59"/>
        </w:rPr>
      </w:pPr>
      <w:r>
        <w:rPr>
          <w:rFonts w:ascii="宋体" w:hAnsi="宋体" w:eastAsia="宋体" w:cs="宋体"/>
          <w:b/>
          <w:bCs/>
          <w:spacing w:val="-4"/>
          <w:sz w:val="59"/>
          <w:szCs w:val="59"/>
        </w:rPr>
        <w:t>衡南县畜禽养殖污染防治规划</w:t>
      </w:r>
    </w:p>
    <w:p>
      <w:pPr>
        <w:spacing w:before="387" w:line="219" w:lineRule="auto"/>
        <w:ind w:left="2370"/>
        <w:rPr>
          <w:rFonts w:ascii="宋体" w:hAnsi="宋体" w:eastAsia="宋体" w:cs="宋体"/>
          <w:sz w:val="51"/>
          <w:szCs w:val="51"/>
        </w:rPr>
      </w:pPr>
      <w:r>
        <w:rPr>
          <w:rFonts w:ascii="宋体" w:hAnsi="宋体" w:eastAsia="宋体" w:cs="宋体"/>
          <w:b/>
          <w:bCs/>
          <w:spacing w:val="15"/>
          <w:sz w:val="51"/>
          <w:szCs w:val="51"/>
        </w:rPr>
        <w:t>(2021-2025年)</w:t>
      </w: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7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165" w:line="225" w:lineRule="auto"/>
        <w:ind w:left="2290"/>
        <w:rPr>
          <w:rFonts w:ascii="宋体" w:hAnsi="宋体" w:eastAsia="宋体" w:cs="宋体"/>
          <w:sz w:val="51"/>
          <w:szCs w:val="51"/>
        </w:rPr>
      </w:pPr>
      <w:r>
        <w:rPr>
          <w:rFonts w:ascii="仿宋" w:hAnsi="仿宋" w:eastAsia="仿宋" w:cs="仿宋"/>
          <w:b/>
          <w:bCs/>
          <w:spacing w:val="-25"/>
          <w:sz w:val="51"/>
          <w:szCs w:val="51"/>
        </w:rPr>
        <w:t>第四部分</w:t>
      </w:r>
      <w:r>
        <w:rPr>
          <w:rFonts w:ascii="仿宋" w:hAnsi="仿宋" w:eastAsia="仿宋" w:cs="仿宋"/>
          <w:spacing w:val="113"/>
          <w:sz w:val="51"/>
          <w:szCs w:val="51"/>
        </w:rPr>
        <w:t xml:space="preserve">  </w:t>
      </w:r>
      <w:r>
        <w:rPr>
          <w:rFonts w:ascii="宋体" w:hAnsi="宋体" w:eastAsia="宋体" w:cs="宋体"/>
          <w:b/>
          <w:bCs/>
          <w:spacing w:val="-25"/>
          <w:sz w:val="51"/>
          <w:szCs w:val="51"/>
        </w:rPr>
        <w:t>附图</w:t>
      </w:r>
    </w:p>
    <w:p>
      <w:pPr>
        <w:spacing w:line="225" w:lineRule="auto"/>
        <w:rPr>
          <w:rFonts w:ascii="宋体" w:hAnsi="宋体" w:eastAsia="宋体" w:cs="宋体"/>
          <w:sz w:val="51"/>
          <w:szCs w:val="51"/>
        </w:rPr>
        <w:sectPr>
          <w:footerReference r:id="rId124" w:type="default"/>
          <w:pgSz w:w="11910" w:h="16840"/>
          <w:pgMar w:top="400" w:right="1786" w:bottom="400" w:left="1786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169" w:line="221" w:lineRule="auto"/>
        <w:ind w:left="3490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b/>
          <w:bCs/>
          <w:spacing w:val="-66"/>
          <w:sz w:val="52"/>
          <w:szCs w:val="52"/>
        </w:rPr>
        <w:t>目</w:t>
      </w:r>
      <w:r>
        <w:rPr>
          <w:rFonts w:ascii="宋体" w:hAnsi="宋体" w:eastAsia="宋体" w:cs="宋体"/>
          <w:spacing w:val="91"/>
          <w:sz w:val="52"/>
          <w:szCs w:val="52"/>
        </w:rPr>
        <w:t xml:space="preserve"> </w:t>
      </w:r>
      <w:r>
        <w:rPr>
          <w:rFonts w:ascii="宋体" w:hAnsi="宋体" w:eastAsia="宋体" w:cs="宋体"/>
          <w:b/>
          <w:bCs/>
          <w:spacing w:val="-66"/>
          <w:sz w:val="52"/>
          <w:szCs w:val="52"/>
        </w:rPr>
        <w:t>录</w:t>
      </w:r>
    </w:p>
    <w:p>
      <w:pPr>
        <w:pStyle w:val="2"/>
        <w:spacing w:line="340" w:lineRule="auto"/>
      </w:pPr>
    </w:p>
    <w:p>
      <w:pPr>
        <w:pStyle w:val="2"/>
        <w:spacing w:line="341" w:lineRule="auto"/>
      </w:pPr>
    </w:p>
    <w:p>
      <w:pPr>
        <w:spacing w:before="87" w:line="221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"/>
          <w:sz w:val="27"/>
          <w:szCs w:val="27"/>
        </w:rPr>
        <w:t>1、衡南县行政区划图</w:t>
      </w:r>
    </w:p>
    <w:p>
      <w:pPr>
        <w:spacing w:before="257" w:line="222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"/>
          <w:sz w:val="27"/>
          <w:szCs w:val="27"/>
        </w:rPr>
        <w:t>2、衡南县水功能区划图</w:t>
      </w:r>
    </w:p>
    <w:p>
      <w:pPr>
        <w:spacing w:before="273" w:line="580" w:lineRule="exact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position w:val="23"/>
          <w:sz w:val="27"/>
          <w:szCs w:val="27"/>
        </w:rPr>
        <w:t>3、畜禽规模养殖场分布图</w:t>
      </w:r>
    </w:p>
    <w:p>
      <w:pPr>
        <w:spacing w:line="220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"/>
          <w:sz w:val="27"/>
          <w:szCs w:val="27"/>
        </w:rPr>
        <w:t>4、衡南县禁养区分布图</w:t>
      </w:r>
    </w:p>
    <w:p>
      <w:pPr>
        <w:spacing w:before="258" w:line="220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z w:val="27"/>
          <w:szCs w:val="27"/>
        </w:rPr>
        <w:t>5、耕地、园地、林地、草地分布图</w:t>
      </w:r>
    </w:p>
    <w:p>
      <w:pPr>
        <w:spacing w:before="245" w:line="583" w:lineRule="exact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2"/>
          <w:position w:val="23"/>
          <w:sz w:val="27"/>
          <w:szCs w:val="27"/>
        </w:rPr>
        <w:t>6、果菜茶种植基地、有机农业示范区空间分布图</w:t>
      </w:r>
    </w:p>
    <w:p>
      <w:pPr>
        <w:spacing w:line="220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2"/>
          <w:sz w:val="27"/>
          <w:szCs w:val="27"/>
        </w:rPr>
        <w:t>7、</w:t>
      </w:r>
      <w:r>
        <w:rPr>
          <w:rFonts w:ascii="仿宋" w:hAnsi="仿宋" w:eastAsia="仿宋" w:cs="仿宋"/>
          <w:spacing w:val="-67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2"/>
          <w:sz w:val="27"/>
          <w:szCs w:val="27"/>
        </w:rPr>
        <w:t>畜禽粪污集中处理中心建设布局图</w:t>
      </w:r>
    </w:p>
    <w:p>
      <w:pPr>
        <w:spacing w:before="259" w:line="220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z w:val="27"/>
          <w:szCs w:val="27"/>
        </w:rPr>
        <w:t>8、种养结合粪污定向消纳空间布局图</w:t>
      </w:r>
    </w:p>
    <w:p>
      <w:pPr>
        <w:spacing w:before="238" w:line="220" w:lineRule="auto"/>
        <w:ind w:left="383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"/>
          <w:sz w:val="27"/>
          <w:szCs w:val="27"/>
        </w:rPr>
        <w:t>9、</w:t>
      </w:r>
      <w:r>
        <w:rPr>
          <w:rFonts w:ascii="仿宋" w:hAnsi="仿宋" w:eastAsia="仿宋" w:cs="仿宋"/>
          <w:spacing w:val="-42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1"/>
          <w:sz w:val="27"/>
          <w:szCs w:val="27"/>
        </w:rPr>
        <w:t>粪肥还田利用田间配套设施建设布局图</w:t>
      </w:r>
    </w:p>
    <w:p>
      <w:pPr>
        <w:spacing w:line="220" w:lineRule="auto"/>
        <w:rPr>
          <w:rFonts w:ascii="仿宋" w:hAnsi="仿宋" w:eastAsia="仿宋" w:cs="仿宋"/>
          <w:sz w:val="27"/>
          <w:szCs w:val="27"/>
        </w:rPr>
        <w:sectPr>
          <w:pgSz w:w="11910" w:h="16840"/>
          <w:pgMar w:top="400" w:right="1786" w:bottom="400" w:left="1786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64" w:lineRule="auto"/>
      </w:pPr>
      <w:r>
        <mc:AlternateContent>
          <mc:Choice Requires="wps">
            <w:drawing>
              <wp:anchor distT="0" distB="0" distL="0" distR="0" simplePos="0" relativeHeight="251948032" behindDoc="0" locked="0" layoutInCell="0" allowOverlap="1">
                <wp:simplePos x="0" y="0"/>
                <wp:positionH relativeFrom="page">
                  <wp:posOffset>1098550</wp:posOffset>
                </wp:positionH>
                <wp:positionV relativeFrom="page">
                  <wp:posOffset>1757045</wp:posOffset>
                </wp:positionV>
                <wp:extent cx="221615" cy="239395"/>
                <wp:effectExtent l="0" t="0" r="0" b="0"/>
                <wp:wrapNone/>
                <wp:docPr id="48" name="Text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1098744" y="1757315"/>
                          <a:ext cx="221615" cy="2393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83"/>
                              <w:ind w:left="20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2"/>
                                <w:sz w:val="21"/>
                                <w:szCs w:val="21"/>
                              </w:rPr>
                              <w:t>nrt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8" o:spid="_x0000_s1026" o:spt="202" type="#_x0000_t202" style="position:absolute;left:0pt;margin-left:86.5pt;margin-top:138.35pt;height:18.85pt;width:17.45pt;mso-position-horizontal-relative:page;mso-position-vertical-relative:page;rotation:-5898240f;z-index:251948032;mso-width-relative:page;mso-height-relative:page;" filled="f" stroked="f" coordsize="21600,21600" o:allowincell="f" o:gfxdata="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MSOYa2gAAAAsBAAAP&#10;AAAAAAAAAAEAIAAAACIAAABkcnMvZG93bnJldi54bWxQSwECFAAUAAAACACHTuJAo7oJ9RYCAAAf&#10;BAAADgAAAAAAAAABACAAAAAp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83"/>
                        <w:ind w:left="20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2"/>
                          <w:sz w:val="21"/>
                          <w:szCs w:val="21"/>
                        </w:rPr>
                        <w:t>nrt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953152" behindDoc="0" locked="0" layoutInCell="0" allowOverlap="1">
                <wp:simplePos x="0" y="0"/>
                <wp:positionH relativeFrom="page">
                  <wp:posOffset>9617075</wp:posOffset>
                </wp:positionH>
                <wp:positionV relativeFrom="page">
                  <wp:posOffset>1922145</wp:posOffset>
                </wp:positionV>
                <wp:extent cx="283845" cy="151765"/>
                <wp:effectExtent l="0" t="0" r="0" b="0"/>
                <wp:wrapNone/>
                <wp:docPr id="50" name="Text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617248" y="1922696"/>
                          <a:ext cx="283845" cy="15176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9" w:line="223" w:lineRule="auto"/>
                              <w:jc w:val="right"/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2"/>
                                <w:w w:val="96"/>
                                <w:sz w:val="14"/>
                                <w:szCs w:val="14"/>
                              </w:rPr>
                              <w:t>z7a</w:t>
                            </w:r>
                            <w:r>
                              <w:rPr>
                                <w:rFonts w:ascii="宋体" w:hAnsi="宋体" w:eastAsia="宋体" w:cs="宋体"/>
                                <w:spacing w:val="-11"/>
                                <w:w w:val="96"/>
                                <w:sz w:val="14"/>
                                <w:szCs w:val="14"/>
                              </w:rPr>
                              <w:t>ur</w:t>
                            </w:r>
                            <w:r>
                              <w:rPr>
                                <w:rFonts w:ascii="宋体" w:hAnsi="宋体" w:eastAsia="宋体" w:cs="宋体"/>
                                <w:spacing w:val="-8"/>
                                <w:w w:val="96"/>
                                <w:sz w:val="14"/>
                                <w:szCs w:val="14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0" o:spid="_x0000_s1026" o:spt="202" type="#_x0000_t202" style="position:absolute;left:0pt;margin-left:757.25pt;margin-top:151.35pt;height:11.95pt;width:22.35pt;mso-position-horizontal-relative:page;mso-position-vertical-relative:page;rotation:-5898240f;z-index:251953152;mso-width-relative:page;mso-height-relative:page;" filled="f" stroked="f" coordsize="21600,21600" o:allowincell="f" o:gfxdata="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/f5mp2gAAAA0BAAAP&#10;AAAAAAAAAAEAIAAAACIAAABkcnMvZG93bnJldi54bWxQSwECFAAUAAAACACHTuJA3oYjBxYCAAAf&#10;BAAADgAAAAAAAAABACAAAAAp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9" w:line="223" w:lineRule="auto"/>
                        <w:jc w:val="right"/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2"/>
                          <w:w w:val="96"/>
                          <w:sz w:val="14"/>
                          <w:szCs w:val="14"/>
                        </w:rPr>
                        <w:t>z7a</w:t>
                      </w:r>
                      <w:r>
                        <w:rPr>
                          <w:rFonts w:ascii="宋体" w:hAnsi="宋体" w:eastAsia="宋体" w:cs="宋体"/>
                          <w:spacing w:val="-11"/>
                          <w:w w:val="96"/>
                          <w:sz w:val="14"/>
                          <w:szCs w:val="14"/>
                        </w:rPr>
                        <w:t>ur</w:t>
                      </w:r>
                      <w:r>
                        <w:rPr>
                          <w:rFonts w:ascii="宋体" w:hAnsi="宋体" w:eastAsia="宋体" w:cs="宋体"/>
                          <w:spacing w:val="-8"/>
                          <w:w w:val="96"/>
                          <w:sz w:val="14"/>
                          <w:szCs w:val="14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949056" behindDoc="0" locked="0" layoutInCell="0" allowOverlap="1">
                <wp:simplePos x="0" y="0"/>
                <wp:positionH relativeFrom="page">
                  <wp:posOffset>9558020</wp:posOffset>
                </wp:positionH>
                <wp:positionV relativeFrom="page">
                  <wp:posOffset>4412615</wp:posOffset>
                </wp:positionV>
                <wp:extent cx="315595" cy="142875"/>
                <wp:effectExtent l="0" t="0" r="0" b="0"/>
                <wp:wrapNone/>
                <wp:docPr id="52" name="Text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558571" y="4413004"/>
                          <a:ext cx="315595" cy="14287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1" w:line="214" w:lineRule="auto"/>
                              <w:ind w:left="20"/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14"/>
                                <w:szCs w:val="14"/>
                              </w:rPr>
                              <w:t>2gonr北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2" o:spid="_x0000_s1026" o:spt="202" type="#_x0000_t202" style="position:absolute;left:0pt;margin-left:752.6pt;margin-top:347.45pt;height:11.25pt;width:24.85pt;mso-position-horizontal-relative:page;mso-position-vertical-relative:page;rotation:-5898240f;z-index:251949056;mso-width-relative:page;mso-height-relative:page;" filled="f" stroked="f" coordsize="21600,21600" o:allowincell="f" o:gfxdata="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dj+sBtsAAAAN&#10;AQAADwAAAAAAAAABACAAAAAiAAAAZHJzL2Rvd25yZXYueG1sUEsBAhQAFAAAAAgAh07iQC0eg4kZ&#10;AgAAHwQAAA4AAAAAAAAAAQAgAAAAKgEAAGRycy9lMm9Eb2MueG1sUEsFBgAAAAAGAAYAWQEAALUF&#10;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1" w:line="214" w:lineRule="auto"/>
                        <w:ind w:left="20"/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</w:pPr>
                      <w:r>
                        <w:rPr>
                          <w:rFonts w:ascii="宋体" w:hAnsi="宋体" w:eastAsia="宋体" w:cs="宋体"/>
                          <w:spacing w:val="-5"/>
                          <w:sz w:val="14"/>
                          <w:szCs w:val="14"/>
                        </w:rPr>
                        <w:t>2gonr北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947008" behindDoc="0" locked="0" layoutInCell="0" allowOverlap="1">
            <wp:simplePos x="0" y="0"/>
            <wp:positionH relativeFrom="page">
              <wp:posOffset>1111250</wp:posOffset>
            </wp:positionH>
            <wp:positionV relativeFrom="page">
              <wp:posOffset>4146550</wp:posOffset>
            </wp:positionV>
            <wp:extent cx="127000" cy="31750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127037" cy="317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64" w:lineRule="auto"/>
      </w:pPr>
    </w:p>
    <w:p>
      <w:pPr>
        <w:pStyle w:val="2"/>
        <w:spacing w:line="264" w:lineRule="auto"/>
      </w:pPr>
    </w:p>
    <w:p>
      <w:pPr>
        <w:pStyle w:val="2"/>
        <w:spacing w:line="264" w:lineRule="auto"/>
      </w:pPr>
    </w:p>
    <w:p>
      <w:pPr>
        <w:pStyle w:val="2"/>
        <w:spacing w:line="265" w:lineRule="auto"/>
      </w:pPr>
    </w:p>
    <w:p>
      <w:pPr>
        <w:pStyle w:val="2"/>
        <w:spacing w:line="265" w:lineRule="auto"/>
      </w:pPr>
    </w:p>
    <w:p>
      <w:pPr>
        <w:spacing w:before="62" w:line="219" w:lineRule="auto"/>
        <w:ind w:left="12899"/>
        <w:rPr>
          <w:rFonts w:ascii="宋体" w:hAnsi="宋体" w:eastAsia="宋体" w:cs="宋体"/>
          <w:sz w:val="19"/>
          <w:szCs w:val="19"/>
        </w:rPr>
      </w:pPr>
      <w:r>
        <w:pict>
          <v:shape id="_x0000_s1063" o:spid="_x0000_s1063" o:spt="202" type="#_x0000_t202" style="position:absolute;left:0pt;margin-left:236.5pt;margin-top:-2.4pt;height:14.85pt;width:232.6pt;z-index:2519439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9" w:lineRule="auto"/>
                    <w:jc w:val="right"/>
                    <w:rPr>
                      <w:rFonts w:ascii="宋体" w:hAnsi="宋体" w:eastAsia="宋体" w:cs="宋体"/>
                      <w:sz w:val="19"/>
                      <w:szCs w:val="19"/>
                    </w:rPr>
                  </w:pPr>
                  <w:r>
                    <w:rPr>
                      <w:rFonts w:ascii="宋体" w:hAnsi="宋体" w:eastAsia="宋体" w:cs="宋体"/>
                      <w:spacing w:val="-22"/>
                      <w:w w:val="93"/>
                      <w:position w:val="1"/>
                      <w:sz w:val="19"/>
                      <w:szCs w:val="19"/>
                    </w:rPr>
                    <w:t>112</w:t>
                  </w:r>
                  <w:r>
                    <w:rPr>
                      <w:rFonts w:ascii="宋体" w:hAnsi="宋体" w:eastAsia="宋体" w:cs="宋体"/>
                      <w:spacing w:val="-21"/>
                      <w:w w:val="93"/>
                      <w:position w:val="1"/>
                      <w:sz w:val="19"/>
                      <w:szCs w:val="19"/>
                    </w:rPr>
                    <w:t>~2</w:t>
                  </w:r>
                  <w:r>
                    <w:rPr>
                      <w:rFonts w:ascii="宋体" w:hAnsi="宋体" w:eastAsia="宋体" w:cs="宋体"/>
                      <w:position w:val="1"/>
                      <w:sz w:val="19"/>
                      <w:szCs w:val="19"/>
                    </w:rPr>
                    <w:t xml:space="preserve">                                       </w:t>
                  </w:r>
                  <w:r>
                    <w:rPr>
                      <w:rFonts w:ascii="宋体" w:hAnsi="宋体" w:eastAsia="宋体" w:cs="宋体"/>
                      <w:spacing w:val="-21"/>
                      <w:w w:val="93"/>
                      <w:position w:val="-1"/>
                      <w:sz w:val="19"/>
                      <w:szCs w:val="19"/>
                    </w:rPr>
                    <w:t>112*4w</w:t>
                  </w:r>
                  <w:r>
                    <w:rPr>
                      <w:rFonts w:ascii="宋体" w:hAnsi="宋体" w:eastAsia="宋体" w:cs="宋体"/>
                      <w:spacing w:val="-18"/>
                      <w:w w:val="93"/>
                      <w:position w:val="-1"/>
                      <w:sz w:val="19"/>
                      <w:szCs w:val="19"/>
                    </w:rPr>
                    <w:t>东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9429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-1266825</wp:posOffset>
            </wp:positionV>
            <wp:extent cx="10693400" cy="756285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i/>
          <w:iCs/>
          <w:color w:val="334F68"/>
          <w:spacing w:val="-6"/>
          <w:w w:val="94"/>
          <w:sz w:val="19"/>
          <w:szCs w:val="19"/>
        </w:rPr>
        <w:t>I13*u</w:t>
      </w:r>
      <w:r>
        <w:rPr>
          <w:rFonts w:ascii="宋体" w:hAnsi="宋体" w:eastAsia="宋体" w:cs="宋体"/>
          <w:i/>
          <w:iCs/>
          <w:color w:val="334F68"/>
          <w:spacing w:val="-6"/>
          <w:w w:val="94"/>
          <w:sz w:val="19"/>
          <w:szCs w:val="19"/>
        </w:rPr>
        <w:t>东</w:t>
      </w:r>
    </w:p>
    <w:p>
      <w:pPr>
        <w:spacing w:before="308" w:line="209" w:lineRule="auto"/>
        <w:ind w:left="14270" w:right="2396"/>
        <w:rPr>
          <w:rFonts w:ascii="宋体" w:hAnsi="宋体" w:eastAsia="宋体" w:cs="宋体"/>
          <w:sz w:val="33"/>
          <w:szCs w:val="33"/>
        </w:rPr>
      </w:pPr>
      <w:r>
        <w:rPr>
          <w:rFonts w:ascii="Times New Roman" w:hAnsi="Times New Roman" w:eastAsia="Times New Roman" w:cs="Times New Roman"/>
          <w:spacing w:val="-19"/>
          <w:w w:val="83"/>
          <w:sz w:val="32"/>
          <w:szCs w:val="32"/>
        </w:rPr>
        <w:t>N</w:t>
      </w:r>
      <w:r>
        <w:rPr>
          <w:rFonts w:ascii="Times New Roman" w:hAnsi="Times New Roman" w:eastAsia="Times New Roman" w:cs="Times New Roman"/>
          <w:sz w:val="32"/>
          <w:szCs w:val="32"/>
        </w:rPr>
        <w:t xml:space="preserve"> </w:t>
      </w:r>
      <w:r>
        <w:rPr>
          <w:rFonts w:ascii="宋体" w:hAnsi="宋体" w:eastAsia="宋体" w:cs="宋体"/>
          <w:sz w:val="33"/>
          <w:szCs w:val="33"/>
        </w:rPr>
        <w:t>A</w:t>
      </w:r>
    </w:p>
    <w:p>
      <w:pPr>
        <w:pStyle w:val="2"/>
        <w:spacing w:line="362" w:lineRule="auto"/>
      </w:pPr>
    </w:p>
    <w:p>
      <w:pPr>
        <w:spacing w:before="63" w:line="235" w:lineRule="auto"/>
        <w:ind w:left="9759"/>
        <w:rPr>
          <w:rFonts w:ascii="STXinwei" w:hAnsi="STXinwei" w:eastAsia="STXinwei" w:cs="STXinwei"/>
          <w:sz w:val="19"/>
          <w:szCs w:val="19"/>
        </w:rPr>
      </w:pPr>
      <w:r>
        <w:rPr>
          <w:rFonts w:ascii="STXinwei" w:hAnsi="STXinwei" w:eastAsia="STXinwei" w:cs="STXinwei"/>
          <w:spacing w:val="-18"/>
          <w:w w:val="82"/>
          <w:sz w:val="19"/>
          <w:szCs w:val="19"/>
        </w:rPr>
        <w:t>域糖镇</w:t>
      </w:r>
    </w:p>
    <w:p>
      <w:pPr>
        <w:pStyle w:val="2"/>
        <w:spacing w:line="469" w:lineRule="auto"/>
      </w:pPr>
    </w:p>
    <w:p>
      <w:pPr>
        <w:spacing w:before="42" w:line="182" w:lineRule="auto"/>
        <w:ind w:left="3080"/>
        <w:rPr>
          <w:rFonts w:ascii="楷体" w:hAnsi="楷体" w:eastAsia="楷体" w:cs="楷体"/>
          <w:sz w:val="13"/>
          <w:szCs w:val="13"/>
        </w:rPr>
      </w:pPr>
      <w:r>
        <w:pict>
          <v:shape id="_x0000_s1064" o:spid="_x0000_s1064" o:spt="202" type="#_x0000_t202" style="position:absolute;left:0pt;margin-left:494.5pt;margin-top:-4.75pt;height:9.75pt;width:18.75pt;z-index:2519572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right="1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w w:val="98"/>
                      <w:sz w:val="13"/>
                      <w:szCs w:val="13"/>
                    </w:rPr>
                    <w:t>泉</w:t>
                  </w:r>
                  <w:r>
                    <w:rPr>
                      <w:rFonts w:ascii="宋体" w:hAnsi="宋体" w:eastAsia="宋体" w:cs="宋体"/>
                      <w:spacing w:val="-11"/>
                      <w:w w:val="98"/>
                      <w:sz w:val="13"/>
                      <w:szCs w:val="13"/>
                    </w:rPr>
                    <w:t>溪</w:t>
                  </w:r>
                  <w:r>
                    <w:rPr>
                      <w:rFonts w:ascii="宋体" w:hAnsi="宋体" w:eastAsia="宋体" w:cs="宋体"/>
                      <w:spacing w:val="-7"/>
                      <w:w w:val="98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65" o:spid="_x0000_s1065" o:spt="202" type="#_x0000_t202" style="position:absolute;left:0pt;margin-left:589.5pt;margin-top:-1.35pt;height:9.95pt;width:24.65pt;z-index:25195008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5" w:lineRule="auto"/>
                    <w:ind w:right="3"/>
                    <w:jc w:val="right"/>
                    <w:rPr>
                      <w:rFonts w:ascii="楷体" w:hAnsi="楷体" w:eastAsia="楷体" w:cs="楷体"/>
                      <w:sz w:val="13"/>
                      <w:szCs w:val="13"/>
                    </w:rPr>
                  </w:pPr>
                  <w:r>
                    <w:rPr>
                      <w:rFonts w:ascii="楷体" w:hAnsi="楷体" w:eastAsia="楷体" w:cs="楷体"/>
                      <w:spacing w:val="-3"/>
                      <w:w w:val="92"/>
                      <w:sz w:val="13"/>
                      <w:szCs w:val="13"/>
                    </w:rPr>
                    <w:t>铁丝晰镇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2"/>
          <w:sz w:val="13"/>
          <w:szCs w:val="13"/>
        </w:rPr>
        <w:t>岐山镇</w:t>
      </w:r>
    </w:p>
    <w:p>
      <w:pPr>
        <w:spacing w:line="209" w:lineRule="auto"/>
        <w:ind w:left="1296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8"/>
          <w:sz w:val="13"/>
          <w:szCs w:val="13"/>
        </w:rPr>
        <w:t>花桥镇</w:t>
      </w:r>
    </w:p>
    <w:p>
      <w:pPr>
        <w:spacing w:before="75" w:line="234" w:lineRule="auto"/>
        <w:ind w:left="4150"/>
        <w:rPr>
          <w:rFonts w:ascii="宋体" w:hAnsi="宋体" w:eastAsia="宋体" w:cs="宋体"/>
          <w:sz w:val="13"/>
          <w:szCs w:val="13"/>
        </w:rPr>
      </w:pPr>
      <w:r>
        <w:pict>
          <v:shape id="_x0000_s1066" o:spid="_x0000_s1066" o:spt="202" type="#_x0000_t202" style="position:absolute;left:0pt;margin-left:541pt;margin-top:6.25pt;height:9.75pt;width:19.25pt;z-index:2519562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sz w:val="13"/>
                      <w:szCs w:val="13"/>
                    </w:rPr>
                    <w:t>洪</w:t>
                  </w:r>
                  <w:r>
                    <w:rPr>
                      <w:rFonts w:ascii="宋体" w:hAnsi="宋体" w:eastAsia="宋体" w:cs="宋体"/>
                      <w:spacing w:val="-11"/>
                      <w:sz w:val="13"/>
                      <w:szCs w:val="13"/>
                    </w:rPr>
                    <w:t>山</w:t>
                  </w:r>
                  <w:r>
                    <w:rPr>
                      <w:rFonts w:ascii="宋体" w:hAnsi="宋体" w:eastAsia="宋体" w:cs="宋体"/>
                      <w:spacing w:val="-10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6"/>
          <w:sz w:val="13"/>
          <w:szCs w:val="13"/>
        </w:rPr>
        <w:t xml:space="preserve">泉湖镇                            </w:t>
      </w:r>
      <w:r>
        <w:rPr>
          <w:rFonts w:ascii="宋体" w:hAnsi="宋体" w:eastAsia="宋体" w:cs="宋体"/>
          <w:spacing w:val="-6"/>
          <w:position w:val="1"/>
          <w:sz w:val="13"/>
          <w:szCs w:val="13"/>
        </w:rPr>
        <w:t>塘镇</w:t>
      </w:r>
    </w:p>
    <w:p>
      <w:pPr>
        <w:pStyle w:val="2"/>
        <w:spacing w:line="470" w:lineRule="auto"/>
      </w:pPr>
    </w:p>
    <w:p>
      <w:pPr>
        <w:spacing w:before="43" w:line="219" w:lineRule="auto"/>
        <w:ind w:left="1016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2"/>
          <w:w w:val="99"/>
          <w:sz w:val="13"/>
          <w:szCs w:val="13"/>
        </w:rPr>
        <w:t>茶市镇</w:t>
      </w:r>
    </w:p>
    <w:p>
      <w:pPr>
        <w:spacing w:before="85" w:line="219" w:lineRule="auto"/>
        <w:ind w:left="721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9"/>
          <w:w w:val="97"/>
          <w:sz w:val="13"/>
          <w:szCs w:val="13"/>
        </w:rPr>
        <w:t>车江街道</w:t>
      </w:r>
    </w:p>
    <w:p>
      <w:pPr>
        <w:spacing w:before="156" w:line="163" w:lineRule="auto"/>
        <w:ind w:left="8730"/>
        <w:rPr>
          <w:rFonts w:ascii="宋体" w:hAnsi="宋体" w:eastAsia="宋体" w:cs="宋体"/>
          <w:sz w:val="13"/>
          <w:szCs w:val="13"/>
        </w:rPr>
      </w:pPr>
      <w:r>
        <w:pict>
          <v:shape id="_x0000_s1067" o:spid="_x0000_s1067" o:spt="202" type="#_x0000_t202" style="position:absolute;left:0pt;margin-left:207.45pt;margin-top:4.75pt;height:9.75pt;width:18.25pt;z-index:2519592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4"/>
                      <w:w w:val="91"/>
                      <w:sz w:val="13"/>
                      <w:szCs w:val="13"/>
                    </w:rPr>
                    <w:t>柞</w:t>
                  </w:r>
                  <w:r>
                    <w:rPr>
                      <w:rFonts w:ascii="宋体" w:hAnsi="宋体" w:eastAsia="宋体" w:cs="宋体"/>
                      <w:spacing w:val="-13"/>
                      <w:w w:val="91"/>
                      <w:sz w:val="13"/>
                      <w:szCs w:val="13"/>
                    </w:rPr>
                    <w:t>市</w:t>
                  </w:r>
                  <w:r>
                    <w:rPr>
                      <w:rFonts w:ascii="宋体" w:hAnsi="宋体" w:eastAsia="宋体" w:cs="宋体"/>
                      <w:spacing w:val="-6"/>
                      <w:w w:val="91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68" o:spid="_x0000_s1068" o:spt="202" type="#_x0000_t202" style="position:absolute;left:0pt;margin-left:666.5pt;margin-top:2.75pt;height:9.75pt;width:18.75pt;z-index:2519582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right="1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w w:val="98"/>
                      <w:sz w:val="13"/>
                      <w:szCs w:val="13"/>
                    </w:rPr>
                    <w:t>宝</w:t>
                  </w:r>
                  <w:r>
                    <w:rPr>
                      <w:rFonts w:ascii="宋体" w:hAnsi="宋体" w:eastAsia="宋体" w:cs="宋体"/>
                      <w:spacing w:val="-11"/>
                      <w:w w:val="98"/>
                      <w:sz w:val="13"/>
                      <w:szCs w:val="13"/>
                    </w:rPr>
                    <w:t>盖</w:t>
                  </w:r>
                  <w:r>
                    <w:rPr>
                      <w:rFonts w:ascii="宋体" w:hAnsi="宋体" w:eastAsia="宋体" w:cs="宋体"/>
                      <w:spacing w:val="-7"/>
                      <w:w w:val="98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69" o:spid="_x0000_s1069" o:spt="202" type="#_x0000_t202" style="position:absolute;left:0pt;margin-left:584.5pt;margin-top:9.75pt;height:9.75pt;width:19.25pt;z-index:25195520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sz w:val="13"/>
                      <w:szCs w:val="13"/>
                    </w:rPr>
                    <w:t>冠</w:t>
                  </w:r>
                  <w:r>
                    <w:rPr>
                      <w:rFonts w:ascii="宋体" w:hAnsi="宋体" w:eastAsia="宋体" w:cs="宋体"/>
                      <w:spacing w:val="-11"/>
                      <w:sz w:val="13"/>
                      <w:szCs w:val="13"/>
                    </w:rPr>
                    <w:t>市</w:t>
                  </w:r>
                  <w:r>
                    <w:rPr>
                      <w:rFonts w:ascii="宋体" w:hAnsi="宋体" w:eastAsia="宋体" w:cs="宋体"/>
                      <w:spacing w:val="-10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0"/>
          <w:w w:val="96"/>
          <w:sz w:val="13"/>
          <w:szCs w:val="13"/>
        </w:rPr>
        <w:t>云集街道</w:t>
      </w:r>
    </w:p>
    <w:p>
      <w:pPr>
        <w:spacing w:line="198" w:lineRule="auto"/>
        <w:ind w:left="6179"/>
        <w:rPr>
          <w:rFonts w:ascii="宋体" w:hAnsi="宋体" w:eastAsia="宋体" w:cs="宋体"/>
          <w:sz w:val="13"/>
          <w:szCs w:val="13"/>
        </w:rPr>
      </w:pPr>
      <w:r>
        <w:pict>
          <v:shape id="_x0000_s1070" o:spid="_x0000_s1070" o:spt="202" type="#_x0000_t202" style="position:absolute;left:0pt;margin-left:533.95pt;margin-top:-1.7pt;height:9.75pt;width:16.7pt;z-index:2519603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w w:val="84"/>
                      <w:sz w:val="13"/>
                      <w:szCs w:val="13"/>
                    </w:rPr>
                    <w:t>相市乡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1"/>
          <w:sz w:val="13"/>
          <w:szCs w:val="13"/>
        </w:rPr>
        <w:t>硫市镇</w:t>
      </w:r>
    </w:p>
    <w:p>
      <w:pPr>
        <w:pStyle w:val="2"/>
        <w:spacing w:line="311" w:lineRule="auto"/>
      </w:pPr>
    </w:p>
    <w:p>
      <w:pPr>
        <w:spacing w:before="43" w:line="219" w:lineRule="auto"/>
        <w:ind w:left="478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2"/>
          <w:w w:val="99"/>
          <w:sz w:val="13"/>
          <w:szCs w:val="13"/>
        </w:rPr>
        <w:t>茅市镇</w:t>
      </w:r>
    </w:p>
    <w:p>
      <w:pPr>
        <w:spacing w:before="156" w:line="177" w:lineRule="auto"/>
        <w:ind w:left="9330"/>
        <w:rPr>
          <w:rFonts w:ascii="宋体" w:hAnsi="宋体" w:eastAsia="宋体" w:cs="宋体"/>
          <w:sz w:val="13"/>
          <w:szCs w:val="13"/>
        </w:rPr>
      </w:pPr>
      <w:r>
        <w:pict>
          <v:shape id="_x0000_s1071" o:spid="_x0000_s1071" o:spt="202" type="#_x0000_t202" style="position:absolute;left:0pt;margin-left:386pt;margin-top:6.25pt;height:9.75pt;width:21.25pt;z-index:2519541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3"/>
                      <w:szCs w:val="13"/>
                    </w:rPr>
                    <w:t>松江镇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9"/>
          <w:sz w:val="13"/>
          <w:szCs w:val="13"/>
        </w:rPr>
        <w:t>向阳桥街道</w:t>
      </w:r>
    </w:p>
    <w:p>
      <w:pPr>
        <w:spacing w:line="212" w:lineRule="auto"/>
        <w:ind w:left="1189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8"/>
          <w:w w:val="97"/>
          <w:sz w:val="13"/>
          <w:szCs w:val="13"/>
        </w:rPr>
        <w:t>江口镇</w:t>
      </w:r>
    </w:p>
    <w:p>
      <w:pPr>
        <w:spacing w:before="247" w:line="221" w:lineRule="auto"/>
        <w:ind w:left="13442"/>
        <w:rPr>
          <w:rFonts w:ascii="宋体" w:hAnsi="宋体" w:eastAsia="宋体" w:cs="宋体"/>
          <w:sz w:val="19"/>
          <w:szCs w:val="19"/>
        </w:rPr>
      </w:pPr>
      <w:r>
        <w:pict>
          <v:shape id="_x0000_s1072" o:spid="_x0000_s1072" o:spt="202" type="#_x0000_t202" style="position:absolute;left:0pt;margin-left:259.45pt;margin-top:12.25pt;height:9.75pt;width:25.25pt;z-index:2519511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pacing w:val="-11"/>
                      <w:sz w:val="13"/>
                      <w:szCs w:val="13"/>
                    </w:rPr>
                    <w:t>近尾洲镇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b/>
          <w:bCs/>
          <w:spacing w:val="-15"/>
          <w:sz w:val="19"/>
          <w:szCs w:val="19"/>
        </w:rPr>
        <w:t>图例</w:t>
      </w:r>
    </w:p>
    <w:p>
      <w:pPr>
        <w:pStyle w:val="2"/>
        <w:spacing w:line="269" w:lineRule="auto"/>
      </w:pPr>
    </w:p>
    <w:p>
      <w:pPr>
        <w:pStyle w:val="2"/>
        <w:spacing w:line="270" w:lineRule="auto"/>
      </w:pPr>
    </w:p>
    <w:p>
      <w:pPr>
        <w:pStyle w:val="2"/>
        <w:spacing w:line="270" w:lineRule="auto"/>
      </w:pPr>
    </w:p>
    <w:p>
      <w:pPr>
        <w:pStyle w:val="2"/>
        <w:spacing w:line="270" w:lineRule="auto"/>
      </w:pPr>
    </w:p>
    <w:p>
      <w:pPr>
        <w:pStyle w:val="2"/>
        <w:spacing w:line="270" w:lineRule="auto"/>
      </w:pPr>
    </w:p>
    <w:p>
      <w:pPr>
        <w:pStyle w:val="2"/>
        <w:spacing w:line="270" w:lineRule="auto"/>
      </w:pPr>
    </w:p>
    <w:p>
      <w:pPr>
        <w:pStyle w:val="2"/>
        <w:spacing w:line="270" w:lineRule="auto"/>
      </w:pPr>
    </w:p>
    <w:p>
      <w:pPr>
        <w:spacing w:before="62" w:line="130" w:lineRule="exact"/>
        <w:ind w:left="13729"/>
        <w:rPr>
          <w:rFonts w:ascii="宋体" w:hAnsi="宋体" w:eastAsia="宋体" w:cs="宋体"/>
          <w:sz w:val="19"/>
          <w:szCs w:val="19"/>
        </w:rPr>
      </w:pPr>
      <w:r>
        <w:pict>
          <v:shape id="_x0000_s1073" o:spid="_x0000_s1073" o:spt="202" type="#_x0000_t202" style="position:absolute;left:0pt;margin-left:722.45pt;margin-top:1.2pt;height:12.1pt;width:18.75pt;z-index:25195212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01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7"/>
                      <w:position w:val="4"/>
                      <w:sz w:val="13"/>
                      <w:szCs w:val="13"/>
                    </w:rPr>
                    <w:t>18</w:t>
                  </w:r>
                  <w:r>
                    <w:rPr>
                      <w:rFonts w:ascii="宋体" w:hAnsi="宋体" w:eastAsia="宋体" w:cs="宋体"/>
                      <w:color w:val="FFFFFF"/>
                      <w:spacing w:val="-16"/>
                      <w:position w:val="-2"/>
                      <w:sz w:val="13"/>
                      <w:szCs w:val="13"/>
                    </w:rPr>
                    <w:t>千</w:t>
                  </w:r>
                  <w:r>
                    <w:rPr>
                      <w:rFonts w:ascii="宋体" w:hAnsi="宋体" w:eastAsia="宋体" w:cs="宋体"/>
                      <w:color w:val="FFFFFF"/>
                      <w:spacing w:val="-6"/>
                      <w:position w:val="-2"/>
                      <w:sz w:val="13"/>
                      <w:szCs w:val="13"/>
                    </w:rPr>
                    <w:t>米</w:t>
                  </w:r>
                </w:p>
              </w:txbxContent>
            </v:textbox>
          </v:shape>
        </w:pict>
      </w:r>
      <w:r>
        <w:pict>
          <v:shape id="_x0000_s1074" o:spid="_x0000_s1074" o:spt="202" type="#_x0000_t202" style="position:absolute;left:0pt;margin-left:227.5pt;margin-top:2.45pt;height:18.8pt;width:28.55pt;z-index:25194496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9" w:lineRule="auto"/>
                    <w:jc w:val="right"/>
                    <w:rPr>
                      <w:rFonts w:ascii="楷体" w:hAnsi="楷体" w:eastAsia="楷体" w:cs="楷体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9"/>
                      <w:w w:val="51"/>
                      <w:sz w:val="27"/>
                      <w:szCs w:val="27"/>
                    </w:rPr>
                    <w:t>IH22bw</w:t>
                  </w:r>
                  <w:r>
                    <w:rPr>
                      <w:rFonts w:ascii="楷体" w:hAnsi="楷体" w:eastAsia="楷体" w:cs="楷体"/>
                      <w:spacing w:val="-9"/>
                      <w:w w:val="51"/>
                      <w:sz w:val="27"/>
                      <w:szCs w:val="27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color w:val="3D4452"/>
          <w:spacing w:val="-16"/>
          <w:position w:val="-3"/>
          <w:sz w:val="19"/>
          <w:szCs w:val="19"/>
        </w:rPr>
        <w:t>12</w:t>
      </w:r>
    </w:p>
    <w:p>
      <w:pPr>
        <w:spacing w:before="37" w:line="219" w:lineRule="auto"/>
        <w:ind w:left="8631"/>
        <w:rPr>
          <w:rFonts w:ascii="宋体" w:hAnsi="宋体" w:eastAsia="宋体" w:cs="宋体"/>
          <w:sz w:val="13"/>
          <w:szCs w:val="13"/>
        </w:rPr>
      </w:pPr>
      <w:r>
        <w:pict>
          <v:shape id="_x0000_s1075" o:spid="_x0000_s1075" o:spt="202" type="#_x0000_t202" style="position:absolute;left:0pt;margin-left:637pt;margin-top:-1.35pt;height:19.5pt;width:27.95pt;z-index:2519459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35" w:lineRule="auto"/>
                    <w:jc w:val="right"/>
                    <w:rPr>
                      <w:rFonts w:ascii="STXinwei" w:hAnsi="STXinwei" w:eastAsia="STXinwei" w:cs="STXinwei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5"/>
                      <w:w w:val="57"/>
                      <w:sz w:val="27"/>
                      <w:szCs w:val="27"/>
                    </w:rPr>
                    <w:t>HsMu"</w:t>
                  </w:r>
                  <w:r>
                    <w:rPr>
                      <w:rFonts w:ascii="STXinwei" w:hAnsi="STXinwei" w:eastAsia="STXinwei" w:cs="STXinwei"/>
                      <w:spacing w:val="-15"/>
                      <w:w w:val="57"/>
                      <w:sz w:val="27"/>
                      <w:szCs w:val="27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b/>
          <w:bCs/>
          <w:spacing w:val="-5"/>
          <w:sz w:val="13"/>
          <w:szCs w:val="13"/>
        </w:rPr>
        <w:t>112400*东</w:t>
      </w:r>
    </w:p>
    <w:p>
      <w:pPr>
        <w:spacing w:before="6" w:line="219" w:lineRule="auto"/>
        <w:ind w:left="7542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附</w:t>
      </w:r>
      <w:r>
        <w:rPr>
          <w:rFonts w:ascii="宋体" w:hAnsi="宋体" w:eastAsia="宋体" w:cs="宋体"/>
          <w:spacing w:val="60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图</w:t>
      </w:r>
      <w:r>
        <w:rPr>
          <w:rFonts w:ascii="宋体" w:hAnsi="宋体" w:eastAsia="宋体" w:cs="宋体"/>
          <w:spacing w:val="47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1</w:t>
      </w:r>
      <w:r>
        <w:rPr>
          <w:rFonts w:ascii="宋体" w:hAnsi="宋体" w:eastAsia="宋体" w:cs="宋体"/>
          <w:spacing w:val="51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衡</w:t>
      </w:r>
      <w:r>
        <w:rPr>
          <w:rFonts w:ascii="宋体" w:hAnsi="宋体" w:eastAsia="宋体" w:cs="宋体"/>
          <w:spacing w:val="-12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南</w:t>
      </w:r>
      <w:r>
        <w:rPr>
          <w:rFonts w:ascii="宋体" w:hAnsi="宋体" w:eastAsia="宋体" w:cs="宋体"/>
          <w:spacing w:val="-12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具</w:t>
      </w:r>
      <w:r>
        <w:rPr>
          <w:rFonts w:ascii="宋体" w:hAnsi="宋体" w:eastAsia="宋体" w:cs="宋体"/>
          <w:spacing w:val="-12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行</w:t>
      </w:r>
      <w:r>
        <w:rPr>
          <w:rFonts w:ascii="宋体" w:hAnsi="宋体" w:eastAsia="宋体" w:cs="宋体"/>
          <w:spacing w:val="-12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政</w:t>
      </w:r>
      <w:r>
        <w:rPr>
          <w:rFonts w:ascii="宋体" w:hAnsi="宋体" w:eastAsia="宋体" w:cs="宋体"/>
          <w:spacing w:val="9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区</w:t>
      </w:r>
      <w:r>
        <w:rPr>
          <w:rFonts w:ascii="宋体" w:hAnsi="宋体" w:eastAsia="宋体" w:cs="宋体"/>
          <w:spacing w:val="-12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划</w:t>
      </w:r>
      <w:r>
        <w:rPr>
          <w:rFonts w:ascii="宋体" w:hAnsi="宋体" w:eastAsia="宋体" w:cs="宋体"/>
          <w:spacing w:val="13"/>
          <w:sz w:val="19"/>
          <w:szCs w:val="19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19"/>
          <w:szCs w:val="19"/>
        </w:rPr>
        <w:t>图</w:t>
      </w:r>
    </w:p>
    <w:p>
      <w:pPr>
        <w:spacing w:line="219" w:lineRule="auto"/>
        <w:rPr>
          <w:rFonts w:ascii="宋体" w:hAnsi="宋体" w:eastAsia="宋体" w:cs="宋体"/>
          <w:sz w:val="19"/>
          <w:szCs w:val="19"/>
        </w:rPr>
        <w:sectPr>
          <w:pgSz w:w="16840" w:h="11910"/>
          <w:pgMar w:top="400" w:right="0" w:bottom="400" w:left="0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43" w:lineRule="auto"/>
      </w:pPr>
      <w:r>
        <mc:AlternateContent>
          <mc:Choice Requires="wps">
            <w:drawing>
              <wp:anchor distT="0" distB="0" distL="0" distR="0" simplePos="0" relativeHeight="251983872" behindDoc="0" locked="0" layoutInCell="0" allowOverlap="1">
                <wp:simplePos x="0" y="0"/>
                <wp:positionH relativeFrom="page">
                  <wp:posOffset>1042670</wp:posOffset>
                </wp:positionH>
                <wp:positionV relativeFrom="page">
                  <wp:posOffset>1633855</wp:posOffset>
                </wp:positionV>
                <wp:extent cx="318770" cy="223520"/>
                <wp:effectExtent l="0" t="0" r="0" b="0"/>
                <wp:wrapNone/>
                <wp:docPr id="58" name="Text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1042976" y="1634256"/>
                          <a:ext cx="318770" cy="223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5" w:line="223" w:lineRule="auto"/>
                              <w:ind w:left="20"/>
                              <w:rPr>
                                <w:rFonts w:ascii="宋体" w:hAnsi="宋体" w:eastAsia="宋体" w:cs="宋体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rFonts w:ascii="宋体" w:hAnsi="宋体" w:eastAsia="宋体" w:cs="宋体"/>
                                <w:spacing w:val="40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22"/>
                                <w:szCs w:val="22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8" o:spid="_x0000_s1026" o:spt="202" type="#_x0000_t202" style="position:absolute;left:0pt;margin-left:82.1pt;margin-top:128.65pt;height:17.6pt;width:25.1pt;mso-position-horizontal-relative:page;mso-position-vertical-relative:page;rotation:-5898240f;z-index:251983872;mso-width-relative:page;mso-height-relative:page;" filled="f" stroked="f" coordsize="21600,21600" o:allowincell="f" o:gfxdata="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dAK2R2gAAAAsBAAAP&#10;AAAAAAAAAAEAIAAAACIAAABkcnMvZG93bnJldi54bWxQSwECFAAUAAAACACHTuJAN8bCpRYCAAAf&#10;BAAADgAAAAAAAAABACAAAAAp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5" w:line="223" w:lineRule="auto"/>
                        <w:ind w:left="20"/>
                        <w:rPr>
                          <w:rFonts w:ascii="宋体" w:hAnsi="宋体" w:eastAsia="宋体" w:cs="宋体"/>
                          <w:sz w:val="22"/>
                          <w:szCs w:val="22"/>
                        </w:rPr>
                      </w:pPr>
                      <w:r>
                        <w:rPr>
                          <w:rFonts w:ascii="宋体" w:hAnsi="宋体" w:eastAsia="宋体" w:cs="宋体"/>
                          <w:spacing w:val="-4"/>
                          <w:sz w:val="22"/>
                          <w:szCs w:val="22"/>
                        </w:rPr>
                        <w:t>r</w:t>
                      </w:r>
                      <w:r>
                        <w:rPr>
                          <w:rFonts w:ascii="宋体" w:hAnsi="宋体" w:eastAsia="宋体" w:cs="宋体"/>
                          <w:spacing w:val="40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22"/>
                          <w:szCs w:val="22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986944" behindDoc="0" locked="0" layoutInCell="0" allowOverlap="1">
                <wp:simplePos x="0" y="0"/>
                <wp:positionH relativeFrom="page">
                  <wp:posOffset>9606915</wp:posOffset>
                </wp:positionH>
                <wp:positionV relativeFrom="page">
                  <wp:posOffset>1869440</wp:posOffset>
                </wp:positionV>
                <wp:extent cx="283845" cy="142875"/>
                <wp:effectExtent l="0" t="0" r="0" b="0"/>
                <wp:wrapNone/>
                <wp:docPr id="60" name="Text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607141" y="1869838"/>
                          <a:ext cx="283845" cy="14287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7" w:line="223" w:lineRule="auto"/>
                              <w:ind w:left="20"/>
                              <w:rPr>
                                <w:rFonts w:ascii="宋体" w:hAnsi="宋体" w:eastAsia="宋体" w:cs="宋体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5"/>
                                <w:sz w:val="13"/>
                                <w:szCs w:val="13"/>
                              </w:rPr>
                              <w:t>25</w:t>
                            </w:r>
                            <w:r>
                              <w:rPr>
                                <w:rFonts w:ascii="宋体" w:hAnsi="宋体" w:eastAsia="宋体" w:cs="宋体"/>
                                <w:sz w:val="13"/>
                                <w:szCs w:val="13"/>
                              </w:rPr>
                              <w:t>ar</w:t>
                            </w:r>
                            <w:r>
                              <w:rPr>
                                <w:rFonts w:ascii="宋体" w:hAnsi="宋体" w:eastAsia="宋体" w:cs="宋体"/>
                                <w:spacing w:val="5"/>
                                <w:sz w:val="13"/>
                                <w:szCs w:val="13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0" o:spid="_x0000_s1026" o:spt="202" type="#_x0000_t202" style="position:absolute;left:0pt;margin-left:756.45pt;margin-top:147.2pt;height:11.25pt;width:22.35pt;mso-position-horizontal-relative:page;mso-position-vertical-relative:page;rotation:-5898240f;z-index:251986944;mso-width-relative:page;mso-height-relative:page;" filled="f" stroked="f" coordsize="21600,21600" o:allowincell="f" o:gfxdata="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jIOaq2wAAAA0BAAAP&#10;AAAAAAAAAAEAIAAAACIAAABkcnMvZG93bnJldi54bWxQSwECFAAUAAAACACHTuJA+qL5MxUCAAAf&#10;BAAADgAAAAAAAAABACAAAAAq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7" w:line="223" w:lineRule="auto"/>
                        <w:ind w:left="20"/>
                        <w:rPr>
                          <w:rFonts w:ascii="宋体" w:hAnsi="宋体" w:eastAsia="宋体" w:cs="宋体"/>
                          <w:sz w:val="13"/>
                          <w:szCs w:val="13"/>
                        </w:rPr>
                      </w:pPr>
                      <w:r>
                        <w:rPr>
                          <w:rFonts w:ascii="宋体" w:hAnsi="宋体" w:eastAsia="宋体" w:cs="宋体"/>
                          <w:spacing w:val="5"/>
                          <w:sz w:val="13"/>
                          <w:szCs w:val="13"/>
                        </w:rPr>
                        <w:t>25</w:t>
                      </w:r>
                      <w:r>
                        <w:rPr>
                          <w:rFonts w:ascii="宋体" w:hAnsi="宋体" w:eastAsia="宋体" w:cs="宋体"/>
                          <w:sz w:val="13"/>
                          <w:szCs w:val="13"/>
                        </w:rPr>
                        <w:t>ar</w:t>
                      </w:r>
                      <w:r>
                        <w:rPr>
                          <w:rFonts w:ascii="宋体" w:hAnsi="宋体" w:eastAsia="宋体" w:cs="宋体"/>
                          <w:spacing w:val="5"/>
                          <w:sz w:val="13"/>
                          <w:szCs w:val="13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987968" behindDoc="0" locked="0" layoutInCell="0" allowOverlap="1">
                <wp:simplePos x="0" y="0"/>
                <wp:positionH relativeFrom="page">
                  <wp:posOffset>1102360</wp:posOffset>
                </wp:positionH>
                <wp:positionV relativeFrom="page">
                  <wp:posOffset>4040505</wp:posOffset>
                </wp:positionV>
                <wp:extent cx="158750" cy="217805"/>
                <wp:effectExtent l="0" t="0" r="0" b="0"/>
                <wp:wrapNone/>
                <wp:docPr id="62" name="Text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1102631" y="4040706"/>
                          <a:ext cx="158750" cy="21780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1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z w:val="22"/>
                                <w:szCs w:val="22"/>
                              </w:rPr>
                              <w:t>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2" o:spid="_x0000_s1026" o:spt="202" type="#_x0000_t202" style="position:absolute;left:0pt;margin-left:86.8pt;margin-top:318.15pt;height:17.15pt;width:12.5pt;mso-position-horizontal-relative:page;mso-position-vertical-relative:page;rotation:5898240f;z-index:251987968;mso-width-relative:page;mso-height-relative:page;" filled="f" stroked="f" coordsize="21600,21600" o:allowincell="f" o:gfxdata="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v5cd31QAAAAsBAAAPAAAAAAAA&#10;AAEAIAAAACIAAABkcnMvZG93bnJldi54bWxQSwECFAAUAAAACACHTuJAeu8S2xUCAAAeBAAADgAA&#10;AAAAAAABACAAAAAkAQAAZHJzL2Uyb0RvYy54bWxQSwUGAAAAAAYABgBZAQAAq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1" w:line="219" w:lineRule="auto"/>
                        <w:ind w:left="20"/>
                        <w:rPr>
                          <w:rFonts w:ascii="宋体" w:hAnsi="宋体" w:eastAsia="宋体" w:cs="宋体"/>
                          <w:sz w:val="22"/>
                          <w:szCs w:val="22"/>
                        </w:rPr>
                      </w:pPr>
                      <w:r>
                        <w:rPr>
                          <w:rFonts w:ascii="宋体" w:hAnsi="宋体" w:eastAsia="宋体" w:cs="宋体"/>
                          <w:sz w:val="22"/>
                          <w:szCs w:val="22"/>
                        </w:rPr>
                        <w:t>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981824" behindDoc="0" locked="0" layoutInCell="0" allowOverlap="1">
                <wp:simplePos x="0" y="0"/>
                <wp:positionH relativeFrom="page">
                  <wp:posOffset>9477375</wp:posOffset>
                </wp:positionH>
                <wp:positionV relativeFrom="page">
                  <wp:posOffset>4344035</wp:posOffset>
                </wp:positionV>
                <wp:extent cx="412115" cy="220345"/>
                <wp:effectExtent l="0" t="0" r="0" b="0"/>
                <wp:wrapNone/>
                <wp:docPr id="64" name="TextBox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477493" y="4344080"/>
                          <a:ext cx="412115" cy="2203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3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7"/>
                                <w:sz w:val="22"/>
                                <w:szCs w:val="22"/>
                              </w:rPr>
                              <w:t>比</w:t>
                            </w:r>
                            <w:r>
                              <w:rPr>
                                <w:rFonts w:ascii="宋体" w:hAnsi="宋体" w:eastAsia="宋体" w:cs="宋体"/>
                                <w:spacing w:val="101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17"/>
                                <w:sz w:val="22"/>
                                <w:szCs w:val="22"/>
                              </w:rPr>
                              <w:t>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4" o:spid="_x0000_s1026" o:spt="202" type="#_x0000_t202" style="position:absolute;left:0pt;margin-left:746.25pt;margin-top:342.05pt;height:17.35pt;width:32.45pt;mso-position-horizontal-relative:page;mso-position-vertical-relative:page;rotation:5898240f;z-index:251981824;mso-width-relative:page;mso-height-relative:page;" filled="f" stroked="f" coordsize="21600,21600" o:allowincell="f" o:gfxdata="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h6EamtgAAAANAQAADwAA&#10;AAAAAAABACAAAAAiAAAAZHJzL2Rvd25yZXYueG1sUEsBAhQAFAAAAAgAh07iQNkm/awWAgAAHgQA&#10;AA4AAAAAAAAAAQAgAAAAJwEAAGRycy9lMm9Eb2MueG1sUEsFBgAAAAAGAAYAWQEAAK8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3" w:line="221" w:lineRule="auto"/>
                        <w:ind w:left="20"/>
                        <w:rPr>
                          <w:rFonts w:ascii="宋体" w:hAnsi="宋体" w:eastAsia="宋体" w:cs="宋体"/>
                          <w:sz w:val="22"/>
                          <w:szCs w:val="22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7"/>
                          <w:sz w:val="22"/>
                          <w:szCs w:val="22"/>
                        </w:rPr>
                        <w:t>比</w:t>
                      </w:r>
                      <w:r>
                        <w:rPr>
                          <w:rFonts w:ascii="宋体" w:hAnsi="宋体" w:eastAsia="宋体" w:cs="宋体"/>
                          <w:spacing w:val="101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17"/>
                          <w:sz w:val="22"/>
                          <w:szCs w:val="22"/>
                        </w:rPr>
                        <w:t>死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65" w:line="229" w:lineRule="auto"/>
        <w:ind w:left="4769"/>
        <w:rPr>
          <w:rFonts w:ascii="宋体" w:hAnsi="宋体" w:eastAsia="宋体" w:cs="宋体"/>
          <w:sz w:val="20"/>
          <w:szCs w:val="20"/>
        </w:rPr>
      </w:pPr>
      <w:r>
        <w:drawing>
          <wp:anchor distT="0" distB="0" distL="0" distR="0" simplePos="0" relativeHeight="2519787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-1188720</wp:posOffset>
            </wp:positionV>
            <wp:extent cx="10693400" cy="756285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pacing w:val="-25"/>
          <w:w w:val="99"/>
          <w:position w:val="3"/>
          <w:sz w:val="20"/>
          <w:szCs w:val="20"/>
        </w:rPr>
        <w:t>112*w东</w:t>
      </w:r>
      <w:r>
        <w:rPr>
          <w:rFonts w:ascii="宋体" w:hAnsi="宋体" w:eastAsia="宋体" w:cs="宋体"/>
          <w:spacing w:val="1"/>
          <w:position w:val="3"/>
          <w:sz w:val="20"/>
          <w:szCs w:val="20"/>
        </w:rPr>
        <w:t xml:space="preserve">                                   </w:t>
      </w:r>
      <w:r>
        <w:rPr>
          <w:rFonts w:ascii="宋体" w:hAnsi="宋体" w:eastAsia="宋体" w:cs="宋体"/>
          <w:spacing w:val="-25"/>
          <w:w w:val="99"/>
          <w:sz w:val="20"/>
          <w:szCs w:val="20"/>
        </w:rPr>
        <w:t>1124w东</w:t>
      </w:r>
      <w:r>
        <w:rPr>
          <w:rFonts w:ascii="宋体" w:hAnsi="宋体" w:eastAsia="宋体" w:cs="宋体"/>
          <w:spacing w:val="1"/>
          <w:sz w:val="20"/>
          <w:szCs w:val="20"/>
        </w:rPr>
        <w:t xml:space="preserve">                                   </w:t>
      </w:r>
      <w:r>
        <w:rPr>
          <w:rFonts w:ascii="宋体" w:hAnsi="宋体" w:eastAsia="宋体" w:cs="宋体"/>
          <w:spacing w:val="-25"/>
          <w:w w:val="99"/>
          <w:position w:val="-3"/>
          <w:sz w:val="20"/>
          <w:szCs w:val="20"/>
        </w:rPr>
        <w:t>113*u东</w:t>
      </w:r>
    </w:p>
    <w:p>
      <w:pPr>
        <w:pStyle w:val="2"/>
        <w:spacing w:before="310" w:line="196" w:lineRule="auto"/>
        <w:ind w:left="14259"/>
        <w:rPr>
          <w:sz w:val="28"/>
          <w:szCs w:val="28"/>
        </w:rPr>
      </w:pPr>
      <w:r>
        <w:rPr>
          <w:sz w:val="28"/>
          <w:szCs w:val="28"/>
        </w:rPr>
        <w:t>N</w:t>
      </w:r>
    </w:p>
    <w:p>
      <w:pPr>
        <w:pStyle w:val="2"/>
        <w:spacing w:line="282" w:lineRule="auto"/>
      </w:pPr>
    </w:p>
    <w:p>
      <w:pPr>
        <w:pStyle w:val="2"/>
        <w:spacing w:line="283" w:lineRule="auto"/>
      </w:pPr>
    </w:p>
    <w:p>
      <w:pPr>
        <w:pStyle w:val="2"/>
        <w:spacing w:line="283" w:lineRule="auto"/>
      </w:pPr>
    </w:p>
    <w:p>
      <w:pPr>
        <w:spacing w:before="65" w:line="219" w:lineRule="auto"/>
        <w:ind w:left="9739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21"/>
          <w:w w:val="81"/>
          <w:sz w:val="20"/>
          <w:szCs w:val="20"/>
        </w:rPr>
        <w:t>成塘镇。</w:t>
      </w:r>
    </w:p>
    <w:p>
      <w:pPr>
        <w:pStyle w:val="2"/>
        <w:spacing w:line="463" w:lineRule="auto"/>
      </w:pPr>
    </w:p>
    <w:p>
      <w:pPr>
        <w:spacing w:before="42" w:line="189" w:lineRule="auto"/>
        <w:ind w:left="3069"/>
        <w:rPr>
          <w:rFonts w:ascii="楷体" w:hAnsi="楷体" w:eastAsia="楷体" w:cs="楷体"/>
          <w:sz w:val="13"/>
          <w:szCs w:val="13"/>
        </w:rPr>
      </w:pPr>
      <w:r>
        <w:pict>
          <v:shape id="_x0000_s1076" o:spid="_x0000_s1076" o:spt="202" type="#_x0000_t202" style="position:absolute;left:0pt;margin-left:588.95pt;margin-top:0.1pt;height:8.7pt;width:33.55pt;z-index:2519848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0" w:lineRule="auto"/>
                    <w:ind w:left="20"/>
                    <w:rPr>
                      <w:rFonts w:ascii="LiSu" w:hAnsi="LiSu" w:eastAsia="LiSu" w:cs="LiSu"/>
                      <w:sz w:val="13"/>
                      <w:szCs w:val="13"/>
                    </w:rPr>
                  </w:pPr>
                  <w:r>
                    <w:rPr>
                      <w:rFonts w:ascii="LiSu" w:hAnsi="LiSu" w:eastAsia="LiSu" w:cs="LiSu"/>
                      <w:spacing w:val="-4"/>
                      <w:sz w:val="13"/>
                      <w:szCs w:val="13"/>
                    </w:rPr>
                    <w:t>铁丝塘镇’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9"/>
          <w:sz w:val="13"/>
          <w:szCs w:val="13"/>
        </w:rPr>
        <w:t>鼓山镇</w:t>
      </w:r>
    </w:p>
    <w:p>
      <w:pPr>
        <w:spacing w:before="1" w:line="216" w:lineRule="auto"/>
        <w:ind w:left="1296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9"/>
          <w:w w:val="97"/>
          <w:sz w:val="13"/>
          <w:szCs w:val="13"/>
        </w:rPr>
        <w:t>花桥镇</w:t>
      </w:r>
    </w:p>
    <w:p>
      <w:pPr>
        <w:spacing w:before="105" w:line="233" w:lineRule="auto"/>
        <w:ind w:left="4139"/>
        <w:rPr>
          <w:rFonts w:ascii="宋体" w:hAnsi="宋体" w:eastAsia="宋体" w:cs="宋体"/>
          <w:sz w:val="13"/>
          <w:szCs w:val="13"/>
        </w:rPr>
      </w:pPr>
      <w:r>
        <w:pict>
          <v:shape id="_x0000_s1077" o:spid="_x0000_s1077" o:spt="202" type="#_x0000_t202" style="position:absolute;left:0pt;margin-left:306.45pt;margin-top:2.25pt;height:9.75pt;width:15.7pt;z-index:2519910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8"/>
                      <w:w w:val="75"/>
                      <w:sz w:val="13"/>
                      <w:szCs w:val="13"/>
                    </w:rPr>
                    <w:t>三</w:t>
                  </w:r>
                  <w:r>
                    <w:rPr>
                      <w:rFonts w:ascii="宋体" w:hAnsi="宋体" w:eastAsia="宋体" w:cs="宋体"/>
                      <w:spacing w:val="-7"/>
                      <w:w w:val="75"/>
                      <w:sz w:val="13"/>
                      <w:szCs w:val="13"/>
                    </w:rPr>
                    <w:t>塘</w:t>
                  </w:r>
                  <w:r>
                    <w:rPr>
                      <w:rFonts w:ascii="宋体" w:hAnsi="宋体" w:eastAsia="宋体" w:cs="宋体"/>
                      <w:spacing w:val="-6"/>
                      <w:w w:val="75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78" o:spid="_x0000_s1078" o:spt="202" type="#_x0000_t202" style="position:absolute;left:0pt;margin-left:541.5pt;margin-top:6.25pt;height:9.75pt;width:17.75pt;z-index:25199001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21"/>
                      <w:w w:val="92"/>
                      <w:sz w:val="13"/>
                      <w:szCs w:val="13"/>
                    </w:rPr>
                    <w:t>洪山</w:t>
                  </w:r>
                  <w:r>
                    <w:rPr>
                      <w:rFonts w:ascii="宋体" w:hAnsi="宋体" w:eastAsia="宋体" w:cs="宋体"/>
                      <w:spacing w:val="-6"/>
                      <w:w w:val="92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0"/>
          <w:position w:val="1"/>
          <w:sz w:val="13"/>
          <w:szCs w:val="13"/>
        </w:rPr>
        <w:t>泉湖镇</w:t>
      </w:r>
      <w:r>
        <w:rPr>
          <w:rFonts w:ascii="宋体" w:hAnsi="宋体" w:eastAsia="宋体" w:cs="宋体"/>
          <w:spacing w:val="12"/>
          <w:position w:val="1"/>
          <w:sz w:val="13"/>
          <w:szCs w:val="13"/>
        </w:rPr>
        <w:t xml:space="preserve">     </w:t>
      </w:r>
      <w:r>
        <w:rPr>
          <w:rFonts w:ascii="宋体" w:hAnsi="宋体" w:eastAsia="宋体" w:cs="宋体"/>
          <w:spacing w:val="-10"/>
          <w:sz w:val="13"/>
          <w:szCs w:val="13"/>
        </w:rPr>
        <w:t>谭子山镇</w:t>
      </w:r>
    </w:p>
    <w:p>
      <w:pPr>
        <w:spacing w:before="21" w:line="90" w:lineRule="exact"/>
        <w:ind w:left="5280"/>
      </w:pPr>
      <w:r>
        <w:rPr>
          <w:position w:val="-2"/>
        </w:rPr>
        <w:drawing>
          <wp:inline distT="0" distB="0" distL="0" distR="0">
            <wp:extent cx="88265" cy="57150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>
                      <a:off x="0" y="0"/>
                      <a:ext cx="88862" cy="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311" w:lineRule="auto"/>
      </w:pPr>
    </w:p>
    <w:p>
      <w:pPr>
        <w:spacing w:before="42" w:line="219" w:lineRule="auto"/>
        <w:ind w:left="1016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2"/>
          <w:w w:val="99"/>
          <w:sz w:val="13"/>
          <w:szCs w:val="13"/>
        </w:rPr>
        <w:t>茶市镇</w:t>
      </w:r>
    </w:p>
    <w:p>
      <w:pPr>
        <w:spacing w:before="96" w:line="219" w:lineRule="auto"/>
        <w:ind w:left="721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9"/>
          <w:w w:val="94"/>
          <w:sz w:val="13"/>
          <w:szCs w:val="13"/>
        </w:rPr>
        <w:t>车江街道</w:t>
      </w:r>
    </w:p>
    <w:p>
      <w:pPr>
        <w:spacing w:before="212" w:line="192" w:lineRule="auto"/>
        <w:ind w:left="6190"/>
        <w:rPr>
          <w:rFonts w:ascii="LiSu" w:hAnsi="LiSu" w:eastAsia="LiSu" w:cs="LiSu"/>
          <w:sz w:val="13"/>
          <w:szCs w:val="13"/>
        </w:rPr>
      </w:pPr>
      <w:r>
        <w:pict>
          <v:shape id="_x0000_s1079" o:spid="_x0000_s1079" o:spt="202" type="#_x0000_t202" style="position:absolute;left:0pt;margin-left:664.95pt;margin-top:3.25pt;height:9.75pt;width:19.25pt;z-index:25198899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sz w:val="13"/>
                      <w:szCs w:val="13"/>
                    </w:rPr>
                    <w:t>宝</w:t>
                  </w:r>
                  <w:r>
                    <w:rPr>
                      <w:rFonts w:ascii="宋体" w:hAnsi="宋体" w:eastAsia="宋体" w:cs="宋体"/>
                      <w:spacing w:val="-11"/>
                      <w:sz w:val="13"/>
                      <w:szCs w:val="13"/>
                    </w:rPr>
                    <w:t>盖</w:t>
                  </w:r>
                  <w:r>
                    <w:rPr>
                      <w:rFonts w:ascii="宋体" w:hAnsi="宋体" w:eastAsia="宋体" w:cs="宋体"/>
                      <w:spacing w:val="-10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80" o:spid="_x0000_s1080" o:spt="202" type="#_x0000_t202" style="position:absolute;left:0pt;margin-left:161pt;margin-top:7.4pt;height:13.9pt;width:65.75pt;z-index:2519797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pacing w:val="-12"/>
                      <w:sz w:val="13"/>
                      <w:szCs w:val="13"/>
                    </w:rPr>
                    <w:t>点</w:t>
                  </w:r>
                  <w:r>
                    <w:rPr>
                      <w:rFonts w:ascii="宋体" w:hAnsi="宋体" w:eastAsia="宋体" w:cs="宋体"/>
                      <w:color w:val="FFFFFF"/>
                      <w:sz w:val="13"/>
                      <w:szCs w:val="13"/>
                    </w:rPr>
                    <w:t xml:space="preserve">            </w:t>
                  </w:r>
                  <w:r>
                    <w:rPr>
                      <w:rFonts w:ascii="宋体" w:hAnsi="宋体" w:eastAsia="宋体" w:cs="宋体"/>
                      <w:spacing w:val="-14"/>
                      <w:w w:val="68"/>
                      <w:sz w:val="20"/>
                      <w:szCs w:val="20"/>
                    </w:rPr>
                    <w:t>排市</w:t>
                  </w:r>
                  <w:r>
                    <w:rPr>
                      <w:rFonts w:ascii="宋体" w:hAnsi="宋体" w:eastAsia="宋体" w:cs="宋体"/>
                      <w:spacing w:val="-8"/>
                      <w:w w:val="68"/>
                      <w:sz w:val="20"/>
                      <w:szCs w:val="20"/>
                    </w:rPr>
                    <w:t>敏</w:t>
                  </w:r>
                </w:p>
              </w:txbxContent>
            </v:textbox>
          </v:shape>
        </w:pict>
      </w:r>
      <w:r>
        <w:pict>
          <v:shape id="_x0000_s1081" o:spid="_x0000_s1081" o:spt="202" type="#_x0000_t202" style="position:absolute;left:0pt;margin-left:583.5pt;margin-top:12.55pt;height:8.25pt;width:18.2pt;z-index:2519920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76" w:lineRule="auto"/>
                    <w:jc w:val="right"/>
                    <w:rPr>
                      <w:rFonts w:ascii="LiSu" w:hAnsi="LiSu" w:eastAsia="LiSu" w:cs="LiSu"/>
                      <w:sz w:val="13"/>
                      <w:szCs w:val="13"/>
                    </w:rPr>
                  </w:pPr>
                  <w:r>
                    <w:rPr>
                      <w:rFonts w:ascii="LiSu" w:hAnsi="LiSu" w:eastAsia="LiSu" w:cs="LiSu"/>
                      <w:spacing w:val="-3"/>
                      <w:w w:val="85"/>
                      <w:sz w:val="13"/>
                      <w:szCs w:val="13"/>
                    </w:rPr>
                    <w:t>冠市镇</w:t>
                  </w:r>
                </w:p>
              </w:txbxContent>
            </v:textbox>
          </v:shape>
        </w:pict>
      </w:r>
      <w:r>
        <w:rPr>
          <w:rFonts w:ascii="LiSu" w:hAnsi="LiSu" w:eastAsia="LiSu" w:cs="LiSu"/>
          <w:spacing w:val="-3"/>
          <w:w w:val="93"/>
          <w:position w:val="-5"/>
          <w:sz w:val="13"/>
          <w:szCs w:val="13"/>
        </w:rPr>
        <w:t>硫市镇</w:t>
      </w:r>
      <w:r>
        <w:rPr>
          <w:rFonts w:ascii="LiSu" w:hAnsi="LiSu" w:eastAsia="LiSu" w:cs="LiSu"/>
          <w:spacing w:val="1"/>
          <w:position w:val="-5"/>
          <w:sz w:val="13"/>
          <w:szCs w:val="13"/>
        </w:rPr>
        <w:t xml:space="preserve">                                 </w:t>
      </w:r>
      <w:r>
        <w:rPr>
          <w:rFonts w:ascii="LiSu" w:hAnsi="LiSu" w:eastAsia="LiSu" w:cs="LiSu"/>
          <w:spacing w:val="-3"/>
          <w:w w:val="93"/>
          <w:position w:val="4"/>
          <w:sz w:val="13"/>
          <w:szCs w:val="13"/>
        </w:rPr>
        <w:t>云集街道</w:t>
      </w:r>
    </w:p>
    <w:p>
      <w:pPr>
        <w:pStyle w:val="2"/>
        <w:spacing w:line="284" w:lineRule="auto"/>
      </w:pPr>
    </w:p>
    <w:p>
      <w:pPr>
        <w:spacing w:before="43" w:line="219" w:lineRule="auto"/>
        <w:ind w:left="4780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1"/>
          <w:sz w:val="13"/>
          <w:szCs w:val="13"/>
        </w:rPr>
        <w:t>茅市镇</w:t>
      </w:r>
    </w:p>
    <w:p>
      <w:pPr>
        <w:spacing w:before="145" w:line="192" w:lineRule="auto"/>
        <w:ind w:left="774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color w:val="FFFFFF"/>
          <w:spacing w:val="-4"/>
          <w:position w:val="1"/>
          <w:sz w:val="13"/>
          <w:szCs w:val="13"/>
        </w:rPr>
        <w:t xml:space="preserve">松江镇                   </w:t>
      </w:r>
      <w:r>
        <w:rPr>
          <w:rFonts w:ascii="宋体" w:hAnsi="宋体" w:eastAsia="宋体" w:cs="宋体"/>
          <w:spacing w:val="-4"/>
          <w:sz w:val="13"/>
          <w:szCs w:val="13"/>
        </w:rPr>
        <w:t>向阳桥街道</w:t>
      </w:r>
    </w:p>
    <w:p>
      <w:pPr>
        <w:spacing w:line="212" w:lineRule="auto"/>
        <w:ind w:left="1184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3"/>
          <w:sz w:val="13"/>
          <w:szCs w:val="13"/>
        </w:rPr>
        <w:t>江口镇</w:t>
      </w:r>
    </w:p>
    <w:p>
      <w:pPr>
        <w:spacing w:before="46" w:line="219" w:lineRule="auto"/>
        <w:ind w:left="666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color w:val="FFFFFF"/>
          <w:spacing w:val="-11"/>
          <w:sz w:val="13"/>
          <w:szCs w:val="13"/>
        </w:rPr>
        <w:t>栗江镇</w:t>
      </w:r>
    </w:p>
    <w:p>
      <w:pPr>
        <w:spacing w:before="85" w:line="221" w:lineRule="auto"/>
        <w:ind w:left="13431"/>
        <w:rPr>
          <w:rFonts w:ascii="宋体" w:hAnsi="宋体" w:eastAsia="宋体" w:cs="宋体"/>
          <w:sz w:val="13"/>
          <w:szCs w:val="13"/>
        </w:rPr>
      </w:pPr>
      <w:r>
        <w:pict>
          <v:shape id="_x0000_s1082" o:spid="_x0000_s1082" o:spt="202" type="#_x0000_t202" style="position:absolute;left:0pt;margin-left:260.5pt;margin-top:2.25pt;height:9.75pt;width:25.25pt;z-index:2519859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11"/>
                      <w:sz w:val="13"/>
                      <w:szCs w:val="13"/>
                    </w:rPr>
                    <w:t>近尾洲镇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b/>
          <w:bCs/>
          <w:spacing w:val="-11"/>
          <w:sz w:val="13"/>
          <w:szCs w:val="13"/>
        </w:rPr>
        <w:t>图</w:t>
      </w:r>
      <w:r>
        <w:rPr>
          <w:rFonts w:ascii="宋体" w:hAnsi="宋体" w:eastAsia="宋体" w:cs="宋体"/>
          <w:spacing w:val="25"/>
          <w:sz w:val="13"/>
          <w:szCs w:val="13"/>
        </w:rPr>
        <w:t xml:space="preserve"> </w:t>
      </w:r>
      <w:r>
        <w:rPr>
          <w:rFonts w:ascii="宋体" w:hAnsi="宋体" w:eastAsia="宋体" w:cs="宋体"/>
          <w:b/>
          <w:bCs/>
          <w:spacing w:val="-11"/>
          <w:sz w:val="13"/>
          <w:szCs w:val="13"/>
        </w:rPr>
        <w:t>例</w:t>
      </w:r>
    </w:p>
    <w:p>
      <w:pPr>
        <w:spacing w:before="74" w:line="225" w:lineRule="auto"/>
        <w:ind w:left="13109"/>
        <w:rPr>
          <w:rFonts w:ascii="楷体" w:hAnsi="楷体" w:eastAsia="楷体" w:cs="楷体"/>
          <w:sz w:val="13"/>
          <w:szCs w:val="13"/>
        </w:rPr>
      </w:pPr>
      <w:r>
        <w:rPr>
          <w:rFonts w:ascii="楷体" w:hAnsi="楷体" w:eastAsia="楷体" w:cs="楷体"/>
          <w:spacing w:val="-10"/>
          <w:w w:val="91"/>
          <w:sz w:val="13"/>
          <w:szCs w:val="13"/>
        </w:rPr>
        <w:t>物南县县授取水点</w:t>
      </w:r>
    </w:p>
    <w:p>
      <w:pPr>
        <w:spacing w:before="128" w:line="222" w:lineRule="auto"/>
        <w:ind w:left="13109"/>
        <w:rPr>
          <w:rFonts w:ascii="楷体" w:hAnsi="楷体" w:eastAsia="楷体" w:cs="楷体"/>
          <w:sz w:val="13"/>
          <w:szCs w:val="13"/>
        </w:rPr>
      </w:pPr>
      <w:r>
        <w:rPr>
          <w:rFonts w:ascii="楷体" w:hAnsi="楷体" w:eastAsia="楷体" w:cs="楷体"/>
          <w:spacing w:val="-9"/>
          <w:w w:val="89"/>
          <w:sz w:val="13"/>
          <w:szCs w:val="13"/>
        </w:rPr>
        <w:t>衡南县千人以上取水点</w:t>
      </w:r>
    </w:p>
    <w:p>
      <w:pPr>
        <w:spacing w:before="134" w:line="222" w:lineRule="auto"/>
        <w:ind w:left="13109"/>
        <w:rPr>
          <w:rFonts w:ascii="楷体" w:hAnsi="楷体" w:eastAsia="楷体" w:cs="楷体"/>
          <w:sz w:val="13"/>
          <w:szCs w:val="13"/>
        </w:rPr>
      </w:pPr>
      <w:r>
        <w:rPr>
          <w:rFonts w:ascii="楷体" w:hAnsi="楷体" w:eastAsia="楷体" w:cs="楷体"/>
          <w:spacing w:val="-9"/>
          <w:w w:val="89"/>
          <w:sz w:val="13"/>
          <w:szCs w:val="13"/>
        </w:rPr>
        <w:t>衡南县千吨万人取水点</w:t>
      </w:r>
    </w:p>
    <w:p>
      <w:pPr>
        <w:pStyle w:val="2"/>
        <w:spacing w:line="333" w:lineRule="auto"/>
      </w:pPr>
    </w:p>
    <w:p>
      <w:pPr>
        <w:spacing w:before="43" w:line="219" w:lineRule="auto"/>
        <w:ind w:left="1310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1"/>
          <w:w w:val="90"/>
          <w:sz w:val="13"/>
          <w:szCs w:val="13"/>
        </w:rPr>
        <w:t>物市具子人以上饮用水水源保护区</w:t>
      </w:r>
    </w:p>
    <w:p>
      <w:pPr>
        <w:spacing w:before="136" w:line="219" w:lineRule="auto"/>
        <w:ind w:left="13109"/>
        <w:rPr>
          <w:rFonts w:ascii="宋体" w:hAnsi="宋体" w:eastAsia="宋体" w:cs="宋体"/>
          <w:sz w:val="13"/>
          <w:szCs w:val="13"/>
        </w:rPr>
      </w:pPr>
      <w:r>
        <w:rPr>
          <w:rFonts w:ascii="宋体" w:hAnsi="宋体" w:eastAsia="宋体" w:cs="宋体"/>
          <w:spacing w:val="-10"/>
          <w:w w:val="89"/>
          <w:sz w:val="13"/>
          <w:szCs w:val="13"/>
        </w:rPr>
        <w:t>衡南县千吨万人饮用水水源保护区</w:t>
      </w:r>
    </w:p>
    <w:p>
      <w:pPr>
        <w:pStyle w:val="2"/>
        <w:spacing w:line="325" w:lineRule="auto"/>
      </w:pPr>
    </w:p>
    <w:p>
      <w:pPr>
        <w:spacing w:before="30" w:line="204" w:lineRule="auto"/>
        <w:ind w:left="13729"/>
        <w:rPr>
          <w:rFonts w:ascii="宋体" w:hAnsi="宋体" w:eastAsia="宋体" w:cs="宋体"/>
          <w:sz w:val="9"/>
          <w:szCs w:val="9"/>
        </w:rPr>
      </w:pPr>
      <w:r>
        <w:pict>
          <v:shape id="_x0000_s1083" o:spid="_x0000_s1083" o:spt="202" type="#_x0000_t202" style="position:absolute;left:0pt;margin-left:228.5pt;margin-top:2.9pt;height:19.4pt;width:29.65pt;z-index:25198080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9" w:lineRule="auto"/>
                    <w:jc w:val="right"/>
                    <w:rPr>
                      <w:rFonts w:ascii="楷体" w:hAnsi="楷体" w:eastAsia="楷体" w:cs="楷体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0"/>
                      <w:w w:val="46"/>
                      <w:sz w:val="28"/>
                      <w:szCs w:val="28"/>
                    </w:rPr>
                    <w:t>IH22Mv"</w:t>
                  </w:r>
                  <w:r>
                    <w:rPr>
                      <w:rFonts w:ascii="楷体" w:hAnsi="楷体" w:eastAsia="楷体" w:cs="楷体"/>
                      <w:spacing w:val="-10"/>
                      <w:w w:val="46"/>
                      <w:sz w:val="28"/>
                      <w:szCs w:val="28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4"/>
          <w:sz w:val="9"/>
          <w:szCs w:val="9"/>
        </w:rPr>
        <w:t>12</w:t>
      </w:r>
      <w:r>
        <w:rPr>
          <w:rFonts w:ascii="宋体" w:hAnsi="宋体" w:eastAsia="宋体" w:cs="宋体"/>
          <w:sz w:val="9"/>
          <w:szCs w:val="9"/>
        </w:rPr>
        <w:t xml:space="preserve">              </w:t>
      </w:r>
      <w:r>
        <w:rPr>
          <w:rFonts w:ascii="宋体" w:hAnsi="宋体" w:eastAsia="宋体" w:cs="宋体"/>
          <w:spacing w:val="-4"/>
          <w:sz w:val="9"/>
          <w:szCs w:val="9"/>
        </w:rPr>
        <w:t>18</w:t>
      </w:r>
    </w:p>
    <w:p>
      <w:pPr>
        <w:spacing w:before="101" w:line="228" w:lineRule="auto"/>
        <w:ind w:left="8680"/>
        <w:rPr>
          <w:rFonts w:ascii="楷体" w:hAnsi="楷体" w:eastAsia="楷体" w:cs="楷体"/>
          <w:sz w:val="13"/>
          <w:szCs w:val="13"/>
        </w:rPr>
      </w:pPr>
      <w:r>
        <w:pict>
          <v:shape id="_x0000_s1084" o:spid="_x0000_s1084" o:spt="202" type="#_x0000_t202" style="position:absolute;left:0pt;margin-left:637.45pt;margin-top:3.45pt;height:13.5pt;width:26.7pt;z-index:2519828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2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7"/>
                      <w:w w:val="76"/>
                      <w:sz w:val="20"/>
                      <w:szCs w:val="20"/>
                    </w:rPr>
                    <w:t>Hybw</w:t>
                  </w:r>
                  <w:r>
                    <w:rPr>
                      <w:rFonts w:ascii="宋体" w:hAnsi="宋体" w:eastAsia="宋体" w:cs="宋体"/>
                      <w:spacing w:val="-7"/>
                      <w:w w:val="76"/>
                      <w:sz w:val="20"/>
                      <w:szCs w:val="20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3"/>
          <w:sz w:val="13"/>
          <w:szCs w:val="13"/>
        </w:rPr>
        <w:t>!124oW*东</w:t>
      </w:r>
    </w:p>
    <w:p>
      <w:pPr>
        <w:spacing w:before="1" w:line="218" w:lineRule="auto"/>
        <w:ind w:left="7409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13"/>
          <w:sz w:val="20"/>
          <w:szCs w:val="20"/>
        </w:rPr>
        <w:t>附</w:t>
      </w:r>
      <w:r>
        <w:rPr>
          <w:rFonts w:ascii="宋体" w:hAnsi="宋体" w:eastAsia="宋体" w:cs="宋体"/>
          <w:spacing w:val="64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图</w:t>
      </w:r>
      <w:r>
        <w:rPr>
          <w:rFonts w:ascii="宋体" w:hAnsi="宋体" w:eastAsia="宋体" w:cs="宋体"/>
          <w:spacing w:val="4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2</w:t>
      </w:r>
      <w:r>
        <w:rPr>
          <w:rFonts w:ascii="宋体" w:hAnsi="宋体" w:eastAsia="宋体" w:cs="宋体"/>
          <w:spacing w:val="3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衡</w:t>
      </w:r>
      <w:r>
        <w:rPr>
          <w:rFonts w:ascii="宋体" w:hAnsi="宋体" w:eastAsia="宋体" w:cs="宋体"/>
          <w:spacing w:val="-2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南</w:t>
      </w:r>
      <w:r>
        <w:rPr>
          <w:rFonts w:ascii="宋体" w:hAnsi="宋体" w:eastAsia="宋体" w:cs="宋体"/>
          <w:spacing w:val="-24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县</w:t>
      </w:r>
      <w:r>
        <w:rPr>
          <w:rFonts w:ascii="宋体" w:hAnsi="宋体" w:eastAsia="宋体" w:cs="宋体"/>
          <w:spacing w:val="-2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水</w:t>
      </w:r>
      <w:r>
        <w:rPr>
          <w:rFonts w:ascii="宋体" w:hAnsi="宋体" w:eastAsia="宋体" w:cs="宋体"/>
          <w:spacing w:val="-22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功 能</w:t>
      </w:r>
      <w:r>
        <w:rPr>
          <w:rFonts w:ascii="宋体" w:hAnsi="宋体" w:eastAsia="宋体" w:cs="宋体"/>
          <w:spacing w:val="-1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区</w:t>
      </w:r>
      <w:r>
        <w:rPr>
          <w:rFonts w:ascii="宋体" w:hAnsi="宋体" w:eastAsia="宋体" w:cs="宋体"/>
          <w:spacing w:val="-2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13"/>
          <w:sz w:val="20"/>
          <w:szCs w:val="20"/>
        </w:rPr>
        <w:t>划 图</w:t>
      </w:r>
    </w:p>
    <w:p>
      <w:pPr>
        <w:spacing w:line="218" w:lineRule="auto"/>
        <w:rPr>
          <w:rFonts w:ascii="宋体" w:hAnsi="宋体" w:eastAsia="宋体" w:cs="宋体"/>
          <w:sz w:val="20"/>
          <w:szCs w:val="20"/>
        </w:rPr>
        <w:sectPr>
          <w:pgSz w:w="16840" w:h="1191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48" w:lineRule="auto"/>
      </w:pPr>
      <w:r>
        <mc:AlternateContent>
          <mc:Choice Requires="wps">
            <w:drawing>
              <wp:anchor distT="0" distB="0" distL="0" distR="0" simplePos="0" relativeHeight="252018688" behindDoc="0" locked="0" layoutInCell="0" allowOverlap="1">
                <wp:simplePos x="0" y="0"/>
                <wp:positionH relativeFrom="page">
                  <wp:posOffset>1140460</wp:posOffset>
                </wp:positionH>
                <wp:positionV relativeFrom="page">
                  <wp:posOffset>2290445</wp:posOffset>
                </wp:positionV>
                <wp:extent cx="425450" cy="174625"/>
                <wp:effectExtent l="0" t="0" r="0" b="0"/>
                <wp:wrapNone/>
                <wp:docPr id="72" name="TextBox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1140958" y="2291048"/>
                          <a:ext cx="425450" cy="17462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2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7"/>
                                <w:szCs w:val="17"/>
                              </w:rPr>
                              <w:t>川</w:t>
                            </w:r>
                            <w:r>
                              <w:rPr>
                                <w:rFonts w:ascii="宋体" w:hAnsi="宋体" w:eastAsia="宋体" w:cs="宋体"/>
                                <w:spacing w:val="-11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7"/>
                                <w:szCs w:val="17"/>
                              </w:rPr>
                              <w:t>作</w:t>
                            </w:r>
                            <w:r>
                              <w:rPr>
                                <w:rFonts w:ascii="宋体" w:hAnsi="宋体" w:eastAsia="宋体" w:cs="宋体"/>
                                <w:spacing w:val="-12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7"/>
                                <w:szCs w:val="17"/>
                              </w:rPr>
                              <w:t>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2" o:spid="_x0000_s1026" o:spt="202" type="#_x0000_t202" style="position:absolute;left:0pt;margin-left:89.8pt;margin-top:180.35pt;height:13.75pt;width:33.5pt;mso-position-horizontal-relative:page;mso-position-vertical-relative:page;rotation:-5898240f;z-index:252018688;mso-width-relative:page;mso-height-relative:page;" filled="f" stroked="f" coordsize="21600,21600" o:allowincell="f" o:gfxdata="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CD0H+9gAAAALAQAADwAA&#10;AAAAAAABACAAAAAiAAAAZHJzL2Rvd25yZXYueG1sUEsBAhQAFAAAAAgAh07iQAEFo3sWAgAAHwQA&#10;AA4AAAAAAAAAAQAgAAAAJwEAAGRycy9lMm9Eb2MueG1sUEsFBgAAAAAGAAYAWQEAAK8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2" w:line="219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7"/>
                          <w:sz w:val="17"/>
                          <w:szCs w:val="17"/>
                        </w:rPr>
                        <w:t>川</w:t>
                      </w:r>
                      <w:r>
                        <w:rPr>
                          <w:rFonts w:ascii="宋体" w:hAnsi="宋体" w:eastAsia="宋体" w:cs="宋体"/>
                          <w:spacing w:val="-11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17"/>
                          <w:szCs w:val="17"/>
                        </w:rPr>
                        <w:t>作</w:t>
                      </w:r>
                      <w:r>
                        <w:rPr>
                          <w:rFonts w:ascii="宋体" w:hAnsi="宋体" w:eastAsia="宋体" w:cs="宋体"/>
                          <w:spacing w:val="-12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17"/>
                          <w:szCs w:val="17"/>
                        </w:rPr>
                        <w:t>家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23808" behindDoc="0" locked="0" layoutInCell="0" allowOverlap="1">
                <wp:simplePos x="0" y="0"/>
                <wp:positionH relativeFrom="page">
                  <wp:posOffset>4707890</wp:posOffset>
                </wp:positionH>
                <wp:positionV relativeFrom="page">
                  <wp:posOffset>2160905</wp:posOffset>
                </wp:positionV>
                <wp:extent cx="226695" cy="175895"/>
                <wp:effectExtent l="0" t="0" r="0" b="0"/>
                <wp:wrapNone/>
                <wp:docPr id="74" name="TextBox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4708373" y="2161018"/>
                          <a:ext cx="226695" cy="1758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3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图例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4" o:spid="_x0000_s1026" o:spt="202" type="#_x0000_t202" style="position:absolute;left:0pt;margin-left:370.7pt;margin-top:170.15pt;height:13.85pt;width:17.85pt;mso-position-horizontal-relative:page;mso-position-vertical-relative:page;rotation:-5898240f;z-index:252023808;mso-width-relative:page;mso-height-relative:page;" filled="f" stroked="f" coordsize="21600,21600" o:allowincell="f" o:gfxdata="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F6Js2jaAAAACwEA&#10;AA8AAAAAAAAAAQAgAAAAIgAAAGRycy9kb3ducmV2LnhtbFBLAQIUABQAAAAIAIdO4kAm6AYtGAIA&#10;AB8EAAAOAAAAAAAAAAEAIAAAACkBAABkcnMvZTJvRG9jLnhtbFBLBQYAAAAABgAGAFkBAACzBQAA&#10;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3" w:line="221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图例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20736" behindDoc="0" locked="0" layoutInCell="0" allowOverlap="1">
                <wp:simplePos x="0" y="0"/>
                <wp:positionH relativeFrom="page">
                  <wp:posOffset>6153150</wp:posOffset>
                </wp:positionH>
                <wp:positionV relativeFrom="page">
                  <wp:posOffset>2373630</wp:posOffset>
                </wp:positionV>
                <wp:extent cx="415290" cy="175895"/>
                <wp:effectExtent l="0" t="0" r="0" b="0"/>
                <wp:wrapNone/>
                <wp:docPr id="76" name="Text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6153369" y="2373782"/>
                          <a:ext cx="415290" cy="1758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3" w:line="221" w:lineRule="auto"/>
                              <w:jc w:val="right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3"/>
                                <w:sz w:val="17"/>
                                <w:szCs w:val="17"/>
                              </w:rPr>
                              <w:t>求</w:t>
                            </w: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13"/>
                                <w:sz w:val="17"/>
                                <w:szCs w:val="17"/>
                              </w:rPr>
                              <w:t>亦 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6" o:spid="_x0000_s1026" o:spt="202" type="#_x0000_t202" style="position:absolute;left:0pt;margin-left:484.5pt;margin-top:186.9pt;height:13.85pt;width:32.7pt;mso-position-horizontal-relative:page;mso-position-vertical-relative:page;rotation:5898240f;z-index:252020736;mso-width-relative:page;mso-height-relative:page;" filled="f" stroked="f" coordsize="21600,21600" o:allowincell="f" o:gfxdata="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ctlm99cAAAAMAQAADwAA&#10;AAAAAAABACAAAAAiAAAAZHJzL2Rvd25yZXYueG1sUEsBAhQAFAAAAAgAh07iQEZJZN0XAgAAHgQA&#10;AA4AAAAAAAAAAQAgAAAAJgEAAGRycy9lMm9Eb2MueG1sUEsFBgAAAAAGAAYAWQEAAK8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3" w:line="221" w:lineRule="auto"/>
                        <w:jc w:val="right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3"/>
                          <w:sz w:val="17"/>
                          <w:szCs w:val="17"/>
                        </w:rPr>
                        <w:t>求</w:t>
                      </w:r>
                      <w:r>
                        <w:rPr>
                          <w:rFonts w:ascii="宋体" w:hAnsi="宋体" w:eastAsia="宋体" w:cs="宋体"/>
                          <w:spacing w:val="-16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13"/>
                          <w:sz w:val="17"/>
                          <w:szCs w:val="17"/>
                        </w:rPr>
                        <w:t>亦 的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16640" behindDoc="0" locked="0" layoutInCell="0" allowOverlap="1">
                <wp:simplePos x="0" y="0"/>
                <wp:positionH relativeFrom="page">
                  <wp:posOffset>1080135</wp:posOffset>
                </wp:positionH>
                <wp:positionV relativeFrom="page">
                  <wp:posOffset>4869180</wp:posOffset>
                </wp:positionV>
                <wp:extent cx="452120" cy="175260"/>
                <wp:effectExtent l="0" t="0" r="0" b="0"/>
                <wp:wrapNone/>
                <wp:docPr id="78" name="TextBox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1080580" y="4869353"/>
                          <a:ext cx="452119" cy="1752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2" w:line="220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乐</w:t>
                            </w:r>
                            <w:r>
                              <w:rPr>
                                <w:rFonts w:ascii="宋体" w:hAnsi="宋体" w:eastAsia="宋体" w:cs="宋体"/>
                                <w:spacing w:val="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r</w:t>
                            </w:r>
                            <w:r>
                              <w:rPr>
                                <w:rFonts w:ascii="宋体" w:hAnsi="宋体" w:eastAsia="宋体" w:cs="宋体"/>
                                <w:spacing w:val="6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r</w:t>
                            </w:r>
                            <w:r>
                              <w:rPr>
                                <w:rFonts w:ascii="宋体" w:hAnsi="宋体" w:eastAsia="宋体" w:cs="宋体"/>
                                <w:spacing w:val="13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8" o:spid="_x0000_s1026" o:spt="202" type="#_x0000_t202" style="position:absolute;left:0pt;margin-left:85.05pt;margin-top:383.4pt;height:13.8pt;width:35.6pt;mso-position-horizontal-relative:page;mso-position-vertical-relative:page;rotation:5898240f;z-index:252016640;mso-width-relative:page;mso-height-relative:page;" filled="f" stroked="f" coordsize="21600,21600" o:allowincell="f" o:gfxdata="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EDHpDzVAAAACwEAAA8AAAAA&#10;AAAAAQAgAAAAIgAAAGRycy9kb3ducmV2LnhtbFBLAQIUABQAAAAIAIdO4kBPF8YRFwIAAB4EAAAO&#10;AAAAAAAAAAEAIAAAACQBAABkcnMvZTJvRG9jLnhtbFBLBQYAAAAABgAGAFkBAACt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2" w:line="220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乐</w:t>
                      </w:r>
                      <w:r>
                        <w:rPr>
                          <w:rFonts w:ascii="宋体" w:hAnsi="宋体" w:eastAsia="宋体" w:cs="宋体"/>
                          <w:spacing w:val="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r</w:t>
                      </w:r>
                      <w:r>
                        <w:rPr>
                          <w:rFonts w:ascii="宋体" w:hAnsi="宋体" w:eastAsia="宋体" w:cs="宋体"/>
                          <w:spacing w:val="6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r</w:t>
                      </w:r>
                      <w:r>
                        <w:rPr>
                          <w:rFonts w:ascii="宋体" w:hAnsi="宋体" w:eastAsia="宋体" w:cs="宋体"/>
                          <w:spacing w:val="13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15616" behindDoc="0" locked="0" layoutInCell="0" allowOverlap="1">
                <wp:simplePos x="0" y="0"/>
                <wp:positionH relativeFrom="page">
                  <wp:posOffset>5072380</wp:posOffset>
                </wp:positionH>
                <wp:positionV relativeFrom="page">
                  <wp:posOffset>4841240</wp:posOffset>
                </wp:positionV>
                <wp:extent cx="2726690" cy="278130"/>
                <wp:effectExtent l="0" t="0" r="0" b="0"/>
                <wp:wrapNone/>
                <wp:docPr id="80" name="TextBox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5072864" y="4841614"/>
                          <a:ext cx="2726689" cy="27812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73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29"/>
                                <w:szCs w:val="29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5"/>
                                <w:sz w:val="29"/>
                                <w:szCs w:val="29"/>
                              </w:rPr>
                              <w:t>附图3衡南县畜窗规模养殖场分布图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0" o:spid="_x0000_s1026" o:spt="202" type="#_x0000_t202" style="position:absolute;left:0pt;margin-left:399.4pt;margin-top:381.2pt;height:21.9pt;width:214.7pt;mso-position-horizontal-relative:page;mso-position-vertical-relative:page;rotation:-5898240f;z-index:252015616;mso-width-relative:page;mso-height-relative:page;" filled="f" stroked="f" coordsize="21600,21600" o:allowincell="f" o:gfxdata="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ON+RwjaAAAADAEA&#10;AA8AAAAAAAAAAQAgAAAAIgAAAGRycy9kb3ducmV2LnhtbFBLAQIUABQAAAAIAIdO4kAoLT1gGAIA&#10;ACAEAAAOAAAAAAAAAAEAIAAAACkBAABkcnMvZTJvRG9jLnhtbFBLBQYAAAAABgAGAFkBAACzBQAA&#10;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73" w:line="219" w:lineRule="auto"/>
                        <w:ind w:left="20"/>
                        <w:rPr>
                          <w:rFonts w:ascii="宋体" w:hAnsi="宋体" w:eastAsia="宋体" w:cs="宋体"/>
                          <w:sz w:val="29"/>
                          <w:szCs w:val="29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5"/>
                          <w:sz w:val="29"/>
                          <w:szCs w:val="29"/>
                        </w:rPr>
                        <w:t>附图3衡南县畜窗规模养殖场分布图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19712" behindDoc="0" locked="0" layoutInCell="0" allowOverlap="1">
                <wp:simplePos x="0" y="0"/>
                <wp:positionH relativeFrom="page">
                  <wp:posOffset>1101090</wp:posOffset>
                </wp:positionH>
                <wp:positionV relativeFrom="page">
                  <wp:posOffset>7424420</wp:posOffset>
                </wp:positionV>
                <wp:extent cx="417830" cy="175895"/>
                <wp:effectExtent l="0" t="0" r="0" b="0"/>
                <wp:wrapNone/>
                <wp:docPr id="82" name="TextBox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1101158" y="7424811"/>
                          <a:ext cx="417830" cy="1758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3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21"/>
                                <w:sz w:val="17"/>
                                <w:szCs w:val="17"/>
                              </w:rPr>
                              <w:t>1shn求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2" o:spid="_x0000_s1026" o:spt="202" type="#_x0000_t202" style="position:absolute;left:0pt;margin-left:86.7pt;margin-top:584.6pt;height:13.85pt;width:32.9pt;mso-position-horizontal-relative:page;mso-position-vertical-relative:page;rotation:-5898240f;z-index:252019712;mso-width-relative:page;mso-height-relative:page;" filled="f" stroked="f" coordsize="21600,21600" o:allowincell="f" o:gfxdata="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O5SMcjZAAAADQEAAA8A&#10;AAAAAAAAAQAgAAAAIgAAAGRycy9kb3ducmV2LnhtbFBLAQIUABQAAAAIAIdO4kCUhak4FgIAAB8E&#10;AAAOAAAAAAAAAAEAIAAAACg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3" w:line="221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21"/>
                          <w:sz w:val="17"/>
                          <w:szCs w:val="17"/>
                        </w:rPr>
                        <w:t>1shn求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17664" behindDoc="0" locked="0" layoutInCell="0" allowOverlap="1">
                <wp:simplePos x="0" y="0"/>
                <wp:positionH relativeFrom="page">
                  <wp:posOffset>6123305</wp:posOffset>
                </wp:positionH>
                <wp:positionV relativeFrom="page">
                  <wp:posOffset>7494905</wp:posOffset>
                </wp:positionV>
                <wp:extent cx="431165" cy="175260"/>
                <wp:effectExtent l="0" t="0" r="0" b="0"/>
                <wp:wrapNone/>
                <wp:docPr id="84" name="Text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6123452" y="7494984"/>
                          <a:ext cx="431165" cy="1752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2" w:line="220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7"/>
                                <w:szCs w:val="17"/>
                              </w:rPr>
                              <w:t>12…zr波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4" o:spid="_x0000_s1026" o:spt="202" type="#_x0000_t202" style="position:absolute;left:0pt;margin-left:482.15pt;margin-top:590.15pt;height:13.8pt;width:33.95pt;mso-position-horizontal-relative:page;mso-position-vertical-relative:page;rotation:-5898240f;z-index:252017664;mso-width-relative:page;mso-height-relative:page;" filled="f" stroked="f" coordsize="21600,21600" o:allowincell="f" o:gfxdata="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DRFqM72wAAAA4B&#10;AAAPAAAAAAAAAAEAIAAAACIAAABkcnMvZG93bnJldi54bWxQSwECFAAUAAAACACHTuJArfa86hgC&#10;AAAfBAAADgAAAAAAAAABACAAAAAqAQAAZHJzL2Uyb0RvYy54bWxQSwUGAAAAAAYABgBZAQAAtAUA&#10;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2" w:line="220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6"/>
                          <w:sz w:val="17"/>
                          <w:szCs w:val="17"/>
                        </w:rPr>
                        <w:t>12…zr波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2022784" behindDoc="0" locked="0" layoutInCell="0" allowOverlap="1">
            <wp:simplePos x="0" y="0"/>
            <wp:positionH relativeFrom="page">
              <wp:posOffset>6032500</wp:posOffset>
            </wp:positionH>
            <wp:positionV relativeFrom="page">
              <wp:posOffset>1920240</wp:posOffset>
            </wp:positionV>
            <wp:extent cx="165100" cy="17780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>
                      <a:off x="0" y="0"/>
                      <a:ext cx="165096" cy="1778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115" w:line="273" w:lineRule="exact"/>
        <w:ind w:left="2980"/>
        <w:rPr>
          <w:rFonts w:ascii="Times New Roman" w:hAnsi="Times New Roman" w:eastAsia="Times New Roman" w:cs="Times New Roman"/>
          <w:sz w:val="40"/>
          <w:szCs w:val="40"/>
        </w:rPr>
      </w:pPr>
      <w:r>
        <w:pict>
          <v:shape id="_x0000_s1085" o:spid="_x0000_s1085" o:spt="202" type="#_x0000_t202" style="position:absolute;left:0pt;margin-left:340pt;margin-top:6.45pt;height:14.9pt;width:27.55pt;z-index:25202176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3" w:lineRule="auto"/>
                    <w:jc w:val="right"/>
                    <w:rPr>
                      <w:rFonts w:ascii="宋体" w:hAnsi="宋体" w:eastAsia="宋体" w:cs="宋体"/>
                      <w:sz w:val="26"/>
                      <w:szCs w:val="26"/>
                    </w:rPr>
                  </w:pPr>
                  <w:r>
                    <w:rPr>
                      <w:rFonts w:ascii="宋体" w:hAnsi="宋体" w:eastAsia="宋体" w:cs="宋体"/>
                      <w:spacing w:val="-46"/>
                      <w:w w:val="94"/>
                      <w:sz w:val="26"/>
                      <w:szCs w:val="26"/>
                    </w:rPr>
                    <w:t>3t-9π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01459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-887730</wp:posOffset>
            </wp:positionV>
            <wp:extent cx="7562850" cy="10693400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pacing w:val="-8"/>
          <w:w w:val="83"/>
          <w:position w:val="-1"/>
          <w:sz w:val="40"/>
          <w:szCs w:val="40"/>
        </w:rPr>
        <w:t>mz</w:t>
      </w:r>
    </w:p>
    <w:p>
      <w:pPr>
        <w:pStyle w:val="2"/>
        <w:spacing w:line="306" w:lineRule="auto"/>
      </w:pPr>
    </w:p>
    <w:p>
      <w:pPr>
        <w:spacing w:before="66" w:line="139" w:lineRule="exact"/>
        <w:ind w:left="9739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position w:val="-3"/>
          <w:sz w:val="20"/>
          <w:szCs w:val="20"/>
        </w:rPr>
        <w:t>¥</w:t>
      </w:r>
    </w:p>
    <w:p>
      <w:pPr>
        <w:spacing w:line="130" w:lineRule="exact"/>
        <w:ind w:left="9649"/>
      </w:pPr>
      <w:r>
        <w:rPr>
          <w:position w:val="-3"/>
        </w:rPr>
        <w:drawing>
          <wp:inline distT="0" distB="0" distL="0" distR="0">
            <wp:extent cx="69850" cy="82550"/>
            <wp:effectExtent l="0" t="0" r="0" b="0"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>
                      <a:off x="0" y="0"/>
                      <a:ext cx="69880" cy="82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2" w:line="185" w:lineRule="auto"/>
        <w:ind w:left="2530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pacing w:val="-8"/>
          <w:w w:val="97"/>
          <w:sz w:val="31"/>
          <w:szCs w:val="31"/>
        </w:rPr>
        <w:t>Z&lt;</w:t>
      </w:r>
    </w:p>
    <w:p>
      <w:pPr>
        <w:spacing w:before="72" w:line="515" w:lineRule="exact"/>
        <w:ind w:left="8265"/>
      </w:pPr>
      <w:r>
        <w:rPr>
          <w:position w:val="-10"/>
        </w:rPr>
        <w:drawing>
          <wp:inline distT="0" distB="0" distL="0" distR="0">
            <wp:extent cx="62865" cy="326390"/>
            <wp:effectExtent l="0" t="0" r="0" b="0"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163"/>
                    <a:stretch>
                      <a:fillRect/>
                    </a:stretch>
                  </pic:blipFill>
                  <pic:spPr>
                    <a:xfrm>
                      <a:off x="0" y="0"/>
                      <a:ext cx="63489" cy="327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57" w:lineRule="auto"/>
      </w:pPr>
    </w:p>
    <w:p>
      <w:pPr>
        <w:pStyle w:val="2"/>
        <w:spacing w:line="257" w:lineRule="auto"/>
      </w:pPr>
    </w:p>
    <w:p>
      <w:pPr>
        <w:spacing w:before="126" w:line="301" w:lineRule="exact"/>
        <w:ind w:left="8220"/>
        <w:rPr>
          <w:rFonts w:ascii="STXinwei" w:hAnsi="STXinwei" w:eastAsia="STXinwei" w:cs="STXinwei"/>
          <w:sz w:val="9"/>
          <w:szCs w:val="9"/>
        </w:rPr>
      </w:pPr>
      <w:r>
        <w:rPr>
          <w:rFonts w:ascii="Times New Roman" w:hAnsi="Times New Roman" w:eastAsia="Times New Roman" w:cs="Times New Roman"/>
          <w:spacing w:val="-26"/>
          <w:w w:val="86"/>
          <w:position w:val="-1"/>
          <w:sz w:val="44"/>
          <w:szCs w:val="44"/>
        </w:rPr>
        <w:t>s</w:t>
      </w:r>
      <w:r>
        <w:rPr>
          <w:rFonts w:ascii="Times New Roman" w:hAnsi="Times New Roman" w:eastAsia="Times New Roman" w:cs="Times New Roman"/>
          <w:spacing w:val="58"/>
          <w:position w:val="-1"/>
          <w:sz w:val="44"/>
          <w:szCs w:val="44"/>
        </w:rPr>
        <w:t xml:space="preserve"> </w:t>
      </w:r>
      <w:r>
        <w:rPr>
          <w:rFonts w:ascii="宋体" w:hAnsi="宋体" w:eastAsia="宋体" w:cs="宋体"/>
          <w:color w:val="FFFFFF"/>
          <w:spacing w:val="-2"/>
          <w:position w:val="6"/>
          <w:sz w:val="9"/>
          <w:szCs w:val="9"/>
        </w:rPr>
        <w:t>*</w:t>
      </w:r>
      <w:r>
        <w:rPr>
          <w:rFonts w:ascii="宋体" w:hAnsi="宋体" w:eastAsia="宋体" w:cs="宋体"/>
          <w:color w:val="FFFFFF"/>
          <w:spacing w:val="2"/>
          <w:position w:val="6"/>
          <w:sz w:val="9"/>
          <w:szCs w:val="9"/>
        </w:rPr>
        <w:t xml:space="preserve">     </w:t>
      </w:r>
      <w:r>
        <w:rPr>
          <w:rFonts w:ascii="STXinwei" w:hAnsi="STXinwei" w:eastAsia="STXinwei" w:cs="STXinwei"/>
          <w:spacing w:val="-2"/>
          <w:position w:val="9"/>
          <w:sz w:val="9"/>
          <w:szCs w:val="9"/>
        </w:rPr>
        <w:t>料</w:t>
      </w: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pStyle w:val="2"/>
        <w:spacing w:line="243" w:lineRule="auto"/>
      </w:pPr>
    </w:p>
    <w:p>
      <w:pPr>
        <w:spacing w:before="90" w:line="185" w:lineRule="auto"/>
        <w:ind w:left="2669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pacing w:val="-1"/>
          <w:position w:val="1"/>
          <w:sz w:val="26"/>
          <w:szCs w:val="26"/>
        </w:rPr>
        <w:t>bc</w:t>
      </w:r>
      <w:r>
        <w:rPr>
          <w:rFonts w:ascii="Times New Roman" w:hAnsi="Times New Roman" w:eastAsia="Times New Roman" w:cs="Times New Roman"/>
          <w:spacing w:val="1"/>
          <w:position w:val="1"/>
          <w:sz w:val="26"/>
          <w:szCs w:val="26"/>
        </w:rPr>
        <w:t xml:space="preserve">                        </w:t>
      </w:r>
      <w:r>
        <w:rPr>
          <w:rFonts w:ascii="Times New Roman" w:hAnsi="Times New Roman" w:eastAsia="Times New Roman" w:cs="Times New Roman"/>
          <w:position w:val="1"/>
          <w:sz w:val="26"/>
          <w:szCs w:val="26"/>
        </w:rPr>
        <w:t xml:space="preserve">                                </w:t>
      </w:r>
      <w:r>
        <w:rPr>
          <w:rFonts w:ascii="Times New Roman" w:hAnsi="Times New Roman" w:eastAsia="Times New Roman" w:cs="Times New Roman"/>
          <w:spacing w:val="-1"/>
          <w:position w:val="-1"/>
          <w:sz w:val="31"/>
          <w:szCs w:val="31"/>
        </w:rPr>
        <w:t>Fr</w:t>
      </w:r>
    </w:p>
    <w:p>
      <w:pPr>
        <w:spacing w:line="185" w:lineRule="auto"/>
        <w:rPr>
          <w:rFonts w:ascii="Times New Roman" w:hAnsi="Times New Roman" w:eastAsia="Times New Roman" w:cs="Times New Roman"/>
          <w:sz w:val="31"/>
          <w:szCs w:val="31"/>
        </w:rPr>
        <w:sectPr>
          <w:pgSz w:w="11910" w:h="1684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48" w:lineRule="auto"/>
      </w:pPr>
      <w:r>
        <w:drawing>
          <wp:anchor distT="0" distB="0" distL="0" distR="0" simplePos="0" relativeHeight="252066816" behindDoc="0" locked="0" layoutInCell="0" allowOverlap="1">
            <wp:simplePos x="0" y="0"/>
            <wp:positionH relativeFrom="page">
              <wp:posOffset>8006715</wp:posOffset>
            </wp:positionH>
            <wp:positionV relativeFrom="page">
              <wp:posOffset>2813050</wp:posOffset>
            </wp:positionV>
            <wp:extent cx="127000" cy="95250"/>
            <wp:effectExtent l="0" t="0" r="0" b="0"/>
            <wp:wrapNone/>
            <wp:docPr id="96" name="IM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 96"/>
                    <pic:cNvPicPr/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>
                      <a:off x="0" y="0"/>
                      <a:ext cx="127037" cy="9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spacing w:before="49" w:line="220" w:lineRule="auto"/>
        <w:ind w:left="9339"/>
        <w:rPr>
          <w:rFonts w:ascii="宋体" w:hAnsi="宋体" w:eastAsia="宋体" w:cs="宋体"/>
          <w:sz w:val="15"/>
          <w:szCs w:val="15"/>
        </w:rPr>
      </w:pPr>
      <w:r>
        <w:pict>
          <v:shape id="_x0000_s1086" o:spid="_x0000_s1086" o:spt="202" type="#_x0000_t202" style="position:absolute;left:0pt;margin-left:707.95pt;margin-top:-9.65pt;height:17.85pt;width:9.15pt;z-index:2520637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316" w:lineRule="exact"/>
                    <w:jc w:val="right"/>
                    <w:rPr>
                      <w:rFonts w:ascii="Times New Roman" w:hAnsi="Times New Roman" w:eastAsia="Times New Roman" w:cs="Times New Roman"/>
                      <w:sz w:val="46"/>
                      <w:szCs w:val="46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2B4356"/>
                      <w:spacing w:val="-3"/>
                      <w:w w:val="43"/>
                      <w:position w:val="-6"/>
                      <w:sz w:val="46"/>
                      <w:szCs w:val="46"/>
                    </w:rPr>
                    <w:t>A</w:t>
                  </w:r>
                </w:p>
              </w:txbxContent>
            </v:textbox>
          </v:shape>
        </w:pict>
      </w:r>
      <w:r>
        <w:pict>
          <v:shape id="_x0000_s1087" o:spid="_x0000_s1087" o:spt="202" type="#_x0000_t202" style="position:absolute;left:0pt;margin-left:597.95pt;margin-top:6pt;height:13.3pt;width:27.95pt;z-index:2520555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right="2"/>
                    <w:jc w:val="right"/>
                    <w:rPr>
                      <w:rFonts w:ascii="宋体" w:hAnsi="宋体" w:eastAsia="宋体" w:cs="宋体"/>
                      <w:sz w:val="19"/>
                      <w:szCs w:val="19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sz w:val="19"/>
                      <w:szCs w:val="19"/>
                    </w:rPr>
                    <w:t>衡东县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0504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-1839595</wp:posOffset>
            </wp:positionV>
            <wp:extent cx="10693400" cy="7562850"/>
            <wp:effectExtent l="0" t="0" r="0" b="0"/>
            <wp:wrapNone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pacing w:val="15"/>
          <w:sz w:val="15"/>
          <w:szCs w:val="15"/>
        </w:rPr>
        <w:t>衡山县</w:t>
      </w:r>
    </w:p>
    <w:p>
      <w:pPr>
        <w:spacing w:before="218" w:line="171" w:lineRule="auto"/>
        <w:ind w:left="4629"/>
        <w:rPr>
          <w:rFonts w:ascii="LiSu" w:hAnsi="LiSu" w:eastAsia="LiSu" w:cs="LiSu"/>
          <w:sz w:val="15"/>
          <w:szCs w:val="15"/>
        </w:rPr>
      </w:pPr>
      <w:r>
        <w:rPr>
          <w:rFonts w:ascii="LiSu" w:hAnsi="LiSu" w:eastAsia="LiSu" w:cs="LiSu"/>
          <w:spacing w:val="11"/>
          <w:sz w:val="15"/>
          <w:szCs w:val="15"/>
        </w:rPr>
        <w:t>衡阳县</w:t>
      </w:r>
    </w:p>
    <w:p>
      <w:pPr>
        <w:spacing w:before="295" w:line="219" w:lineRule="auto"/>
        <w:ind w:left="9360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-14"/>
          <w:w w:val="92"/>
          <w:sz w:val="19"/>
          <w:szCs w:val="19"/>
        </w:rPr>
        <w:t>成塘镇</w:t>
      </w:r>
    </w:p>
    <w:p>
      <w:pPr>
        <w:pStyle w:val="2"/>
        <w:spacing w:line="448" w:lineRule="auto"/>
      </w:pPr>
    </w:p>
    <w:p>
      <w:pPr>
        <w:spacing w:before="49" w:line="210" w:lineRule="auto"/>
        <w:ind w:left="7660"/>
        <w:rPr>
          <w:rFonts w:ascii="宋体" w:hAnsi="宋体" w:eastAsia="宋体" w:cs="宋体"/>
          <w:sz w:val="15"/>
          <w:szCs w:val="15"/>
        </w:rPr>
      </w:pPr>
      <w:r>
        <w:pict>
          <v:shape id="_x0000_s1088" o:spid="_x0000_s1088" o:spt="202" type="#_x0000_t202" style="position:absolute;left:0pt;margin-left:566.5pt;margin-top:0.5pt;height:11.15pt;width:30.7pt;z-index:2520565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5" w:lineRule="auto"/>
                    <w:ind w:left="20"/>
                    <w:rPr>
                      <w:rFonts w:ascii="楷体" w:hAnsi="楷体" w:eastAsia="楷体" w:cs="楷体"/>
                      <w:sz w:val="15"/>
                      <w:szCs w:val="15"/>
                    </w:rPr>
                  </w:pPr>
                  <w:r>
                    <w:rPr>
                      <w:rFonts w:ascii="楷体" w:hAnsi="楷体" w:eastAsia="楷体" w:cs="楷体"/>
                      <w:spacing w:val="-5"/>
                      <w:sz w:val="15"/>
                      <w:szCs w:val="15"/>
                    </w:rPr>
                    <w:t>铁丝塘镇</w:t>
                  </w:r>
                </w:p>
              </w:txbxContent>
            </v:textbox>
          </v:shape>
        </w:pict>
      </w:r>
      <w:r>
        <w:pict>
          <v:shape id="_x0000_s1089" o:spid="_x0000_s1089" o:spt="202" type="#_x0000_t202" style="position:absolute;left:0pt;margin-left:112.5pt;margin-top:-1.4pt;height:17.5pt;width:45.25pt;z-index:2520535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11"/>
                      <w:sz w:val="13"/>
                      <w:szCs w:val="13"/>
                    </w:rPr>
                    <w:t>县皓山林场</w:t>
                  </w:r>
                </w:p>
                <w:p>
                  <w:pPr>
                    <w:spacing w:before="21" w:line="190" w:lineRule="auto"/>
                    <w:ind w:left="64"/>
                    <w:rPr>
                      <w:rFonts w:ascii="LiSu" w:hAnsi="LiSu" w:eastAsia="LiSu" w:cs="LiSu"/>
                      <w:sz w:val="13"/>
                      <w:szCs w:val="13"/>
                    </w:rPr>
                  </w:pPr>
                  <w:r>
                    <w:rPr>
                      <w:rFonts w:ascii="LiSu" w:hAnsi="LiSu" w:eastAsia="LiSu" w:cs="LiSu"/>
                      <w:spacing w:val="-4"/>
                      <w:sz w:val="13"/>
                      <w:szCs w:val="13"/>
                    </w:rPr>
                    <w:t>“坡山</w:t>
                  </w:r>
                  <w:r>
                    <w:rPr>
                      <w:rFonts w:ascii="LiSu" w:hAnsi="LiSu" w:eastAsia="LiSu" w:cs="LiSu"/>
                      <w:color w:val="B8A81D"/>
                      <w:spacing w:val="-4"/>
                      <w:sz w:val="13"/>
                      <w:szCs w:val="13"/>
                    </w:rPr>
                    <w:t xml:space="preserve">办 </w:t>
                  </w:r>
                  <w:r>
                    <w:rPr>
                      <w:rFonts w:ascii="LiSu" w:hAnsi="LiSu" w:eastAsia="LiSu" w:cs="LiSu"/>
                      <w:spacing w:val="-4"/>
                      <w:sz w:val="13"/>
                      <w:szCs w:val="13"/>
                    </w:rPr>
                    <w:t>予处</w:t>
                  </w:r>
                </w:p>
              </w:txbxContent>
            </v:textbox>
          </v:shape>
        </w:pict>
      </w:r>
      <w:r>
        <w:rPr>
          <w:rFonts w:ascii="LiSu" w:hAnsi="LiSu" w:eastAsia="LiSu" w:cs="LiSu"/>
          <w:spacing w:val="2"/>
          <w:sz w:val="15"/>
          <w:szCs w:val="15"/>
        </w:rPr>
        <w:t>衡阳市市辖区</w:t>
      </w:r>
      <w:r>
        <w:rPr>
          <w:rFonts w:ascii="LiSu" w:hAnsi="LiSu" w:eastAsia="LiSu" w:cs="LiSu"/>
          <w:spacing w:val="4"/>
          <w:sz w:val="15"/>
          <w:szCs w:val="15"/>
        </w:rPr>
        <w:t xml:space="preserve">           </w:t>
      </w:r>
      <w:r>
        <w:rPr>
          <w:rFonts w:ascii="宋体" w:hAnsi="宋体" w:eastAsia="宋体" w:cs="宋体"/>
          <w:spacing w:val="2"/>
          <w:sz w:val="15"/>
          <w:szCs w:val="15"/>
        </w:rPr>
        <w:t>,家溪镇</w:t>
      </w:r>
    </w:p>
    <w:p>
      <w:pPr>
        <w:spacing w:line="171" w:lineRule="auto"/>
        <w:ind w:left="3230"/>
        <w:rPr>
          <w:rFonts w:ascii="楷体" w:hAnsi="楷体" w:eastAsia="楷体" w:cs="楷体"/>
          <w:sz w:val="15"/>
          <w:szCs w:val="15"/>
        </w:rPr>
      </w:pPr>
      <w:r>
        <w:rPr>
          <w:rFonts w:ascii="楷体" w:hAnsi="楷体" w:eastAsia="楷体" w:cs="楷体"/>
          <w:spacing w:val="-3"/>
          <w:sz w:val="15"/>
          <w:szCs w:val="15"/>
        </w:rPr>
        <w:t>鸡笼镇</w:t>
      </w:r>
    </w:p>
    <w:p>
      <w:pPr>
        <w:spacing w:line="123" w:lineRule="exact"/>
        <w:ind w:left="12390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2"/>
          <w:position w:val="-2"/>
          <w:sz w:val="15"/>
          <w:szCs w:val="15"/>
        </w:rPr>
        <w:t>花桥镇</w:t>
      </w:r>
    </w:p>
    <w:p>
      <w:pPr>
        <w:spacing w:before="1" w:line="199" w:lineRule="auto"/>
        <w:ind w:left="4120"/>
        <w:rPr>
          <w:rFonts w:ascii="宋体" w:hAnsi="宋体" w:eastAsia="宋体" w:cs="宋体"/>
          <w:sz w:val="19"/>
          <w:szCs w:val="19"/>
        </w:rPr>
      </w:pPr>
      <w:r>
        <w:pict>
          <v:shape id="_x0000_s1090" o:spid="_x0000_s1090" o:spt="202" type="#_x0000_t202" style="position:absolute;left:0pt;margin-left:239.95pt;margin-top:1.95pt;height:11.95pt;width:77.3pt;z-index:25205248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position w:val="-1"/>
                      <w:sz w:val="15"/>
                      <w:szCs w:val="15"/>
                    </w:rPr>
                    <w:t xml:space="preserve">添子由镇    </w:t>
                  </w:r>
                  <w:r>
                    <w:rPr>
                      <w:rFonts w:ascii="宋体" w:hAnsi="宋体" w:eastAsia="宋体" w:cs="宋体"/>
                      <w:position w:val="1"/>
                      <w:sz w:val="15"/>
                      <w:szCs w:val="15"/>
                    </w:rPr>
                    <w:t>三塘镇：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color w:val="FFFFFF"/>
          <w:spacing w:val="-22"/>
          <w:w w:val="96"/>
          <w:sz w:val="19"/>
          <w:szCs w:val="19"/>
        </w:rPr>
        <w:t>泉湖前、</w:t>
      </w:r>
    </w:p>
    <w:p>
      <w:pPr>
        <w:spacing w:line="172" w:lineRule="auto"/>
        <w:ind w:left="10500"/>
        <w:rPr>
          <w:rFonts w:ascii="LiSu" w:hAnsi="LiSu" w:eastAsia="LiSu" w:cs="LiSu"/>
          <w:sz w:val="15"/>
          <w:szCs w:val="15"/>
        </w:rPr>
      </w:pPr>
      <w:r>
        <w:rPr>
          <w:rFonts w:ascii="LiSu" w:hAnsi="LiSu" w:eastAsia="LiSu" w:cs="LiSu"/>
          <w:spacing w:val="-7"/>
          <w:sz w:val="15"/>
          <w:szCs w:val="15"/>
        </w:rPr>
        <w:t>洪山</w:t>
      </w:r>
    </w:p>
    <w:p>
      <w:pPr>
        <w:pStyle w:val="2"/>
        <w:spacing w:line="366" w:lineRule="auto"/>
      </w:pPr>
    </w:p>
    <w:p>
      <w:pPr>
        <w:spacing w:before="48" w:line="176" w:lineRule="auto"/>
        <w:ind w:left="9729"/>
        <w:rPr>
          <w:rFonts w:ascii="LiSu" w:hAnsi="LiSu" w:eastAsia="LiSu" w:cs="LiSu"/>
          <w:sz w:val="15"/>
          <w:szCs w:val="15"/>
        </w:rPr>
      </w:pPr>
      <w:r>
        <w:rPr>
          <w:rFonts w:ascii="LiSu" w:hAnsi="LiSu" w:eastAsia="LiSu" w:cs="LiSu"/>
          <w:color w:val="FFFFFF"/>
          <w:spacing w:val="-2"/>
          <w:sz w:val="15"/>
          <w:szCs w:val="15"/>
        </w:rPr>
        <w:t>落市镇</w:t>
      </w:r>
    </w:p>
    <w:p>
      <w:pPr>
        <w:spacing w:before="56" w:line="225" w:lineRule="auto"/>
        <w:ind w:left="6740"/>
        <w:rPr>
          <w:rFonts w:ascii="楷体" w:hAnsi="楷体" w:eastAsia="楷体" w:cs="楷体"/>
          <w:sz w:val="26"/>
          <w:szCs w:val="26"/>
        </w:rPr>
      </w:pPr>
      <w:r>
        <w:pict>
          <v:shape id="_x0000_s1091" o:spid="_x0000_s1091" o:spt="202" type="#_x0000_t202" style="position:absolute;left:0pt;margin-left:695.95pt;margin-top:8.2pt;height:10.95pt;width:26.9pt;z-index:2520596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0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15"/>
                      <w:sz w:val="15"/>
                      <w:szCs w:val="15"/>
                    </w:rPr>
                    <w:t>安仁县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13"/>
          <w:w w:val="66"/>
          <w:sz w:val="26"/>
          <w:szCs w:val="26"/>
        </w:rPr>
        <w:t>车江街道办家</w:t>
      </w:r>
      <w:r>
        <w:rPr>
          <w:rFonts w:ascii="楷体" w:hAnsi="楷体" w:eastAsia="楷体" w:cs="楷体"/>
          <w:color w:val="EB0000"/>
          <w:spacing w:val="-13"/>
          <w:w w:val="66"/>
          <w:sz w:val="26"/>
          <w:szCs w:val="26"/>
        </w:rPr>
        <w:t>是</w:t>
      </w:r>
    </w:p>
    <w:p>
      <w:pPr>
        <w:spacing w:before="131" w:line="185" w:lineRule="auto"/>
        <w:ind w:left="4219"/>
        <w:rPr>
          <w:rFonts w:ascii="宋体" w:hAnsi="宋体" w:eastAsia="宋体" w:cs="宋体"/>
          <w:sz w:val="15"/>
          <w:szCs w:val="15"/>
        </w:rPr>
      </w:pPr>
      <w:r>
        <w:pict>
          <v:shape id="_x0000_s1092" o:spid="_x0000_s1092" o:spt="202" type="#_x0000_t202" style="position:absolute;left:0pt;margin-left:631.95pt;margin-top:-1.4pt;height:10.95pt;width:24.15pt;z-index:2520627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5"/>
                      <w:szCs w:val="15"/>
                    </w:rPr>
                    <w:t>宝盖镇</w:t>
                  </w:r>
                </w:p>
              </w:txbxContent>
            </v:textbox>
          </v:shape>
        </w:pict>
      </w:r>
      <w:r>
        <w:pict>
          <v:shape id="_x0000_s1093" o:spid="_x0000_s1093" o:spt="202" type="#_x0000_t202" style="position:absolute;left:0pt;margin-left:560.45pt;margin-top:2.1pt;height:13.3pt;width:24.3pt;z-index:25205760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9"/>
                      <w:szCs w:val="19"/>
                    </w:rPr>
                  </w:pPr>
                  <w:r>
                    <w:rPr>
                      <w:rFonts w:ascii="宋体" w:hAnsi="宋体" w:eastAsia="宋体" w:cs="宋体"/>
                      <w:spacing w:val="-20"/>
                      <w:w w:val="86"/>
                      <w:sz w:val="19"/>
                      <w:szCs w:val="19"/>
                    </w:rPr>
                    <w:t>冠市</w:t>
                  </w:r>
                  <w:r>
                    <w:rPr>
                      <w:rFonts w:ascii="宋体" w:hAnsi="宋体" w:eastAsia="宋体" w:cs="宋体"/>
                      <w:spacing w:val="-8"/>
                      <w:w w:val="86"/>
                      <w:sz w:val="19"/>
                      <w:szCs w:val="19"/>
                    </w:rPr>
                    <w:t>镇</w:t>
                  </w:r>
                </w:p>
              </w:txbxContent>
            </v:textbox>
          </v:shape>
        </w:pict>
      </w:r>
      <w:r>
        <w:pict>
          <v:shape id="_x0000_s1094" o:spid="_x0000_s1094" o:spt="202" type="#_x0000_t202" style="position:absolute;left:0pt;margin-left:507.95pt;margin-top:4.55pt;height:10.95pt;width:24.25pt;z-index:2520606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5"/>
                      <w:szCs w:val="15"/>
                    </w:rPr>
                    <w:t>相市乡</w:t>
                  </w:r>
                </w:p>
              </w:txbxContent>
            </v:textbox>
          </v:shape>
        </w:pict>
      </w:r>
      <w:r>
        <w:pict>
          <v:shape id="_x0000_s1095" o:spid="_x0000_s1095" o:spt="202" type="#_x0000_t202" style="position:absolute;left:0pt;margin-left:405.5pt;margin-top:-1.35pt;height:13.7pt;width:99.15pt;z-index:252051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7" w:lineRule="auto"/>
                    <w:jc w:val="right"/>
                    <w:rPr>
                      <w:rFonts w:ascii="楷体" w:hAnsi="楷体" w:eastAsia="楷体" w:cs="楷体"/>
                      <w:sz w:val="19"/>
                      <w:szCs w:val="19"/>
                    </w:rPr>
                  </w:pPr>
                  <w:r>
                    <w:rPr>
                      <w:rFonts w:ascii="黑体" w:hAnsi="黑体" w:eastAsia="黑体" w:cs="黑体"/>
                      <w:color w:val="E70000"/>
                      <w:spacing w:val="-3"/>
                      <w:sz w:val="15"/>
                      <w:szCs w:val="15"/>
                    </w:rPr>
                    <w:t>云列防</w:t>
                  </w:r>
                  <w:r>
                    <w:rPr>
                      <w:rFonts w:ascii="楷体" w:hAnsi="楷体" w:eastAsia="楷体" w:cs="楷体"/>
                      <w:color w:val="E70000"/>
                      <w:spacing w:val="-3"/>
                      <w:sz w:val="15"/>
                      <w:szCs w:val="15"/>
                    </w:rPr>
                    <w:t>道力事处</w:t>
                  </w:r>
                  <w:r>
                    <w:rPr>
                      <w:rFonts w:ascii="Times New Roman" w:hAnsi="Times New Roman" w:eastAsia="Times New Roman" w:cs="Times New Roman"/>
                      <w:color w:val="E70000"/>
                      <w:spacing w:val="-3"/>
                      <w:sz w:val="15"/>
                      <w:szCs w:val="15"/>
                    </w:rPr>
                    <w:t xml:space="preserve">.         </w:t>
                  </w:r>
                  <w:r>
                    <w:rPr>
                      <w:rFonts w:ascii="楷体" w:hAnsi="楷体" w:eastAsia="楷体" w:cs="楷体"/>
                      <w:color w:val="2CAAF3"/>
                      <w:spacing w:val="-3"/>
                      <w:sz w:val="19"/>
                      <w:szCs w:val="19"/>
                    </w:rPr>
                    <w:t>原</w:t>
                  </w:r>
                  <w:r>
                    <w:rPr>
                      <w:rFonts w:ascii="楷体" w:hAnsi="楷体" w:eastAsia="楷体" w:cs="楷体"/>
                      <w:spacing w:val="-3"/>
                      <w:sz w:val="19"/>
                      <w:szCs w:val="19"/>
                    </w:rPr>
                    <w:t>种场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8"/>
          <w:sz w:val="15"/>
          <w:szCs w:val="15"/>
        </w:rPr>
        <w:t>柞市镇</w:t>
      </w:r>
    </w:p>
    <w:p>
      <w:pPr>
        <w:spacing w:line="219" w:lineRule="auto"/>
        <w:ind w:left="6160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2"/>
          <w:sz w:val="15"/>
          <w:szCs w:val="15"/>
        </w:rPr>
        <w:t>碎市镇</w:t>
      </w:r>
    </w:p>
    <w:p>
      <w:pPr>
        <w:pStyle w:val="2"/>
        <w:spacing w:line="241" w:lineRule="auto"/>
      </w:pPr>
    </w:p>
    <w:p>
      <w:pPr>
        <w:spacing w:before="50" w:line="219" w:lineRule="auto"/>
        <w:ind w:left="4509"/>
        <w:rPr>
          <w:rFonts w:ascii="宋体" w:hAnsi="宋体" w:eastAsia="宋体" w:cs="宋体"/>
          <w:sz w:val="15"/>
          <w:szCs w:val="15"/>
        </w:rPr>
      </w:pPr>
      <w:r>
        <w:pict>
          <v:shape id="_x0000_s1096" o:spid="_x0000_s1096" o:spt="202" type="#_x0000_t202" style="position:absolute;left:0pt;margin-left:130.5pt;margin-top:3.45pt;height:10.95pt;width:27.4pt;z-index:2520586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19"/>
                      <w:sz w:val="15"/>
                      <w:szCs w:val="15"/>
                    </w:rPr>
                    <w:t>祁东县</w:t>
                  </w:r>
                </w:p>
              </w:txbxContent>
            </v:textbox>
          </v:shape>
        </w:pict>
      </w:r>
      <w:r>
        <w:pict>
          <v:shape id="_x0000_s1097" o:spid="_x0000_s1097" o:spt="202" type="#_x0000_t202" style="position:absolute;left:0pt;margin-left:485pt;margin-top:5.65pt;height:11.15pt;width:12.25pt;z-index:2520678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78" w:lineRule="auto"/>
                    <w:jc w:val="right"/>
                    <w:rPr>
                      <w:rFonts w:ascii="宋体" w:hAnsi="宋体" w:eastAsia="宋体" w:cs="宋体"/>
                      <w:sz w:val="19"/>
                      <w:szCs w:val="19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EE6B6F"/>
                      <w:spacing w:val="-18"/>
                      <w:w w:val="78"/>
                      <w:sz w:val="19"/>
                      <w:szCs w:val="19"/>
                    </w:rPr>
                    <w:t>L</w:t>
                  </w:r>
                  <w:r>
                    <w:rPr>
                      <w:rFonts w:ascii="宋体" w:hAnsi="宋体" w:eastAsia="宋体" w:cs="宋体"/>
                      <w:color w:val="EE6B6F"/>
                      <w:spacing w:val="-18"/>
                      <w:w w:val="78"/>
                      <w:sz w:val="19"/>
                      <w:szCs w:val="19"/>
                    </w:rPr>
                    <w:t>、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3"/>
          <w:sz w:val="15"/>
          <w:szCs w:val="15"/>
        </w:rPr>
        <w:t>茅市镇</w:t>
      </w:r>
    </w:p>
    <w:p>
      <w:pPr>
        <w:spacing w:before="13" w:line="219" w:lineRule="auto"/>
        <w:ind w:left="7479"/>
        <w:rPr>
          <w:rFonts w:ascii="宋体" w:hAnsi="宋体" w:eastAsia="宋体" w:cs="宋体"/>
          <w:sz w:val="19"/>
          <w:szCs w:val="19"/>
        </w:rPr>
      </w:pPr>
      <w:r>
        <w:pict>
          <v:shape id="_x0000_s1098" o:spid="_x0000_s1098" o:spt="202" type="#_x0000_t202" style="position:absolute;left:0pt;margin-left:433.45pt;margin-top:4.1pt;height:10.95pt;width:60.95pt;z-index:25205452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3"/>
                      <w:sz w:val="15"/>
                      <w:szCs w:val="15"/>
                    </w:rPr>
                    <w:t>向阴桥街道办事处</w:t>
                  </w:r>
                </w:p>
              </w:txbxContent>
            </v:textbox>
          </v:shape>
        </w:pict>
      </w:r>
      <w:r>
        <w:pict>
          <v:shape id="_x0000_s1099" o:spid="_x0000_s1099" o:spt="202" type="#_x0000_t202" style="position:absolute;left:0pt;margin-left:570pt;margin-top:5.6pt;height:10.95pt;width:24.2pt;z-index:2520616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5"/>
                      <w:szCs w:val="15"/>
                    </w:rPr>
                    <w:t>江口镇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3"/>
          <w:w w:val="89"/>
          <w:sz w:val="19"/>
          <w:szCs w:val="19"/>
        </w:rPr>
        <w:t>松江镇</w:t>
      </w:r>
    </w:p>
    <w:p>
      <w:pPr>
        <w:spacing w:before="38" w:line="222" w:lineRule="auto"/>
        <w:ind w:left="6610"/>
        <w:rPr>
          <w:rFonts w:ascii="楷体" w:hAnsi="楷体" w:eastAsia="楷体" w:cs="楷体"/>
          <w:sz w:val="15"/>
          <w:szCs w:val="15"/>
        </w:rPr>
      </w:pPr>
      <w:r>
        <w:rPr>
          <w:rFonts w:ascii="楷体" w:hAnsi="楷体" w:eastAsia="楷体" w:cs="楷体"/>
          <w:spacing w:val="-3"/>
          <w:sz w:val="15"/>
          <w:szCs w:val="15"/>
        </w:rPr>
        <w:t>栗江镇</w:t>
      </w:r>
    </w:p>
    <w:p>
      <w:pPr>
        <w:spacing w:before="210" w:line="175" w:lineRule="auto"/>
        <w:ind w:left="5109"/>
        <w:rPr>
          <w:rFonts w:ascii="LiSu" w:hAnsi="LiSu" w:eastAsia="LiSu" w:cs="LiSu"/>
          <w:sz w:val="15"/>
          <w:szCs w:val="15"/>
        </w:rPr>
      </w:pPr>
      <w:r>
        <w:rPr>
          <w:rFonts w:ascii="LiSu" w:hAnsi="LiSu" w:eastAsia="LiSu" w:cs="LiSu"/>
          <w:spacing w:val="-4"/>
          <w:w w:val="96"/>
          <w:sz w:val="15"/>
          <w:szCs w:val="15"/>
        </w:rPr>
        <w:t>近尾洲镇</w:t>
      </w:r>
    </w:p>
    <w:p>
      <w:pPr>
        <w:pStyle w:val="2"/>
        <w:spacing w:line="280" w:lineRule="auto"/>
      </w:pPr>
    </w:p>
    <w:p>
      <w:pPr>
        <w:spacing w:before="49" w:line="171" w:lineRule="auto"/>
        <w:ind w:left="13939"/>
        <w:rPr>
          <w:rFonts w:ascii="LiSu" w:hAnsi="LiSu" w:eastAsia="LiSu" w:cs="LiSu"/>
          <w:sz w:val="15"/>
          <w:szCs w:val="15"/>
        </w:rPr>
      </w:pPr>
      <w:r>
        <w:rPr>
          <w:rFonts w:ascii="LiSu" w:hAnsi="LiSu" w:eastAsia="LiSu" w:cs="LiSu"/>
          <w:spacing w:val="-15"/>
          <w:w w:val="96"/>
          <w:sz w:val="15"/>
          <w:szCs w:val="15"/>
        </w:rPr>
        <w:t>图例</w:t>
      </w:r>
    </w:p>
    <w:p>
      <w:pPr>
        <w:spacing w:before="53" w:line="167" w:lineRule="auto"/>
        <w:ind w:left="2090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9"/>
          <w:sz w:val="15"/>
          <w:szCs w:val="15"/>
        </w:rPr>
        <w:t>祁阳县</w:t>
      </w:r>
    </w:p>
    <w:p>
      <w:pPr>
        <w:spacing w:line="159" w:lineRule="auto"/>
        <w:ind w:left="13980"/>
        <w:rPr>
          <w:rFonts w:ascii="Times New Roman" w:hAnsi="Times New Roman" w:eastAsia="Times New Roman" w:cs="Times New Roman"/>
          <w:sz w:val="15"/>
          <w:szCs w:val="15"/>
        </w:rPr>
      </w:pPr>
      <w:r>
        <w:rPr>
          <w:rFonts w:ascii="Times New Roman" w:hAnsi="Times New Roman" w:eastAsia="Times New Roman" w:cs="Times New Roman"/>
          <w:color w:val="FFFFFF"/>
          <w:spacing w:val="-1"/>
          <w:sz w:val="15"/>
          <w:szCs w:val="15"/>
        </w:rPr>
        <w:t>R1</w:t>
      </w:r>
    </w:p>
    <w:p>
      <w:pPr>
        <w:spacing w:line="219" w:lineRule="auto"/>
        <w:ind w:left="11229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6"/>
          <w:sz w:val="15"/>
          <w:szCs w:val="15"/>
        </w:rPr>
        <w:t>未阳市</w:t>
      </w:r>
    </w:p>
    <w:p>
      <w:pPr>
        <w:spacing w:before="24" w:line="219" w:lineRule="auto"/>
        <w:ind w:left="6370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-18"/>
          <w:sz w:val="19"/>
          <w:szCs w:val="19"/>
        </w:rPr>
        <w:t>常宁市</w:t>
      </w:r>
    </w:p>
    <w:p>
      <w:pPr>
        <w:spacing w:before="3" w:line="219" w:lineRule="auto"/>
        <w:ind w:left="5590"/>
        <w:rPr>
          <w:rFonts w:ascii="宋体" w:hAnsi="宋体" w:eastAsia="宋体" w:cs="宋体"/>
          <w:sz w:val="15"/>
          <w:szCs w:val="15"/>
        </w:rPr>
      </w:pPr>
      <w:r>
        <w:pict>
          <v:shape id="_x0000_s1100" o:spid="_x0000_s1100" o:spt="202" type="#_x0000_t202" style="position:absolute;left:0pt;margin-left:104.95pt;margin-top:-0.9pt;height:9.5pt;width:19.95pt;z-index:25206476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4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3"/>
                      <w:sz w:val="15"/>
                      <w:szCs w:val="15"/>
                    </w:rPr>
                    <w:t>15000</w:t>
                  </w:r>
                </w:p>
              </w:txbxContent>
            </v:textbox>
          </v:shape>
        </w:pict>
      </w:r>
      <w:r>
        <w:pict>
          <v:shape id="_x0000_s1101" o:spid="_x0000_s1101" o:spt="202" type="#_x0000_t202" style="position:absolute;left:0pt;margin-left:149.95pt;margin-top:-0.4pt;height:9.45pt;width:16.55pt;z-index:25206579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3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5"/>
                      <w:szCs w:val="15"/>
                    </w:rPr>
                    <w:t>7500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6"/>
          <w:sz w:val="15"/>
          <w:szCs w:val="15"/>
        </w:rPr>
        <w:t>15000米</w:t>
      </w:r>
    </w:p>
    <w:p>
      <w:pPr>
        <w:pStyle w:val="2"/>
        <w:spacing w:line="338" w:lineRule="auto"/>
      </w:pPr>
    </w:p>
    <w:p>
      <w:pPr>
        <w:spacing w:before="85" w:line="219" w:lineRule="auto"/>
        <w:ind w:left="6879"/>
        <w:rPr>
          <w:rFonts w:ascii="宋体" w:hAnsi="宋体" w:eastAsia="宋体" w:cs="宋体"/>
          <w:sz w:val="26"/>
          <w:szCs w:val="26"/>
        </w:rPr>
      </w:pPr>
      <w:r>
        <w:rPr>
          <w:rFonts w:ascii="宋体" w:hAnsi="宋体" w:eastAsia="宋体" w:cs="宋体"/>
          <w:spacing w:val="-27"/>
          <w:sz w:val="26"/>
          <w:szCs w:val="26"/>
        </w:rPr>
        <w:t>附图4 衡南县禁养区分布图</w:t>
      </w:r>
    </w:p>
    <w:p>
      <w:pPr>
        <w:spacing w:line="219" w:lineRule="auto"/>
        <w:rPr>
          <w:rFonts w:ascii="宋体" w:hAnsi="宋体" w:eastAsia="宋体" w:cs="宋体"/>
          <w:sz w:val="26"/>
          <w:szCs w:val="26"/>
        </w:rPr>
        <w:sectPr>
          <w:pgSz w:w="16840" w:h="1191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58" w:lineRule="auto"/>
      </w:pPr>
      <w:r>
        <mc:AlternateContent>
          <mc:Choice Requires="wps">
            <w:drawing>
              <wp:anchor distT="0" distB="0" distL="0" distR="0" simplePos="0" relativeHeight="252089344" behindDoc="0" locked="0" layoutInCell="0" allowOverlap="1">
                <wp:simplePos x="0" y="0"/>
                <wp:positionH relativeFrom="page">
                  <wp:posOffset>9557385</wp:posOffset>
                </wp:positionH>
                <wp:positionV relativeFrom="page">
                  <wp:posOffset>1764665</wp:posOffset>
                </wp:positionV>
                <wp:extent cx="374650" cy="210185"/>
                <wp:effectExtent l="0" t="0" r="0" b="0"/>
                <wp:wrapNone/>
                <wp:docPr id="102" name="TextBox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557431" y="1764871"/>
                          <a:ext cx="374650" cy="21018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0" w:line="220" w:lineRule="auto"/>
                              <w:jc w:val="right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22"/>
                                <w:w w:val="95"/>
                                <w:sz w:val="21"/>
                                <w:szCs w:val="21"/>
                              </w:rPr>
                              <w:t>北</w:t>
                            </w:r>
                            <w:r>
                              <w:rPr>
                                <w:rFonts w:ascii="宋体" w:hAnsi="宋体" w:eastAsia="宋体" w:cs="宋体"/>
                                <w:spacing w:val="-21"/>
                                <w:w w:val="95"/>
                                <w:sz w:val="21"/>
                                <w:szCs w:val="21"/>
                              </w:rPr>
                              <w:t>业</w:t>
                            </w:r>
                            <w:r>
                              <w:rPr>
                                <w:rFonts w:ascii="宋体" w:hAnsi="宋体" w:eastAsia="宋体" w:cs="宋体"/>
                                <w:spacing w:val="-11"/>
                                <w:w w:val="95"/>
                                <w:sz w:val="21"/>
                                <w:szCs w:val="21"/>
                              </w:rPr>
                              <w:t>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02" o:spid="_x0000_s1026" o:spt="202" type="#_x0000_t202" style="position:absolute;left:0pt;margin-left:752.55pt;margin-top:138.95pt;height:16.55pt;width:29.5pt;mso-position-horizontal-relative:page;mso-position-vertical-relative:page;rotation:5898240f;z-index:252089344;mso-width-relative:page;mso-height-relative:page;" filled="f" stroked="f" coordsize="21600,21600" o:allowincell="f" o:gfxdata="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BWpa0fXAAAADQEAAA8A&#10;AAAAAAAAAQAgAAAAIgAAAGRycy9kb3ducmV2LnhtbFBLAQIUABQAAAAIAIdO4kAloRClGAIAACAE&#10;AAAOAAAAAAAAAAEAIAAAACY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0" w:line="220" w:lineRule="auto"/>
                        <w:jc w:val="right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22"/>
                          <w:w w:val="95"/>
                          <w:sz w:val="21"/>
                          <w:szCs w:val="21"/>
                        </w:rPr>
                        <w:t>北</w:t>
                      </w:r>
                      <w:r>
                        <w:rPr>
                          <w:rFonts w:ascii="宋体" w:hAnsi="宋体" w:eastAsia="宋体" w:cs="宋体"/>
                          <w:spacing w:val="-21"/>
                          <w:w w:val="95"/>
                          <w:sz w:val="21"/>
                          <w:szCs w:val="21"/>
                        </w:rPr>
                        <w:t>业</w:t>
                      </w:r>
                      <w:r>
                        <w:rPr>
                          <w:rFonts w:ascii="宋体" w:hAnsi="宋体" w:eastAsia="宋体" w:cs="宋体"/>
                          <w:spacing w:val="-11"/>
                          <w:w w:val="95"/>
                          <w:sz w:val="21"/>
                          <w:szCs w:val="21"/>
                        </w:rPr>
                        <w:t>行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91392" behindDoc="0" locked="0" layoutInCell="0" allowOverlap="1">
                <wp:simplePos x="0" y="0"/>
                <wp:positionH relativeFrom="page">
                  <wp:posOffset>1094105</wp:posOffset>
                </wp:positionH>
                <wp:positionV relativeFrom="page">
                  <wp:posOffset>3956050</wp:posOffset>
                </wp:positionV>
                <wp:extent cx="151765" cy="214630"/>
                <wp:effectExtent l="0" t="0" r="0" b="0"/>
                <wp:wrapNone/>
                <wp:docPr id="104" name="TextBox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1094290" y="3956404"/>
                          <a:ext cx="151764" cy="21462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3" w:line="223" w:lineRule="auto"/>
                              <w:ind w:left="20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04" o:spid="_x0000_s1026" o:spt="202" type="#_x0000_t202" style="position:absolute;left:0pt;margin-left:86.15pt;margin-top:311.5pt;height:16.9pt;width:11.95pt;mso-position-horizontal-relative:page;mso-position-vertical-relative:page;rotation:5898240f;z-index:252091392;mso-width-relative:page;mso-height-relative:page;" filled="f" stroked="f" coordsize="21600,21600" o:allowincell="f" o:gfxdata="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FQgBK1gAAAAsBAAAPAAAAAAAA&#10;AAEAIAAAACIAAABkcnMvZG93bnJldi54bWxQSwECFAAUAAAACACHTuJAFeynGxQCAAAgBAAADgAA&#10;AAAAAAABACAAAAAlAQAAZHJzL2Uyb0RvYy54bWxQSwUGAAAAAAYABgBZAQAAq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3" w:line="223" w:lineRule="auto"/>
                        <w:ind w:left="20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090368" behindDoc="0" locked="0" layoutInCell="0" allowOverlap="1">
                <wp:simplePos x="0" y="0"/>
                <wp:positionH relativeFrom="page">
                  <wp:posOffset>9559925</wp:posOffset>
                </wp:positionH>
                <wp:positionV relativeFrom="page">
                  <wp:posOffset>4211320</wp:posOffset>
                </wp:positionV>
                <wp:extent cx="354965" cy="211455"/>
                <wp:effectExtent l="0" t="0" r="0" b="0"/>
                <wp:wrapNone/>
                <wp:docPr id="106" name="TextBox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560528" y="4211881"/>
                          <a:ext cx="354965" cy="21145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1" w:line="221" w:lineRule="auto"/>
                              <w:jc w:val="right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8"/>
                                <w:w w:val="89"/>
                                <w:sz w:val="21"/>
                                <w:szCs w:val="21"/>
                              </w:rPr>
                              <w:t>犹</w:t>
                            </w:r>
                            <w:r>
                              <w:rPr>
                                <w:rFonts w:ascii="宋体" w:hAnsi="宋体" w:eastAsia="宋体" w:cs="宋体"/>
                                <w:spacing w:val="-17"/>
                                <w:w w:val="89"/>
                                <w:sz w:val="21"/>
                                <w:szCs w:val="21"/>
                              </w:rPr>
                              <w:t>和</w:t>
                            </w:r>
                            <w:r>
                              <w:rPr>
                                <w:rFonts w:ascii="宋体" w:hAnsi="宋体" w:eastAsia="宋体" w:cs="宋体"/>
                                <w:spacing w:val="-10"/>
                                <w:w w:val="89"/>
                                <w:sz w:val="21"/>
                                <w:szCs w:val="21"/>
                              </w:rPr>
                              <w:t>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06" o:spid="_x0000_s1026" o:spt="202" type="#_x0000_t202" style="position:absolute;left:0pt;margin-left:752.75pt;margin-top:331.6pt;height:16.65pt;width:27.95pt;mso-position-horizontal-relative:page;mso-position-vertical-relative:page;rotation:5898240f;z-index:252090368;mso-width-relative:page;mso-height-relative:page;" filled="f" stroked="f" coordsize="21600,21600" o:allowincell="f" o:gfxdata="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CW62QZ1wAAAA0BAAAPAAAA&#10;AAAAAAEAIAAAACIAAABkcnMvZG93bnJldi54bWxQSwECFAAUAAAACACHTuJApOWe4xYCAAAgBAAA&#10;DgAAAAAAAAABACAAAAAmAQAAZHJzL2Uyb0RvYy54bWxQSwUGAAAAAAYABgBZAQAArg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1" w:line="221" w:lineRule="auto"/>
                        <w:jc w:val="right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8"/>
                          <w:w w:val="89"/>
                          <w:sz w:val="21"/>
                          <w:szCs w:val="21"/>
                        </w:rPr>
                        <w:t>犹</w:t>
                      </w:r>
                      <w:r>
                        <w:rPr>
                          <w:rFonts w:ascii="宋体" w:hAnsi="宋体" w:eastAsia="宋体" w:cs="宋体"/>
                          <w:spacing w:val="-17"/>
                          <w:w w:val="89"/>
                          <w:sz w:val="21"/>
                          <w:szCs w:val="21"/>
                        </w:rPr>
                        <w:t>和</w:t>
                      </w:r>
                      <w:r>
                        <w:rPr>
                          <w:rFonts w:ascii="宋体" w:hAnsi="宋体" w:eastAsia="宋体" w:cs="宋体"/>
                          <w:spacing w:val="-10"/>
                          <w:w w:val="89"/>
                          <w:sz w:val="21"/>
                          <w:szCs w:val="21"/>
                        </w:rPr>
                        <w:t>犹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58" w:lineRule="auto"/>
      </w:pPr>
    </w:p>
    <w:p>
      <w:pPr>
        <w:pStyle w:val="2"/>
        <w:spacing w:line="258" w:lineRule="auto"/>
      </w:pPr>
    </w:p>
    <w:p>
      <w:pPr>
        <w:pStyle w:val="2"/>
        <w:spacing w:line="258" w:lineRule="auto"/>
      </w:pPr>
    </w:p>
    <w:p>
      <w:pPr>
        <w:pStyle w:val="2"/>
        <w:spacing w:line="258" w:lineRule="auto"/>
      </w:pPr>
    </w:p>
    <w:p>
      <w:pPr>
        <w:spacing w:before="91" w:line="216" w:lineRule="auto"/>
        <w:ind w:left="4750"/>
        <w:rPr>
          <w:rFonts w:ascii="Times New Roman" w:hAnsi="Times New Roman" w:eastAsia="Times New Roman" w:cs="Times New Roman"/>
          <w:sz w:val="28"/>
          <w:szCs w:val="28"/>
        </w:rPr>
      </w:pPr>
      <w:r>
        <w:drawing>
          <wp:anchor distT="0" distB="0" distL="0" distR="0" simplePos="0" relativeHeight="25208627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-1078230</wp:posOffset>
            </wp:positionV>
            <wp:extent cx="10693400" cy="7562850"/>
            <wp:effectExtent l="0" t="0" r="0" b="0"/>
            <wp:wrapNone/>
            <wp:docPr id="108" name="IM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 108"/>
                    <pic:cNvPicPr/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pacing w:val="-24"/>
          <w:w w:val="95"/>
          <w:position w:val="3"/>
          <w:sz w:val="20"/>
          <w:szCs w:val="20"/>
        </w:rPr>
        <w:t>112*东</w:t>
      </w:r>
      <w:r>
        <w:rPr>
          <w:rFonts w:ascii="宋体" w:hAnsi="宋体" w:eastAsia="宋体" w:cs="宋体"/>
          <w:spacing w:val="3"/>
          <w:position w:val="3"/>
          <w:sz w:val="20"/>
          <w:szCs w:val="20"/>
        </w:rPr>
        <w:t xml:space="preserve">                             </w:t>
      </w:r>
      <w:r>
        <w:rPr>
          <w:rFonts w:ascii="宋体" w:hAnsi="宋体" w:eastAsia="宋体" w:cs="宋体"/>
          <w:spacing w:val="2"/>
          <w:position w:val="3"/>
          <w:sz w:val="20"/>
          <w:szCs w:val="20"/>
        </w:rPr>
        <w:t xml:space="preserve">     </w:t>
      </w:r>
      <w:r>
        <w:rPr>
          <w:rFonts w:ascii="宋体" w:hAnsi="宋体" w:eastAsia="宋体" w:cs="宋体"/>
          <w:spacing w:val="-24"/>
          <w:w w:val="95"/>
          <w:position w:val="-1"/>
          <w:sz w:val="28"/>
          <w:szCs w:val="28"/>
        </w:rPr>
        <w:t>112~4w</w:t>
      </w:r>
      <w:r>
        <w:rPr>
          <w:rFonts w:ascii="宋体" w:hAnsi="宋体" w:eastAsia="宋体" w:cs="宋体"/>
          <w:spacing w:val="1"/>
          <w:position w:val="-1"/>
          <w:sz w:val="28"/>
          <w:szCs w:val="28"/>
        </w:rPr>
        <w:t xml:space="preserve">                          </w:t>
      </w:r>
      <w:r>
        <w:rPr>
          <w:rFonts w:ascii="Times New Roman" w:hAnsi="Times New Roman" w:eastAsia="Times New Roman" w:cs="Times New Roman"/>
          <w:color w:val="293453"/>
          <w:spacing w:val="-24"/>
          <w:w w:val="95"/>
          <w:position w:val="-3"/>
          <w:sz w:val="28"/>
          <w:szCs w:val="28"/>
        </w:rPr>
        <w:t>t*w</w:t>
      </w:r>
    </w:p>
    <w:p>
      <w:pPr>
        <w:spacing w:before="331" w:line="235" w:lineRule="auto"/>
        <w:ind w:left="1692"/>
        <w:rPr>
          <w:rFonts w:ascii="宋体" w:hAnsi="宋体" w:eastAsia="宋体" w:cs="宋体"/>
          <w:sz w:val="48"/>
          <w:szCs w:val="48"/>
        </w:rPr>
      </w:pPr>
      <w:r>
        <w:pict>
          <v:shape id="_x0000_s1102" o:spid="_x0000_s1102" o:spt="202" type="#_x0000_t202" style="position:absolute;left:0pt;margin-left:715.5pt;margin-top:12.4pt;height:15.15pt;width:11.05pt;z-index:25209241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96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color w:val="2D475B"/>
                      <w:spacing w:val="-22"/>
                      <w:sz w:val="28"/>
                      <w:szCs w:val="28"/>
                    </w:rPr>
                    <w:t>N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59"/>
          <w:w w:val="125"/>
          <w:position w:val="11"/>
          <w:sz w:val="48"/>
          <w:szCs w:val="48"/>
        </w:rPr>
        <w:t>x</w:t>
      </w:r>
      <w:r>
        <w:rPr>
          <w:rFonts w:ascii="宋体" w:hAnsi="宋体" w:eastAsia="宋体" w:cs="宋体"/>
          <w:spacing w:val="59"/>
          <w:w w:val="125"/>
          <w:position w:val="-13"/>
          <w:sz w:val="48"/>
          <w:szCs w:val="48"/>
        </w:rPr>
        <w:t>"</w:t>
      </w:r>
    </w:p>
    <w:p>
      <w:pPr>
        <w:pStyle w:val="2"/>
        <w:spacing w:line="298" w:lineRule="auto"/>
      </w:pPr>
    </w:p>
    <w:p>
      <w:pPr>
        <w:pStyle w:val="2"/>
        <w:spacing w:line="299" w:lineRule="auto"/>
      </w:pPr>
    </w:p>
    <w:p>
      <w:pPr>
        <w:pStyle w:val="2"/>
        <w:spacing w:line="299" w:lineRule="auto"/>
      </w:pPr>
    </w:p>
    <w:p>
      <w:pPr>
        <w:spacing w:before="81" w:line="192" w:lineRule="auto"/>
        <w:ind w:left="3039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color w:val="FFFFFF"/>
          <w:spacing w:val="-1"/>
          <w:sz w:val="28"/>
          <w:szCs w:val="28"/>
        </w:rPr>
        <w:t>hn</w:t>
      </w:r>
    </w:p>
    <w:p>
      <w:pPr>
        <w:spacing w:before="184" w:line="219" w:lineRule="auto"/>
        <w:ind w:left="4849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spacing w:val="6"/>
          <w:sz w:val="12"/>
          <w:szCs w:val="12"/>
        </w:rPr>
        <w:t>源子山镇</w:t>
      </w:r>
    </w:p>
    <w:p>
      <w:pPr>
        <w:pStyle w:val="2"/>
        <w:spacing w:line="327" w:lineRule="auto"/>
      </w:pPr>
    </w:p>
    <w:p>
      <w:pPr>
        <w:pStyle w:val="2"/>
        <w:spacing w:line="327" w:lineRule="auto"/>
      </w:pPr>
    </w:p>
    <w:p>
      <w:pPr>
        <w:spacing w:before="39" w:line="219" w:lineRule="auto"/>
        <w:ind w:left="7240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color w:val="3B4953"/>
          <w:spacing w:val="-2"/>
          <w:sz w:val="12"/>
          <w:szCs w:val="12"/>
        </w:rPr>
        <w:t>车江街道</w:t>
      </w:r>
    </w:p>
    <w:p>
      <w:pPr>
        <w:pStyle w:val="2"/>
        <w:spacing w:line="255" w:lineRule="auto"/>
      </w:pPr>
    </w:p>
    <w:p>
      <w:pPr>
        <w:pStyle w:val="2"/>
        <w:spacing w:line="255" w:lineRule="auto"/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spacing w:before="57" w:line="219" w:lineRule="auto"/>
        <w:ind w:left="5280"/>
        <w:rPr>
          <w:rFonts w:ascii="宋体" w:hAnsi="宋体" w:eastAsia="宋体" w:cs="宋体"/>
          <w:sz w:val="17"/>
          <w:szCs w:val="17"/>
        </w:rPr>
      </w:pPr>
      <w:r>
        <w:rPr>
          <w:rFonts w:ascii="宋体" w:hAnsi="宋体" w:eastAsia="宋体" w:cs="宋体"/>
          <w:spacing w:val="-15"/>
          <w:w w:val="81"/>
          <w:sz w:val="17"/>
          <w:szCs w:val="17"/>
        </w:rPr>
        <w:t>近尼测镇：</w:t>
      </w:r>
    </w:p>
    <w:p>
      <w:pPr>
        <w:pStyle w:val="2"/>
        <w:spacing w:line="262" w:lineRule="auto"/>
      </w:pPr>
    </w:p>
    <w:p>
      <w:pPr>
        <w:spacing w:before="55" w:line="221" w:lineRule="auto"/>
        <w:ind w:left="13399"/>
        <w:rPr>
          <w:rFonts w:ascii="宋体" w:hAnsi="宋体" w:eastAsia="宋体" w:cs="宋体"/>
          <w:sz w:val="17"/>
          <w:szCs w:val="17"/>
        </w:rPr>
      </w:pPr>
      <w:r>
        <w:rPr>
          <w:rFonts w:ascii="宋体" w:hAnsi="宋体" w:eastAsia="宋体" w:cs="宋体"/>
          <w:spacing w:val="-12"/>
          <w:sz w:val="17"/>
          <w:szCs w:val="17"/>
        </w:rPr>
        <w:t>图例</w:t>
      </w:r>
    </w:p>
    <w:p>
      <w:pPr>
        <w:spacing w:before="113" w:line="219" w:lineRule="auto"/>
        <w:ind w:left="13629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spacing w:val="-9"/>
          <w:sz w:val="12"/>
          <w:szCs w:val="12"/>
        </w:rPr>
        <w:t>耕地</w:t>
      </w:r>
    </w:p>
    <w:p>
      <w:pPr>
        <w:spacing w:before="90" w:line="221" w:lineRule="auto"/>
        <w:ind w:left="13629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spacing w:val="-5"/>
          <w:sz w:val="12"/>
          <w:szCs w:val="12"/>
        </w:rPr>
        <w:t>同地</w:t>
      </w:r>
    </w:p>
    <w:p>
      <w:pPr>
        <w:spacing w:before="85" w:line="219" w:lineRule="auto"/>
        <w:ind w:left="13629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spacing w:val="-9"/>
          <w:sz w:val="12"/>
          <w:szCs w:val="12"/>
        </w:rPr>
        <w:t>林地</w:t>
      </w:r>
    </w:p>
    <w:p>
      <w:pPr>
        <w:pStyle w:val="2"/>
        <w:spacing w:line="316" w:lineRule="auto"/>
      </w:pPr>
    </w:p>
    <w:p>
      <w:pPr>
        <w:spacing w:before="40" w:line="219" w:lineRule="auto"/>
        <w:ind w:left="13629"/>
        <w:rPr>
          <w:rFonts w:ascii="宋体" w:hAnsi="宋体" w:eastAsia="宋体" w:cs="宋体"/>
          <w:sz w:val="12"/>
          <w:szCs w:val="12"/>
        </w:rPr>
      </w:pPr>
      <w:r>
        <w:rPr>
          <w:rFonts w:ascii="宋体" w:hAnsi="宋体" w:eastAsia="宋体" w:cs="宋体"/>
          <w:spacing w:val="-9"/>
          <w:sz w:val="12"/>
          <w:szCs w:val="12"/>
        </w:rPr>
        <w:t>镇界</w:t>
      </w:r>
    </w:p>
    <w:p>
      <w:pPr>
        <w:spacing w:before="132" w:line="91" w:lineRule="exact"/>
        <w:ind w:left="13709"/>
        <w:rPr>
          <w:rFonts w:ascii="宋体" w:hAnsi="宋体" w:eastAsia="宋体" w:cs="宋体"/>
          <w:sz w:val="10"/>
          <w:szCs w:val="10"/>
        </w:rPr>
      </w:pPr>
      <w:r>
        <w:pict>
          <v:shape id="_x0000_s1103" o:spid="_x0000_s1103" o:spt="202" type="#_x0000_t202" style="position:absolute;left:0pt;margin-left:641pt;margin-top:5.9pt;height:27.35pt;width:27.85pt;z-index:2520872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3" w:lineRule="auto"/>
                    <w:ind w:left="159"/>
                    <w:rPr>
                      <w:rFonts w:ascii="宋体" w:hAnsi="宋体" w:eastAsia="宋体" w:cs="宋体"/>
                      <w:sz w:val="12"/>
                      <w:szCs w:val="12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z w:val="12"/>
                      <w:szCs w:val="12"/>
                    </w:rPr>
                    <w:t>6</w:t>
                  </w:r>
                </w:p>
                <w:p>
                  <w:pPr>
                    <w:spacing w:before="25" w:line="235" w:lineRule="auto"/>
                    <w:jc w:val="right"/>
                    <w:rPr>
                      <w:rFonts w:ascii="STXinwei" w:hAnsi="STXinwei" w:eastAsia="STXinwei" w:cs="STXinwei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8"/>
                      <w:w w:val="57"/>
                      <w:sz w:val="28"/>
                      <w:szCs w:val="28"/>
                    </w:rPr>
                    <w:t>Hs*bo"</w:t>
                  </w:r>
                  <w:r>
                    <w:rPr>
                      <w:rFonts w:ascii="STXinwei" w:hAnsi="STXinwei" w:eastAsia="STXinwei" w:cs="STXinwei"/>
                      <w:spacing w:val="-18"/>
                      <w:w w:val="57"/>
                      <w:sz w:val="28"/>
                      <w:szCs w:val="28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5"/>
          <w:position w:val="-2"/>
          <w:sz w:val="12"/>
          <w:szCs w:val="12"/>
        </w:rPr>
        <w:t>12</w:t>
      </w:r>
      <w:r>
        <w:rPr>
          <w:rFonts w:ascii="宋体" w:hAnsi="宋体" w:eastAsia="宋体" w:cs="宋体"/>
          <w:spacing w:val="4"/>
          <w:position w:val="-2"/>
          <w:sz w:val="12"/>
          <w:szCs w:val="12"/>
        </w:rPr>
        <w:t xml:space="preserve">          </w:t>
      </w:r>
      <w:r>
        <w:rPr>
          <w:rFonts w:ascii="宋体" w:hAnsi="宋体" w:eastAsia="宋体" w:cs="宋体"/>
          <w:spacing w:val="-5"/>
          <w:position w:val="-1"/>
          <w:sz w:val="10"/>
          <w:szCs w:val="10"/>
        </w:rPr>
        <w:t>18</w:t>
      </w:r>
    </w:p>
    <w:p>
      <w:pPr>
        <w:spacing w:before="30" w:line="173" w:lineRule="auto"/>
        <w:ind w:left="8629"/>
        <w:rPr>
          <w:rFonts w:ascii="宋体" w:hAnsi="宋体" w:eastAsia="宋体" w:cs="宋体"/>
          <w:sz w:val="28"/>
          <w:szCs w:val="28"/>
        </w:rPr>
      </w:pPr>
      <w:r>
        <w:pict>
          <v:shape id="_x0000_s1104" o:spid="_x0000_s1104" o:spt="202" type="#_x0000_t202" style="position:absolute;left:0pt;margin-left:727.45pt;margin-top:-0.95pt;height:8pt;width:13.05pt;z-index:2520934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2" w:lineRule="auto"/>
                    <w:ind w:left="20"/>
                    <w:rPr>
                      <w:rFonts w:ascii="楷体" w:hAnsi="楷体" w:eastAsia="楷体" w:cs="楷体"/>
                      <w:sz w:val="10"/>
                      <w:szCs w:val="10"/>
                    </w:rPr>
                  </w:pPr>
                  <w:r>
                    <w:rPr>
                      <w:rFonts w:ascii="楷体" w:hAnsi="楷体" w:eastAsia="楷体" w:cs="楷体"/>
                      <w:spacing w:val="12"/>
                      <w:sz w:val="10"/>
                      <w:szCs w:val="10"/>
                    </w:rPr>
                    <w:t>千米</w:t>
                  </w:r>
                </w:p>
              </w:txbxContent>
            </v:textbox>
          </v:shape>
        </w:pict>
      </w:r>
      <w:r>
        <w:pict>
          <v:shape id="_x0000_s1105" o:spid="_x0000_s1105" o:spt="202" type="#_x0000_t202" style="position:absolute;left:0pt;margin-left:229pt;margin-top:2.95pt;height:14.45pt;width:30.05pt;z-index:2520883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9" w:lineRule="auto"/>
                    <w:jc w:val="right"/>
                    <w:rPr>
                      <w:rFonts w:ascii="楷体" w:hAnsi="楷体" w:eastAsia="楷体" w:cs="楷体"/>
                      <w:sz w:val="20"/>
                      <w:szCs w:val="20"/>
                    </w:rPr>
                  </w:pPr>
                  <w:r>
                    <w:rPr>
                      <w:rFonts w:ascii="楷体" w:hAnsi="楷体" w:eastAsia="楷体" w:cs="楷体"/>
                      <w:spacing w:val="-17"/>
                      <w:w w:val="71"/>
                      <w:sz w:val="20"/>
                      <w:szCs w:val="20"/>
                    </w:rPr>
                    <w:t>112*2Ww"东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5"/>
          <w:sz w:val="28"/>
          <w:szCs w:val="28"/>
        </w:rPr>
        <w:t>Z</w:t>
      </w:r>
      <w:r>
        <w:rPr>
          <w:rFonts w:ascii="宋体" w:hAnsi="宋体" w:eastAsia="宋体" w:cs="宋体"/>
          <w:spacing w:val="7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东</w:t>
      </w:r>
    </w:p>
    <w:p>
      <w:pPr>
        <w:spacing w:before="1" w:line="207" w:lineRule="auto"/>
        <w:ind w:left="642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15"/>
          <w:sz w:val="28"/>
          <w:szCs w:val="28"/>
        </w:rPr>
        <w:t>附图5</w:t>
      </w:r>
      <w:r>
        <w:rPr>
          <w:rFonts w:ascii="宋体" w:hAnsi="宋体" w:eastAsia="宋体" w:cs="宋体"/>
          <w:spacing w:val="-15"/>
          <w:sz w:val="28"/>
          <w:szCs w:val="28"/>
        </w:rPr>
        <w:t xml:space="preserve"> </w:t>
      </w:r>
      <w:r>
        <w:rPr>
          <w:rFonts w:ascii="宋体" w:hAnsi="宋体" w:eastAsia="宋体" w:cs="宋体"/>
          <w:b/>
          <w:bCs/>
          <w:spacing w:val="-15"/>
          <w:sz w:val="28"/>
          <w:szCs w:val="28"/>
        </w:rPr>
        <w:t>衡南县耕地、园地、林地、草地分布图</w:t>
      </w:r>
    </w:p>
    <w:p>
      <w:pPr>
        <w:spacing w:line="207" w:lineRule="auto"/>
        <w:rPr>
          <w:rFonts w:ascii="宋体" w:hAnsi="宋体" w:eastAsia="宋体" w:cs="宋体"/>
          <w:sz w:val="28"/>
          <w:szCs w:val="28"/>
        </w:rPr>
        <w:sectPr>
          <w:pgSz w:w="16840" w:h="1191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69" w:lineRule="auto"/>
      </w:pPr>
      <w:r>
        <mc:AlternateContent>
          <mc:Choice Requires="wps">
            <w:drawing>
              <wp:anchor distT="0" distB="0" distL="0" distR="0" simplePos="0" relativeHeight="252123136" behindDoc="0" locked="0" layoutInCell="0" allowOverlap="1">
                <wp:simplePos x="0" y="0"/>
                <wp:positionH relativeFrom="page">
                  <wp:posOffset>-234315</wp:posOffset>
                </wp:positionH>
                <wp:positionV relativeFrom="page">
                  <wp:posOffset>2847975</wp:posOffset>
                </wp:positionV>
                <wp:extent cx="2827655" cy="201295"/>
                <wp:effectExtent l="0" t="0" r="0" b="0"/>
                <wp:wrapNone/>
                <wp:docPr id="112" name="TextBox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-234491" y="2848074"/>
                          <a:ext cx="2827654" cy="2012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3" w:line="214" w:lineRule="auto"/>
                              <w:ind w:right="2"/>
                              <w:jc w:val="right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21"/>
                                <w:szCs w:val="21"/>
                              </w:rPr>
                              <w:t>或</w:t>
                            </w:r>
                            <w:r>
                              <w:rPr>
                                <w:rFonts w:ascii="宋体" w:hAnsi="宋体" w:eastAsia="宋体" w:cs="宋体"/>
                                <w:spacing w:val="33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21"/>
                                <w:szCs w:val="21"/>
                              </w:rPr>
                              <w:t>北</w:t>
                            </w:r>
                            <w:r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  <w:t xml:space="preserve">                                </w:t>
                            </w: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21"/>
                                <w:szCs w:val="21"/>
                              </w:rPr>
                              <w:t>grnnrt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2" o:spid="_x0000_s1026" o:spt="202" type="#_x0000_t202" style="position:absolute;left:0pt;margin-left:-18.45pt;margin-top:224.25pt;height:15.85pt;width:222.65pt;mso-position-horizontal-relative:page;mso-position-vertical-relative:page;rotation:-5898240f;z-index:252123136;mso-width-relative:page;mso-height-relative:page;" filled="f" stroked="f" coordsize="21600,21600" o:allowincell="f" o:gfxdata="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PzMkqdsAAAAL&#10;AQAADwAAAAAAAAABACAAAAAiAAAAZHJzL2Rvd25yZXYueG1sUEsBAhQAFAAAAAgAh07iQDEOhEwZ&#10;AgAAIgQAAA4AAAAAAAAAAQAgAAAAKgEAAGRycy9lMm9Eb2MueG1sUEsFBgAAAAAGAAYAWQEAALUF&#10;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3" w:line="214" w:lineRule="auto"/>
                        <w:ind w:right="2"/>
                        <w:jc w:val="right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6"/>
                          <w:sz w:val="21"/>
                          <w:szCs w:val="21"/>
                        </w:rPr>
                        <w:t>或</w:t>
                      </w:r>
                      <w:r>
                        <w:rPr>
                          <w:rFonts w:ascii="宋体" w:hAnsi="宋体" w:eastAsia="宋体" w:cs="宋体"/>
                          <w:spacing w:val="33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16"/>
                          <w:sz w:val="21"/>
                          <w:szCs w:val="21"/>
                        </w:rPr>
                        <w:t>北</w:t>
                      </w:r>
                      <w:r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  <w:t xml:space="preserve">                                </w:t>
                      </w:r>
                      <w:r>
                        <w:rPr>
                          <w:rFonts w:ascii="宋体" w:hAnsi="宋体" w:eastAsia="宋体" w:cs="宋体"/>
                          <w:spacing w:val="-16"/>
                          <w:sz w:val="21"/>
                          <w:szCs w:val="21"/>
                        </w:rPr>
                        <w:t>grnnrt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28256" behindDoc="0" locked="0" layoutInCell="0" allowOverlap="1">
                <wp:simplePos x="0" y="0"/>
                <wp:positionH relativeFrom="page">
                  <wp:posOffset>9495155</wp:posOffset>
                </wp:positionH>
                <wp:positionV relativeFrom="page">
                  <wp:posOffset>1738630</wp:posOffset>
                </wp:positionV>
                <wp:extent cx="357505" cy="177800"/>
                <wp:effectExtent l="0" t="0" r="0" b="0"/>
                <wp:wrapNone/>
                <wp:docPr id="114" name="TextBox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495196" y="1739236"/>
                          <a:ext cx="357504" cy="1778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4" w:line="222" w:lineRule="auto"/>
                              <w:ind w:left="20"/>
                              <w:rPr>
                                <w:rFonts w:ascii="宋体" w:hAnsi="宋体" w:eastAsia="宋体" w:cs="宋体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7"/>
                                <w:szCs w:val="17"/>
                              </w:rPr>
                              <w:t>而</w:t>
                            </w:r>
                            <w:r>
                              <w:rPr>
                                <w:rFonts w:ascii="宋体" w:hAnsi="宋体" w:eastAsia="宋体" w:cs="宋体"/>
                                <w:spacing w:val="10"/>
                                <w:sz w:val="17"/>
                                <w:szCs w:val="17"/>
                              </w:rPr>
                              <w:t xml:space="preserve">  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7"/>
                                <w:szCs w:val="17"/>
                              </w:rPr>
                              <w:t>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4" o:spid="_x0000_s1026" o:spt="202" type="#_x0000_t202" style="position:absolute;left:0pt;margin-left:747.65pt;margin-top:136.9pt;height:14pt;width:28.15pt;mso-position-horizontal-relative:page;mso-position-vertical-relative:page;rotation:-5898240f;z-index:252128256;mso-width-relative:page;mso-height-relative:page;" filled="f" stroked="f" coordsize="21600,21600" o:allowincell="f" o:gfxdata="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YNfXZ2wAAAA0BAAAP&#10;AAAAAAAAAAEAIAAAACIAAABkcnMvZG93bnJldi54bWxQSwECFAAUAAAACACHTuJAGR7dpxUCAAAh&#10;BAAADgAAAAAAAAABACAAAAAq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4" w:line="222" w:lineRule="auto"/>
                        <w:ind w:left="20"/>
                        <w:rPr>
                          <w:rFonts w:ascii="宋体" w:hAnsi="宋体" w:eastAsia="宋体" w:cs="宋体"/>
                          <w:sz w:val="17"/>
                          <w:szCs w:val="17"/>
                        </w:rPr>
                      </w:pPr>
                      <w:r>
                        <w:rPr>
                          <w:rFonts w:ascii="宋体" w:hAnsi="宋体" w:eastAsia="宋体" w:cs="宋体"/>
                          <w:spacing w:val="-4"/>
                          <w:sz w:val="17"/>
                          <w:szCs w:val="17"/>
                        </w:rPr>
                        <w:t>而</w:t>
                      </w:r>
                      <w:r>
                        <w:rPr>
                          <w:rFonts w:ascii="宋体" w:hAnsi="宋体" w:eastAsia="宋体" w:cs="宋体"/>
                          <w:spacing w:val="10"/>
                          <w:sz w:val="17"/>
                          <w:szCs w:val="17"/>
                        </w:rPr>
                        <w:t xml:space="preserve">  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17"/>
                          <w:szCs w:val="17"/>
                        </w:rPr>
                        <w:t>t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29280" behindDoc="0" locked="0" layoutInCell="0" allowOverlap="1">
                <wp:simplePos x="0" y="0"/>
                <wp:positionH relativeFrom="page">
                  <wp:posOffset>9504045</wp:posOffset>
                </wp:positionH>
                <wp:positionV relativeFrom="page">
                  <wp:posOffset>4251960</wp:posOffset>
                </wp:positionV>
                <wp:extent cx="324485" cy="151130"/>
                <wp:effectExtent l="0" t="0" r="0" b="0"/>
                <wp:wrapNone/>
                <wp:docPr id="116" name="TextBox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504136" y="4252328"/>
                          <a:ext cx="324484" cy="15112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22" w:lineRule="auto"/>
                              <w:ind w:left="20"/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25"/>
                                <w:sz w:val="14"/>
                                <w:szCs w:val="14"/>
                              </w:rPr>
                              <w:t>北</w:t>
                            </w:r>
                            <w:r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  <w:t>ro</w:t>
                            </w:r>
                            <w:r>
                              <w:rPr>
                                <w:rFonts w:ascii="宋体" w:hAnsi="宋体" w:eastAsia="宋体" w:cs="宋体"/>
                                <w:spacing w:val="25"/>
                                <w:sz w:val="14"/>
                                <w:szCs w:val="14"/>
                              </w:rPr>
                              <w:t>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16" o:spid="_x0000_s1026" o:spt="202" type="#_x0000_t202" style="position:absolute;left:0pt;margin-left:748.35pt;margin-top:334.8pt;height:11.9pt;width:25.55pt;mso-position-horizontal-relative:page;mso-position-vertical-relative:page;rotation:5898240f;z-index:252129280;mso-width-relative:page;mso-height-relative:page;" filled="f" stroked="f" coordsize="21600,21600" o:allowincell="f" o:gfxdata="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EdAPm1wAAAA0BAAAPAAAA&#10;AAAAAAEAIAAAACIAAABkcnMvZG93bnJldi54bWxQSwECFAAUAAAACACHTuJAgxkEOBYCAAAgBAAA&#10;DgAAAAAAAAABACAAAAAmAQAAZHJzL2Uyb0RvYy54bWxQSwUGAAAAAAYABgBZAQAArg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22" w:lineRule="auto"/>
                        <w:ind w:left="20"/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</w:pPr>
                      <w:r>
                        <w:rPr>
                          <w:rFonts w:ascii="宋体" w:hAnsi="宋体" w:eastAsia="宋体" w:cs="宋体"/>
                          <w:spacing w:val="25"/>
                          <w:sz w:val="14"/>
                          <w:szCs w:val="14"/>
                        </w:rPr>
                        <w:t>北</w:t>
                      </w:r>
                      <w:r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  <w:t>ro</w:t>
                      </w:r>
                      <w:r>
                        <w:rPr>
                          <w:rFonts w:ascii="宋体" w:hAnsi="宋体" w:eastAsia="宋体" w:cs="宋体"/>
                          <w:spacing w:val="25"/>
                          <w:sz w:val="14"/>
                          <w:szCs w:val="14"/>
                        </w:rPr>
                        <w:t>只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spacing w:before="65" w:line="219" w:lineRule="auto"/>
        <w:ind w:left="8759"/>
        <w:rPr>
          <w:rFonts w:ascii="宋体" w:hAnsi="宋体" w:eastAsia="宋体" w:cs="宋体"/>
          <w:sz w:val="20"/>
          <w:szCs w:val="20"/>
        </w:rPr>
      </w:pPr>
      <w:r>
        <w:pict>
          <v:shape id="_x0000_s1106" o:spid="_x0000_s1106" o:spt="202" type="#_x0000_t202" style="position:absolute;left:0pt;margin-left:235pt;margin-top:0.45pt;height:13.65pt;width:29.1pt;z-index:2521251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4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spacing w:val="-21"/>
                      <w:w w:val="85"/>
                      <w:sz w:val="20"/>
                      <w:szCs w:val="20"/>
                    </w:rPr>
                    <w:t>11</w:t>
                  </w:r>
                  <w:r>
                    <w:rPr>
                      <w:rFonts w:ascii="宋体" w:hAnsi="宋体" w:eastAsia="宋体" w:cs="宋体"/>
                      <w:spacing w:val="-20"/>
                      <w:w w:val="85"/>
                      <w:sz w:val="20"/>
                      <w:szCs w:val="20"/>
                    </w:rPr>
                    <w:t>22qw</w:t>
                  </w:r>
                  <w:r>
                    <w:rPr>
                      <w:rFonts w:ascii="宋体" w:hAnsi="宋体" w:eastAsia="宋体" w:cs="宋体"/>
                      <w:spacing w:val="-18"/>
                      <w:w w:val="85"/>
                      <w:sz w:val="20"/>
                      <w:szCs w:val="20"/>
                    </w:rPr>
                    <w:t>东</w:t>
                  </w:r>
                </w:p>
              </w:txbxContent>
            </v:textbox>
          </v:shape>
        </w:pict>
      </w:r>
      <w:r>
        <w:pict>
          <v:shape id="_x0000_s1107" o:spid="_x0000_s1107" o:spt="202" type="#_x0000_t202" style="position:absolute;left:0pt;margin-left:640.5pt;margin-top:3.45pt;height:13.65pt;width:26.1pt;z-index:25212723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4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color w:val="2A4356"/>
                      <w:spacing w:val="-18"/>
                      <w:w w:val="75"/>
                      <w:sz w:val="20"/>
                      <w:szCs w:val="20"/>
                    </w:rPr>
                    <w:t>113*qw东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1221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-1112520</wp:posOffset>
            </wp:positionV>
            <wp:extent cx="10693400" cy="7562850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170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pacing w:val="-14"/>
          <w:sz w:val="20"/>
          <w:szCs w:val="20"/>
        </w:rPr>
        <w:t>112*w东</w:t>
      </w:r>
    </w:p>
    <w:p>
      <w:pPr>
        <w:pStyle w:val="2"/>
        <w:spacing w:line="248" w:lineRule="auto"/>
      </w:pPr>
    </w:p>
    <w:p>
      <w:pPr>
        <w:pStyle w:val="2"/>
        <w:spacing w:before="81" w:line="196" w:lineRule="auto"/>
        <w:ind w:left="14179"/>
        <w:rPr>
          <w:sz w:val="28"/>
          <w:szCs w:val="28"/>
        </w:rPr>
      </w:pPr>
      <w:r>
        <w:rPr>
          <w:color w:val="2A374F"/>
          <w:sz w:val="28"/>
          <w:szCs w:val="28"/>
        </w:rPr>
        <w:t>N</w:t>
      </w:r>
    </w:p>
    <w:p>
      <w:pPr>
        <w:spacing w:before="120" w:line="5410" w:lineRule="exact"/>
        <w:ind w:firstLine="2290"/>
      </w:pPr>
      <w:r>
        <w:rPr>
          <w:position w:val="-108"/>
        </w:rPr>
        <w:drawing>
          <wp:inline distT="0" distB="0" distL="0" distR="0">
            <wp:extent cx="8114665" cy="3434715"/>
            <wp:effectExtent l="0" t="0" r="0" b="0"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>
                      <a:off x="0" y="0"/>
                      <a:ext cx="8115220" cy="3435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42" w:line="169" w:lineRule="auto"/>
        <w:ind w:left="12239"/>
        <w:rPr>
          <w:rFonts w:ascii="宋体" w:hAnsi="宋体" w:eastAsia="宋体" w:cs="宋体"/>
          <w:sz w:val="16"/>
          <w:szCs w:val="16"/>
        </w:rPr>
      </w:pPr>
      <w:r>
        <w:rPr>
          <w:rFonts w:ascii="宋体" w:hAnsi="宋体" w:eastAsia="宋体" w:cs="宋体"/>
          <w:sz w:val="16"/>
          <w:szCs w:val="16"/>
        </w:rPr>
        <w:t>★</w:t>
      </w:r>
    </w:p>
    <w:p>
      <w:pPr>
        <w:spacing w:line="85" w:lineRule="exact"/>
        <w:ind w:left="14359"/>
        <w:rPr>
          <w:rFonts w:ascii="黑体" w:hAnsi="黑体" w:eastAsia="黑体" w:cs="黑体"/>
          <w:sz w:val="11"/>
          <w:szCs w:val="11"/>
        </w:rPr>
      </w:pPr>
      <w:r>
        <w:rPr>
          <w:rFonts w:ascii="黑体" w:hAnsi="黑体" w:eastAsia="黑体" w:cs="黑体"/>
          <w:spacing w:val="-6"/>
          <w:position w:val="-1"/>
          <w:sz w:val="11"/>
          <w:szCs w:val="11"/>
        </w:rPr>
        <w:t>茶市镇</w:t>
      </w:r>
    </w:p>
    <w:p>
      <w:pPr>
        <w:spacing w:line="203" w:lineRule="auto"/>
        <w:ind w:left="11470"/>
        <w:rPr>
          <w:rFonts w:ascii="楷体" w:hAnsi="楷体" w:eastAsia="楷体" w:cs="楷体"/>
          <w:sz w:val="13"/>
          <w:szCs w:val="13"/>
        </w:rPr>
      </w:pPr>
      <w:r>
        <w:pict>
          <v:shape id="_x0000_s1108" o:spid="_x0000_s1108" o:spt="202" type="#_x0000_t202" style="position:absolute;left:0pt;margin-left:676pt;margin-top:0.55pt;height:9.75pt;width:16.7pt;z-index:2521303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3"/>
                      <w:szCs w:val="13"/>
                    </w:rPr>
                  </w:pPr>
                  <w:r>
                    <w:rPr>
                      <w:rFonts w:ascii="宋体" w:hAnsi="宋体" w:eastAsia="宋体" w:cs="宋体"/>
                      <w:spacing w:val="-9"/>
                      <w:w w:val="81"/>
                      <w:sz w:val="13"/>
                      <w:szCs w:val="13"/>
                    </w:rPr>
                    <w:t>松江</w:t>
                  </w:r>
                  <w:r>
                    <w:rPr>
                      <w:rFonts w:ascii="宋体" w:hAnsi="宋体" w:eastAsia="宋体" w:cs="宋体"/>
                      <w:spacing w:val="-6"/>
                      <w:w w:val="81"/>
                      <w:sz w:val="13"/>
                      <w:szCs w:val="13"/>
                    </w:rPr>
                    <w:t>镇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7"/>
          <w:w w:val="87"/>
          <w:sz w:val="13"/>
          <w:szCs w:val="13"/>
        </w:rPr>
        <w:t>果菜茶种植基地、有机农业示截区</w:t>
      </w:r>
    </w:p>
    <w:p>
      <w:pPr>
        <w:pStyle w:val="2"/>
        <w:spacing w:line="268" w:lineRule="auto"/>
      </w:pPr>
    </w:p>
    <w:p>
      <w:pPr>
        <w:pStyle w:val="2"/>
        <w:spacing w:line="268" w:lineRule="auto"/>
      </w:pPr>
    </w:p>
    <w:p>
      <w:pPr>
        <w:pStyle w:val="2"/>
        <w:spacing w:line="269" w:lineRule="auto"/>
      </w:pPr>
    </w:p>
    <w:p>
      <w:pPr>
        <w:spacing w:before="26" w:line="183" w:lineRule="auto"/>
        <w:ind w:left="12949"/>
        <w:rPr>
          <w:rFonts w:ascii="宋体" w:hAnsi="宋体" w:eastAsia="宋体" w:cs="宋体"/>
          <w:sz w:val="8"/>
          <w:szCs w:val="8"/>
        </w:rPr>
      </w:pPr>
      <w:r>
        <w:pict>
          <v:shape id="_x0000_s1109" o:spid="_x0000_s1109" o:spt="202" type="#_x0000_t202" style="position:absolute;left:0pt;margin-left:682.5pt;margin-top:0.25pt;height:7.5pt;width:6.9pt;z-index:2521323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4" w:lineRule="auto"/>
                    <w:ind w:left="20"/>
                    <w:rPr>
                      <w:rFonts w:ascii="宋体" w:hAnsi="宋体" w:eastAsia="宋体" w:cs="宋体"/>
                      <w:sz w:val="11"/>
                      <w:szCs w:val="11"/>
                    </w:rPr>
                  </w:pPr>
                  <w:r>
                    <w:rPr>
                      <w:rFonts w:ascii="宋体" w:hAnsi="宋体" w:eastAsia="宋体" w:cs="宋体"/>
                      <w:spacing w:val="-4"/>
                      <w:sz w:val="11"/>
                      <w:szCs w:val="11"/>
                    </w:rPr>
                    <w:t>12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z w:val="8"/>
          <w:szCs w:val="8"/>
        </w:rPr>
        <w:t>6</w:t>
      </w:r>
    </w:p>
    <w:p>
      <w:pPr>
        <w:spacing w:before="75" w:line="179" w:lineRule="auto"/>
        <w:ind w:left="8620"/>
        <w:rPr>
          <w:rFonts w:ascii="宋体" w:hAnsi="宋体" w:eastAsia="宋体" w:cs="宋体"/>
          <w:sz w:val="20"/>
          <w:szCs w:val="20"/>
        </w:rPr>
      </w:pPr>
      <w:r>
        <w:pict>
          <v:shape id="_x0000_s1110" o:spid="_x0000_s1110" o:spt="202" type="#_x0000_t202" style="position:absolute;left:0pt;margin-left:724pt;margin-top:-1.45pt;height:8.55pt;width:12.8pt;z-index:25213132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1"/>
                      <w:szCs w:val="11"/>
                    </w:rPr>
                  </w:pPr>
                  <w:r>
                    <w:rPr>
                      <w:rFonts w:ascii="宋体" w:hAnsi="宋体" w:eastAsia="宋体" w:cs="宋体"/>
                      <w:spacing w:val="-2"/>
                      <w:sz w:val="11"/>
                      <w:szCs w:val="11"/>
                    </w:rPr>
                    <w:t>千米</w:t>
                  </w:r>
                </w:p>
              </w:txbxContent>
            </v:textbox>
          </v:shape>
        </w:pict>
      </w:r>
      <w:r>
        <w:pict>
          <v:shape id="_x0000_s1111" o:spid="_x0000_s1111" o:spt="202" type="#_x0000_t202" style="position:absolute;left:0pt;margin-left:227.95pt;margin-top:1.8pt;height:14.45pt;width:29.15pt;z-index:25212416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9" w:lineRule="auto"/>
                    <w:jc w:val="right"/>
                    <w:rPr>
                      <w:rFonts w:ascii="楷体" w:hAnsi="楷体" w:eastAsia="楷体" w:cs="楷体"/>
                      <w:sz w:val="20"/>
                      <w:szCs w:val="20"/>
                    </w:rPr>
                  </w:pPr>
                  <w:r>
                    <w:rPr>
                      <w:rFonts w:ascii="楷体" w:hAnsi="楷体" w:eastAsia="楷体" w:cs="楷体"/>
                      <w:spacing w:val="-27"/>
                      <w:sz w:val="20"/>
                      <w:szCs w:val="20"/>
                    </w:rPr>
                    <w:t>I122w东</w:t>
                  </w:r>
                </w:p>
              </w:txbxContent>
            </v:textbox>
          </v:shape>
        </w:pict>
      </w:r>
      <w:r>
        <w:pict>
          <v:shape id="_x0000_s1112" o:spid="_x0000_s1112" o:spt="202" type="#_x0000_t202" style="position:absolute;left:0pt;margin-left:634.95pt;margin-top:3.05pt;height:13.5pt;width:25.6pt;z-index:25212620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2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0"/>
                      <w:w w:val="86"/>
                      <w:sz w:val="20"/>
                      <w:szCs w:val="20"/>
                    </w:rPr>
                    <w:t>Hgw</w:t>
                  </w:r>
                  <w:r>
                    <w:rPr>
                      <w:rFonts w:ascii="宋体" w:hAnsi="宋体" w:eastAsia="宋体" w:cs="宋体"/>
                      <w:spacing w:val="-10"/>
                      <w:w w:val="86"/>
                      <w:sz w:val="20"/>
                      <w:szCs w:val="20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-19"/>
          <w:w w:val="97"/>
          <w:sz w:val="20"/>
          <w:szCs w:val="20"/>
        </w:rPr>
        <w:t>H12w"</w:t>
      </w:r>
      <w:r>
        <w:rPr>
          <w:rFonts w:ascii="宋体" w:hAnsi="宋体" w:eastAsia="宋体" w:cs="宋体"/>
          <w:spacing w:val="-19"/>
          <w:w w:val="97"/>
          <w:sz w:val="20"/>
          <w:szCs w:val="20"/>
        </w:rPr>
        <w:t>东</w:t>
      </w:r>
    </w:p>
    <w:p>
      <w:pPr>
        <w:spacing w:line="214" w:lineRule="auto"/>
        <w:ind w:left="6353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1"/>
          <w:sz w:val="25"/>
          <w:szCs w:val="25"/>
        </w:rPr>
        <w:t>附</w:t>
      </w:r>
      <w:r>
        <w:rPr>
          <w:rFonts w:ascii="宋体" w:hAnsi="宋体" w:eastAsia="宋体" w:cs="宋体"/>
          <w:spacing w:val="-1"/>
          <w:sz w:val="25"/>
          <w:szCs w:val="25"/>
        </w:rPr>
        <w:t xml:space="preserve"> </w:t>
      </w:r>
      <w:r>
        <w:rPr>
          <w:rFonts w:ascii="宋体" w:hAnsi="宋体" w:eastAsia="宋体" w:cs="宋体"/>
          <w:b/>
          <w:bCs/>
          <w:spacing w:val="-1"/>
          <w:sz w:val="25"/>
          <w:szCs w:val="25"/>
        </w:rPr>
        <w:t>图</w:t>
      </w:r>
      <w:r>
        <w:rPr>
          <w:rFonts w:ascii="宋体" w:hAnsi="宋体" w:eastAsia="宋体" w:cs="宋体"/>
          <w:spacing w:val="-17"/>
          <w:sz w:val="25"/>
          <w:szCs w:val="25"/>
        </w:rPr>
        <w:t xml:space="preserve"> </w:t>
      </w:r>
      <w:r>
        <w:rPr>
          <w:rFonts w:ascii="宋体" w:hAnsi="宋体" w:eastAsia="宋体" w:cs="宋体"/>
          <w:b/>
          <w:bCs/>
          <w:spacing w:val="-1"/>
          <w:sz w:val="25"/>
          <w:szCs w:val="25"/>
        </w:rPr>
        <w:t>6</w:t>
      </w:r>
      <w:r>
        <w:rPr>
          <w:rFonts w:ascii="宋体" w:hAnsi="宋体" w:eastAsia="宋体" w:cs="宋体"/>
          <w:spacing w:val="-1"/>
          <w:sz w:val="25"/>
          <w:szCs w:val="25"/>
        </w:rPr>
        <w:t xml:space="preserve"> </w:t>
      </w:r>
      <w:r>
        <w:rPr>
          <w:rFonts w:ascii="宋体" w:hAnsi="宋体" w:eastAsia="宋体" w:cs="宋体"/>
          <w:b/>
          <w:bCs/>
          <w:spacing w:val="-1"/>
          <w:sz w:val="25"/>
          <w:szCs w:val="25"/>
        </w:rPr>
        <w:t>果菜茶种植基地、有机农业示范区分布</w:t>
      </w:r>
    </w:p>
    <w:p>
      <w:pPr>
        <w:spacing w:line="214" w:lineRule="auto"/>
        <w:rPr>
          <w:rFonts w:ascii="宋体" w:hAnsi="宋体" w:eastAsia="宋体" w:cs="宋体"/>
          <w:sz w:val="25"/>
          <w:szCs w:val="25"/>
        </w:rPr>
        <w:sectPr>
          <w:pgSz w:w="16840" w:h="11910"/>
          <w:pgMar w:top="400" w:right="0" w:bottom="400" w:left="0" w:header="0" w:footer="0" w:gutter="0"/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52" w:lineRule="auto"/>
      </w:pPr>
      <w:r>
        <mc:AlternateContent>
          <mc:Choice Requires="wps">
            <w:drawing>
              <wp:anchor distT="0" distB="0" distL="0" distR="0" simplePos="0" relativeHeight="252160000" behindDoc="0" locked="0" layoutInCell="0" allowOverlap="1">
                <wp:simplePos x="0" y="0"/>
                <wp:positionH relativeFrom="page">
                  <wp:posOffset>727710</wp:posOffset>
                </wp:positionH>
                <wp:positionV relativeFrom="page">
                  <wp:posOffset>2955925</wp:posOffset>
                </wp:positionV>
                <wp:extent cx="419735" cy="209550"/>
                <wp:effectExtent l="0" t="0" r="0" b="0"/>
                <wp:wrapNone/>
                <wp:docPr id="122" name="TextBox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727949" y="2956386"/>
                          <a:ext cx="419734" cy="2095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0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21"/>
                                <w:szCs w:val="21"/>
                              </w:rPr>
                              <w:t>神</w:t>
                            </w:r>
                            <w:r>
                              <w:rPr>
                                <w:rFonts w:ascii="宋体" w:hAnsi="宋体" w:eastAsia="宋体" w:cs="宋体"/>
                                <w:spacing w:val="5"/>
                                <w:sz w:val="21"/>
                                <w:szCs w:val="21"/>
                              </w:rPr>
                              <w:t xml:space="preserve">  </w:t>
                            </w: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21"/>
                                <w:szCs w:val="21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22" o:spid="_x0000_s1026" o:spt="202" type="#_x0000_t202" style="position:absolute;left:0pt;margin-left:57.3pt;margin-top:232.75pt;height:16.5pt;width:33.05pt;mso-position-horizontal-relative:page;mso-position-vertical-relative:page;rotation:5898240f;z-index:252160000;mso-width-relative:page;mso-height-relative:page;" filled="f" stroked="f" coordsize="21600,21600" o:allowincell="f" o:gfxdata="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CWIaLzVAAAACwEAAA8AAAAA&#10;AAAAAQAgAAAAIgAAAGRycy9kb3ducmV2LnhtbFBLAQIUABQAAAAIAIdO4kCCTKjcFwIAAB8EAAAO&#10;AAAAAAAAAAEAIAAAACQBAABkcnMvZTJvRG9jLnhtbFBLBQYAAAAABgAGAFkBAACt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0" w:line="219" w:lineRule="auto"/>
                        <w:ind w:left="20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5"/>
                          <w:sz w:val="21"/>
                          <w:szCs w:val="21"/>
                        </w:rPr>
                        <w:t>神</w:t>
                      </w:r>
                      <w:r>
                        <w:rPr>
                          <w:rFonts w:ascii="宋体" w:hAnsi="宋体" w:eastAsia="宋体" w:cs="宋体"/>
                          <w:spacing w:val="5"/>
                          <w:sz w:val="21"/>
                          <w:szCs w:val="21"/>
                        </w:rPr>
                        <w:t xml:space="preserve">  </w:t>
                      </w:r>
                      <w:r>
                        <w:rPr>
                          <w:rFonts w:ascii="宋体" w:hAnsi="宋体" w:eastAsia="宋体" w:cs="宋体"/>
                          <w:spacing w:val="-5"/>
                          <w:sz w:val="21"/>
                          <w:szCs w:val="21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67168" behindDoc="0" locked="0" layoutInCell="0" allowOverlap="1">
                <wp:simplePos x="0" y="0"/>
                <wp:positionH relativeFrom="page">
                  <wp:posOffset>9359265</wp:posOffset>
                </wp:positionH>
                <wp:positionV relativeFrom="page">
                  <wp:posOffset>3168650</wp:posOffset>
                </wp:positionV>
                <wp:extent cx="314325" cy="160655"/>
                <wp:effectExtent l="0" t="0" r="0" b="0"/>
                <wp:wrapNone/>
                <wp:docPr id="124" name="TextBox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359291" y="3169218"/>
                          <a:ext cx="314325" cy="16065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1" w:line="223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4"/>
                                <w:w w:val="67"/>
                                <w:sz w:val="15"/>
                                <w:szCs w:val="15"/>
                              </w:rPr>
                              <w:t>26°40</w:t>
                            </w:r>
                            <w:r>
                              <w:rPr>
                                <w:rFonts w:ascii="宋体" w:hAnsi="宋体" w:eastAsia="宋体" w:cs="宋体"/>
                                <w:spacing w:val="-13"/>
                                <w:w w:val="67"/>
                                <w:sz w:val="15"/>
                                <w:szCs w:val="15"/>
                              </w:rPr>
                              <w:t>0°</w:t>
                            </w:r>
                            <w:r>
                              <w:rPr>
                                <w:rFonts w:ascii="宋体" w:hAnsi="宋体" w:eastAsia="宋体" w:cs="宋体"/>
                                <w:spacing w:val="-8"/>
                                <w:w w:val="67"/>
                                <w:sz w:val="15"/>
                                <w:szCs w:val="15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24" o:spid="_x0000_s1026" o:spt="202" type="#_x0000_t202" style="position:absolute;left:0pt;margin-left:736.95pt;margin-top:249.5pt;height:12.65pt;width:24.75pt;mso-position-horizontal-relative:page;mso-position-vertical-relative:page;rotation:5898240f;z-index:252167168;mso-width-relative:page;mso-height-relative:page;" filled="f" stroked="f" coordsize="21600,21600" o:allowincell="f" o:gfxdata="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+qJdB2AAAAA0BAAAP&#10;AAAAAAAAAAEAIAAAACIAAABkcnMvZG93bnJldi54bWxQSwECFAAUAAAACACHTuJAFPaD/hgCAAAg&#10;BAAADgAAAAAAAAABACAAAAAn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1" w:line="223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4"/>
                          <w:w w:val="67"/>
                          <w:sz w:val="15"/>
                          <w:szCs w:val="15"/>
                        </w:rPr>
                        <w:t>26°40</w:t>
                      </w:r>
                      <w:r>
                        <w:rPr>
                          <w:rFonts w:ascii="宋体" w:hAnsi="宋体" w:eastAsia="宋体" w:cs="宋体"/>
                          <w:spacing w:val="-13"/>
                          <w:w w:val="67"/>
                          <w:sz w:val="15"/>
                          <w:szCs w:val="15"/>
                        </w:rPr>
                        <w:t>0°</w:t>
                      </w:r>
                      <w:r>
                        <w:rPr>
                          <w:rFonts w:ascii="宋体" w:hAnsi="宋体" w:eastAsia="宋体" w:cs="宋体"/>
                          <w:spacing w:val="-8"/>
                          <w:w w:val="67"/>
                          <w:sz w:val="15"/>
                          <w:szCs w:val="15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62048" behindDoc="0" locked="0" layoutInCell="0" allowOverlap="1">
                <wp:simplePos x="0" y="0"/>
                <wp:positionH relativeFrom="page">
                  <wp:posOffset>9279255</wp:posOffset>
                </wp:positionH>
                <wp:positionV relativeFrom="page">
                  <wp:posOffset>5672455</wp:posOffset>
                </wp:positionV>
                <wp:extent cx="381635" cy="212725"/>
                <wp:effectExtent l="0" t="0" r="0" b="0"/>
                <wp:wrapNone/>
                <wp:docPr id="126" name="TextBox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279807" y="5672611"/>
                          <a:ext cx="381634" cy="21272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62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21"/>
                                <w:szCs w:val="21"/>
                              </w:rPr>
                              <w:t>亦</w:t>
                            </w:r>
                            <w:r>
                              <w:rPr>
                                <w:rFonts w:ascii="宋体" w:hAnsi="宋体" w:eastAsia="宋体" w:cs="宋体"/>
                                <w:spacing w:val="6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21"/>
                                <w:szCs w:val="21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26" o:spid="_x0000_s1026" o:spt="202" type="#_x0000_t202" style="position:absolute;left:0pt;margin-left:730.65pt;margin-top:446.65pt;height:16.75pt;width:30.05pt;mso-position-horizontal-relative:page;mso-position-vertical-relative:page;rotation:5898240f;z-index:252162048;mso-width-relative:page;mso-height-relative:page;" filled="f" stroked="f" coordsize="21600,21600" o:allowincell="f" o:gfxdata="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GlnRSvYAAAADQEAAA8A&#10;AAAAAAAAAQAgAAAAIgAAAGRycy9kb3ducmV2LnhtbFBLAQIUABQAAAAIAIdO4kC5N8/JFwIAACAE&#10;AAAOAAAAAAAAAAEAIAAAACc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62" w:line="221" w:lineRule="auto"/>
                        <w:ind w:left="20"/>
                        <w:rPr>
                          <w:rFonts w:ascii="宋体" w:hAnsi="宋体" w:eastAsia="宋体" w:cs="宋体"/>
                          <w:sz w:val="21"/>
                          <w:szCs w:val="21"/>
                        </w:rPr>
                      </w:pPr>
                      <w:r>
                        <w:rPr>
                          <w:rFonts w:ascii="宋体" w:hAnsi="宋体" w:eastAsia="宋体" w:cs="宋体"/>
                          <w:spacing w:val="-7"/>
                          <w:sz w:val="21"/>
                          <w:szCs w:val="21"/>
                        </w:rPr>
                        <w:t>亦</w:t>
                      </w:r>
                      <w:r>
                        <w:rPr>
                          <w:rFonts w:ascii="宋体" w:hAnsi="宋体" w:eastAsia="宋体" w:cs="宋体"/>
                          <w:spacing w:val="6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21"/>
                          <w:szCs w:val="21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52" w:lineRule="auto"/>
      </w:pPr>
    </w:p>
    <w:p>
      <w:pPr>
        <w:pStyle w:val="2"/>
        <w:spacing w:line="252" w:lineRule="auto"/>
      </w:pPr>
    </w:p>
    <w:p>
      <w:pPr>
        <w:pStyle w:val="2"/>
        <w:spacing w:line="253" w:lineRule="auto"/>
      </w:pPr>
    </w:p>
    <w:p>
      <w:pPr>
        <w:spacing w:before="81" w:line="219" w:lineRule="auto"/>
        <w:ind w:left="5413"/>
        <w:rPr>
          <w:rFonts w:ascii="宋体" w:hAnsi="宋体" w:eastAsia="宋体" w:cs="宋体"/>
          <w:sz w:val="25"/>
          <w:szCs w:val="25"/>
        </w:rPr>
      </w:pPr>
      <w:r>
        <w:pict>
          <v:shape id="_x0000_s1113" o:spid="_x0000_s1113" o:spt="202" type="#_x0000_t202" style="position:absolute;left:0pt;margin-left:471.15pt;margin-top:3.05pt;height:16.95pt;width:39.3pt;z-index:2521589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1" w:lineRule="auto"/>
                    <w:ind w:left="20"/>
                    <w:rPr>
                      <w:rFonts w:ascii="宋体" w:hAnsi="宋体" w:eastAsia="宋体" w:cs="宋体"/>
                      <w:sz w:val="25"/>
                      <w:szCs w:val="25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spacing w:val="-6"/>
                      <w:sz w:val="25"/>
                      <w:szCs w:val="25"/>
                    </w:rPr>
                    <w:t>L</w:t>
                  </w:r>
                  <w:r>
                    <w:rPr>
                      <w:rFonts w:ascii="宋体" w:hAnsi="宋体" w:eastAsia="宋体" w:cs="宋体"/>
                      <w:spacing w:val="7"/>
                      <w:sz w:val="25"/>
                      <w:szCs w:val="25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6"/>
                      <w:sz w:val="25"/>
                      <w:szCs w:val="25"/>
                    </w:rPr>
                    <w:t>圆册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1579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-897890</wp:posOffset>
            </wp:positionV>
            <wp:extent cx="10693400" cy="7562850"/>
            <wp:effectExtent l="0" t="0" r="0" b="0"/>
            <wp:wrapNone/>
            <wp:docPr id="128" name="IM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 128"/>
                    <pic:cNvPicPr/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b/>
          <w:bCs/>
          <w:spacing w:val="4"/>
          <w:sz w:val="25"/>
          <w:szCs w:val="25"/>
        </w:rPr>
        <w:t>国曾业积最》中酶形中兼纠莱曼果</w:t>
      </w:r>
    </w:p>
    <w:p>
      <w:pPr>
        <w:spacing w:before="22" w:line="188" w:lineRule="auto"/>
        <w:ind w:left="7689"/>
        <w:rPr>
          <w:rFonts w:ascii="Times New Roman" w:hAnsi="Times New Roman" w:eastAsia="Times New Roman" w:cs="Times New Roman"/>
          <w:sz w:val="20"/>
          <w:szCs w:val="20"/>
        </w:rPr>
      </w:pPr>
      <w:r>
        <w:pict>
          <v:shape id="_x0000_s1114" o:spid="_x0000_s1114" o:spt="202" type="#_x0000_t202" style="position:absolute;left:0pt;margin-left:174.45pt;margin-top:-3.9pt;height:13.5pt;width:25.3pt;z-index:2521640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2" w:lineRule="auto"/>
                    <w:ind w:left="20"/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color w:val="314A5D"/>
                      <w:spacing w:val="-8"/>
                      <w:w w:val="79"/>
                      <w:sz w:val="20"/>
                      <w:szCs w:val="20"/>
                    </w:rPr>
                    <w:t>步-</w:t>
                  </w:r>
                  <w:r>
                    <w:rPr>
                      <w:rFonts w:ascii="Times New Roman" w:hAnsi="Times New Roman" w:eastAsia="Times New Roman" w:cs="Times New Roman"/>
                      <w:color w:val="314A5D"/>
                      <w:spacing w:val="-8"/>
                      <w:w w:val="79"/>
                      <w:sz w:val="20"/>
                      <w:szCs w:val="20"/>
                    </w:rPr>
                    <w:t>mpe</w:t>
                  </w:r>
                </w:p>
              </w:txbxContent>
            </v:textbox>
          </v:shape>
        </w:pict>
      </w:r>
      <w:r>
        <w:pict>
          <v:shape id="_x0000_s1115" o:spid="_x0000_s1115" o:spt="202" type="#_x0000_t202" style="position:absolute;left:0pt;margin-left:587.95pt;margin-top:2.75pt;height:11.05pt;width:24.9pt;z-index:2521651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8" w:lineRule="auto"/>
                    <w:ind w:left="20"/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5"/>
                      <w:w w:val="93"/>
                      <w:sz w:val="20"/>
                      <w:szCs w:val="20"/>
                    </w:rPr>
                    <w:t>mgE-c!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-1"/>
          <w:sz w:val="20"/>
          <w:szCs w:val="20"/>
        </w:rPr>
        <w:t>ngcl</w:t>
      </w:r>
    </w:p>
    <w:p>
      <w:pPr>
        <w:spacing w:line="177" w:lineRule="auto"/>
        <w:ind w:left="183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color w:val="FFFFFF"/>
          <w:spacing w:val="-2"/>
          <w:sz w:val="10"/>
          <w:szCs w:val="10"/>
        </w:rPr>
        <w:t>*</w:t>
      </w:r>
      <w:r>
        <w:rPr>
          <w:rFonts w:ascii="宋体" w:hAnsi="宋体" w:eastAsia="宋体" w:cs="宋体"/>
          <w:color w:val="FFFFFF"/>
          <w:spacing w:val="-6"/>
          <w:sz w:val="10"/>
          <w:szCs w:val="10"/>
        </w:rPr>
        <w:t xml:space="preserve"> </w:t>
      </w:r>
      <w:r>
        <w:rPr>
          <w:rFonts w:ascii="宋体" w:hAnsi="宋体" w:eastAsia="宋体" w:cs="宋体"/>
          <w:color w:val="FFFFFF"/>
          <w:spacing w:val="-2"/>
          <w:sz w:val="10"/>
          <w:szCs w:val="10"/>
        </w:rPr>
        <w:t>士</w:t>
      </w:r>
    </w:p>
    <w:p>
      <w:pPr>
        <w:pStyle w:val="2"/>
        <w:spacing w:before="43" w:line="75" w:lineRule="exact"/>
        <w:ind w:left="3879"/>
        <w:rPr>
          <w:sz w:val="10"/>
          <w:szCs w:val="10"/>
        </w:rPr>
      </w:pPr>
      <w:r>
        <w:pict>
          <v:shape id="_x0000_s1116" o:spid="_x0000_s1116" o:spt="202" type="#_x0000_t202" style="position:absolute;left:0pt;margin-left:136.45pt;margin-top:-2.1pt;height:11.25pt;width:9pt;z-index:252172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92" w:lineRule="auto"/>
                    <w:ind w:left="20"/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253E50"/>
                      <w:spacing w:val="-2"/>
                      <w:sz w:val="20"/>
                      <w:szCs w:val="20"/>
                    </w:rPr>
                    <w:t>zl</w:t>
                  </w:r>
                </w:p>
              </w:txbxContent>
            </v:textbox>
          </v:shape>
        </w:pict>
      </w:r>
      <w:r>
        <w:pict>
          <v:shape id="_x0000_s1117" o:spid="_x0000_s1117" o:spt="202" type="#_x0000_t202" style="position:absolute;left:0pt;margin-left:99.95pt;margin-top:-1.25pt;height:6.7pt;width:7.4pt;z-index:25217331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96" w:lineRule="auto"/>
                    <w:ind w:left="20"/>
                    <w:rPr>
                      <w:sz w:val="10"/>
                      <w:szCs w:val="10"/>
                    </w:rPr>
                  </w:pPr>
                  <w:r>
                    <w:rPr>
                      <w:color w:val="FFFFFF"/>
                      <w:spacing w:val="-1"/>
                      <w:sz w:val="10"/>
                      <w:szCs w:val="10"/>
                    </w:rPr>
                    <w:t>gL</w:t>
                  </w:r>
                </w:p>
              </w:txbxContent>
            </v:textbox>
          </v:shape>
        </w:pict>
      </w:r>
      <w:r>
        <w:rPr>
          <w:position w:val="1"/>
          <w:sz w:val="10"/>
          <w:szCs w:val="10"/>
        </w:rPr>
        <w:t>g</w:t>
      </w:r>
    </w:p>
    <w:p>
      <w:pPr>
        <w:spacing w:before="66"/>
      </w:pPr>
    </w:p>
    <w:p>
      <w:pPr>
        <w:spacing w:before="65"/>
      </w:pPr>
    </w:p>
    <w:p>
      <w:pPr>
        <w:sectPr>
          <w:pgSz w:w="16840" w:h="11910"/>
          <w:pgMar w:top="400" w:right="0" w:bottom="400" w:left="0" w:header="0" w:footer="0" w:gutter="0"/>
          <w:cols w:equalWidth="0" w:num="1">
            <w:col w:w="16840"/>
          </w:cols>
        </w:sectPr>
      </w:pPr>
    </w:p>
    <w:p>
      <w:pPr>
        <w:spacing w:line="125" w:lineRule="exact"/>
        <w:ind w:firstLine="1924"/>
      </w:pPr>
      <w:r>
        <w:rPr>
          <w:position w:val="-2"/>
        </w:rPr>
        <w:drawing>
          <wp:inline distT="0" distB="0" distL="0" distR="0">
            <wp:extent cx="254000" cy="78740"/>
            <wp:effectExtent l="0" t="0" r="0" b="0"/>
            <wp:docPr id="130" name="IM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 130"/>
                    <pic:cNvPicPr/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>
                      <a:off x="0" y="0"/>
                      <a:ext cx="254021" cy="79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04" w:line="219" w:lineRule="auto"/>
        <w:ind w:left="3689"/>
        <w:rPr>
          <w:rFonts w:ascii="宋体" w:hAnsi="宋体" w:eastAsia="宋体" w:cs="宋体"/>
          <w:sz w:val="10"/>
          <w:szCs w:val="10"/>
        </w:rPr>
      </w:pPr>
      <w:r>
        <w:pict>
          <v:shape id="_x0000_s1118" o:spid="_x0000_s1118" o:spt="202" type="#_x0000_t202" style="position:absolute;left:0pt;margin-left:94.95pt;margin-top:1.2pt;height:7.95pt;width:19.3pt;z-index:2521702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0"/>
                      <w:szCs w:val="10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pacing w:val="16"/>
                      <w:sz w:val="10"/>
                      <w:szCs w:val="10"/>
                    </w:rPr>
                    <w:t>期印工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6"/>
          <w:sz w:val="10"/>
          <w:szCs w:val="10"/>
        </w:rPr>
        <w:t>?</w:t>
      </w:r>
      <w:r>
        <w:rPr>
          <w:rFonts w:ascii="宋体" w:hAnsi="宋体" w:eastAsia="宋体" w:cs="宋体"/>
          <w:spacing w:val="-4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6"/>
          <w:sz w:val="10"/>
          <w:szCs w:val="10"/>
        </w:rPr>
        <w:t>中</w:t>
      </w:r>
      <w:r>
        <w:rPr>
          <w:rFonts w:ascii="宋体" w:hAnsi="宋体" w:eastAsia="宋体" w:cs="宋体"/>
          <w:spacing w:val="-18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6"/>
          <w:sz w:val="10"/>
          <w:szCs w:val="10"/>
        </w:rPr>
        <w:t>面</w:t>
      </w:r>
      <w:r>
        <w:rPr>
          <w:rFonts w:ascii="宋体" w:hAnsi="宋体" w:eastAsia="宋体" w:cs="宋体"/>
          <w:spacing w:val="-20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6"/>
          <w:sz w:val="10"/>
          <w:szCs w:val="10"/>
        </w:rPr>
        <w:t>将</w:t>
      </w:r>
      <w:r>
        <w:rPr>
          <w:rFonts w:ascii="宋体" w:hAnsi="宋体" w:eastAsia="宋体" w:cs="宋体"/>
          <w:spacing w:val="-17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6"/>
          <w:sz w:val="10"/>
          <w:szCs w:val="10"/>
        </w:rPr>
        <w:t>华</w:t>
      </w:r>
      <w:r>
        <w:rPr>
          <w:rFonts w:ascii="宋体" w:hAnsi="宋体" w:eastAsia="宋体" w:cs="宋体"/>
          <w:spacing w:val="-18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6"/>
          <w:sz w:val="10"/>
          <w:szCs w:val="10"/>
        </w:rPr>
        <w:t>疆</w:t>
      </w:r>
    </w:p>
    <w:p>
      <w:pPr>
        <w:spacing w:before="70" w:line="237" w:lineRule="auto"/>
        <w:ind w:left="400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color w:val="865CA2"/>
          <w:sz w:val="10"/>
          <w:szCs w:val="10"/>
        </w:rPr>
        <w:t>●</w:t>
      </w:r>
    </w:p>
    <w:p>
      <w:pPr>
        <w:spacing w:before="124" w:line="221" w:lineRule="auto"/>
        <w:ind w:left="276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z w:val="10"/>
          <w:szCs w:val="10"/>
        </w:rPr>
        <w:t>时</w:t>
      </w:r>
    </w:p>
    <w:p>
      <w:pPr>
        <w:spacing w:before="18" w:line="221" w:lineRule="auto"/>
        <w:ind w:left="2850"/>
        <w:rPr>
          <w:rFonts w:ascii="黑体" w:hAnsi="黑体" w:eastAsia="黑体" w:cs="黑体"/>
          <w:sz w:val="10"/>
          <w:szCs w:val="10"/>
        </w:rPr>
      </w:pPr>
      <w:r>
        <w:rPr>
          <w:rFonts w:ascii="黑体" w:hAnsi="黑体" w:eastAsia="黑体" w:cs="黑体"/>
          <w:color w:val="FFFFFF"/>
          <w:spacing w:val="-1"/>
          <w:sz w:val="10"/>
          <w:szCs w:val="10"/>
        </w:rPr>
        <w:t>期甲熟</w:t>
      </w:r>
    </w:p>
    <w:p>
      <w:pPr>
        <w:spacing w:before="41" w:line="219" w:lineRule="auto"/>
        <w:ind w:left="211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4"/>
          <w:sz w:val="10"/>
          <w:szCs w:val="10"/>
        </w:rPr>
        <w:t>中脚</w:t>
      </w:r>
    </w:p>
    <w:p>
      <w:pPr>
        <w:spacing w:before="223" w:line="222" w:lineRule="auto"/>
        <w:ind w:left="3102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b/>
          <w:bCs/>
          <w:color w:val="263C50"/>
          <w:spacing w:val="-20"/>
          <w:sz w:val="20"/>
          <w:szCs w:val="20"/>
        </w:rPr>
        <w:t>畅国</w:t>
      </w:r>
    </w:p>
    <w:p>
      <w:pPr>
        <w:pStyle w:val="2"/>
        <w:spacing w:line="262" w:lineRule="auto"/>
      </w:pPr>
    </w:p>
    <w:p>
      <w:pPr>
        <w:pStyle w:val="2"/>
        <w:spacing w:line="262" w:lineRule="auto"/>
      </w:pPr>
    </w:p>
    <w:p>
      <w:pPr>
        <w:pStyle w:val="2"/>
        <w:spacing w:line="262" w:lineRule="auto"/>
      </w:pPr>
    </w:p>
    <w:p>
      <w:pPr>
        <w:pStyle w:val="2"/>
        <w:spacing w:line="263" w:lineRule="auto"/>
      </w:pPr>
    </w:p>
    <w:p>
      <w:pPr>
        <w:pStyle w:val="2"/>
        <w:spacing w:line="263" w:lineRule="auto"/>
      </w:pPr>
    </w:p>
    <w:p>
      <w:pPr>
        <w:spacing w:before="49" w:line="219" w:lineRule="auto"/>
        <w:ind w:left="3100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11"/>
          <w:w w:val="88"/>
          <w:sz w:val="15"/>
          <w:szCs w:val="15"/>
        </w:rPr>
        <w:t>偶要恶</w:t>
      </w:r>
    </w:p>
    <w:p>
      <w:pPr>
        <w:spacing w:before="83" w:line="187" w:lineRule="auto"/>
        <w:ind w:left="3025"/>
        <w:rPr>
          <w:rFonts w:ascii="黑体" w:hAnsi="黑体" w:eastAsia="黑体" w:cs="黑体"/>
          <w:sz w:val="15"/>
          <w:szCs w:val="15"/>
        </w:rPr>
      </w:pPr>
      <w:r>
        <w:rPr>
          <w:rFonts w:ascii="黑体" w:hAnsi="黑体" w:eastAsia="黑体" w:cs="黑体"/>
          <w:spacing w:val="-15"/>
          <w:sz w:val="15"/>
          <w:szCs w:val="15"/>
        </w:rPr>
        <w:t>「</w:t>
      </w:r>
      <w:r>
        <w:rPr>
          <w:rFonts w:ascii="黑体" w:hAnsi="黑体" w:eastAsia="黑体" w:cs="黑体"/>
          <w:spacing w:val="-18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15"/>
          <w:sz w:val="15"/>
          <w:szCs w:val="15"/>
        </w:rPr>
        <w:t>请</w:t>
      </w:r>
      <w:r>
        <w:rPr>
          <w:rFonts w:ascii="黑体" w:hAnsi="黑体" w:eastAsia="黑体" w:cs="黑体"/>
          <w:spacing w:val="-26"/>
          <w:sz w:val="15"/>
          <w:szCs w:val="15"/>
        </w:rPr>
        <w:t xml:space="preserve"> </w:t>
      </w:r>
      <w:r>
        <w:rPr>
          <w:rFonts w:ascii="黑体" w:hAnsi="黑体" w:eastAsia="黑体" w:cs="黑体"/>
          <w:spacing w:val="-15"/>
          <w:sz w:val="15"/>
          <w:szCs w:val="15"/>
        </w:rPr>
        <w:t>》</w:t>
      </w:r>
      <w:r>
        <w:rPr>
          <w:rFonts w:ascii="Times New Roman" w:hAnsi="Times New Roman" w:eastAsia="Times New Roman" w:cs="Times New Roman"/>
          <w:spacing w:val="-15"/>
          <w:sz w:val="15"/>
          <w:szCs w:val="15"/>
        </w:rPr>
        <w:t>W</w:t>
      </w:r>
      <w:r>
        <w:rPr>
          <w:rFonts w:ascii="Times New Roman" w:hAnsi="Times New Roman" w:eastAsia="Times New Roman" w:cs="Times New Roman"/>
          <w:spacing w:val="8"/>
          <w:sz w:val="15"/>
          <w:szCs w:val="15"/>
        </w:rPr>
        <w:t xml:space="preserve">  </w:t>
      </w:r>
      <w:r>
        <w:rPr>
          <w:rFonts w:ascii="黑体" w:hAnsi="黑体" w:eastAsia="黑体" w:cs="黑体"/>
          <w:spacing w:val="-15"/>
          <w:sz w:val="15"/>
          <w:szCs w:val="15"/>
        </w:rPr>
        <w:t>4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pStyle w:val="2"/>
        <w:spacing w:line="254" w:lineRule="auto"/>
      </w:pPr>
    </w:p>
    <w:p>
      <w:pPr>
        <w:spacing w:before="33" w:line="224" w:lineRule="auto"/>
        <w:rPr>
          <w:rFonts w:ascii="黑体" w:hAnsi="黑体" w:eastAsia="黑体" w:cs="黑体"/>
          <w:sz w:val="10"/>
          <w:szCs w:val="10"/>
        </w:rPr>
      </w:pPr>
      <w:r>
        <w:rPr>
          <w:rFonts w:ascii="黑体" w:hAnsi="黑体" w:eastAsia="黑体" w:cs="黑体"/>
          <w:spacing w:val="-2"/>
          <w:sz w:val="10"/>
          <w:szCs w:val="10"/>
        </w:rPr>
        <w:t>期</w:t>
      </w:r>
      <w:r>
        <w:rPr>
          <w:rFonts w:ascii="黑体" w:hAnsi="黑体" w:eastAsia="黑体" w:cs="黑体"/>
          <w:spacing w:val="8"/>
          <w:sz w:val="10"/>
          <w:szCs w:val="10"/>
        </w:rPr>
        <w:t xml:space="preserve">    </w:t>
      </w:r>
      <w:r>
        <w:rPr>
          <w:rFonts w:ascii="黑体" w:hAnsi="黑体" w:eastAsia="黑体" w:cs="黑体"/>
          <w:spacing w:val="-2"/>
          <w:sz w:val="10"/>
          <w:szCs w:val="10"/>
        </w:rPr>
        <w:t>1</w:t>
      </w:r>
    </w:p>
    <w:p>
      <w:pPr>
        <w:pStyle w:val="2"/>
        <w:spacing w:line="276" w:lineRule="auto"/>
      </w:pPr>
    </w:p>
    <w:p>
      <w:pPr>
        <w:pStyle w:val="2"/>
        <w:spacing w:line="276" w:lineRule="auto"/>
      </w:pPr>
    </w:p>
    <w:p>
      <w:pPr>
        <w:pStyle w:val="2"/>
        <w:spacing w:line="277" w:lineRule="auto"/>
      </w:pPr>
    </w:p>
    <w:p>
      <w:pPr>
        <w:spacing w:before="33" w:line="219" w:lineRule="auto"/>
        <w:ind w:left="15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3"/>
          <w:sz w:val="10"/>
          <w:szCs w:val="10"/>
        </w:rPr>
        <w:t>偶</w:t>
      </w:r>
      <w:r>
        <w:rPr>
          <w:rFonts w:ascii="宋体" w:hAnsi="宋体" w:eastAsia="宋体" w:cs="宋体"/>
          <w:spacing w:val="4"/>
          <w:sz w:val="10"/>
          <w:szCs w:val="10"/>
        </w:rPr>
        <w:t xml:space="preserve">  </w:t>
      </w:r>
      <w:r>
        <w:rPr>
          <w:rFonts w:ascii="宋体" w:hAnsi="宋体" w:eastAsia="宋体" w:cs="宋体"/>
          <w:spacing w:val="-3"/>
          <w:sz w:val="10"/>
          <w:szCs w:val="10"/>
        </w:rPr>
        <w:t>中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6" w:lineRule="auto"/>
      </w:pPr>
    </w:p>
    <w:p>
      <w:pPr>
        <w:pStyle w:val="2"/>
        <w:spacing w:line="257" w:lineRule="auto"/>
      </w:pPr>
    </w:p>
    <w:p>
      <w:pPr>
        <w:spacing w:before="65" w:line="221" w:lineRule="auto"/>
        <w:jc w:val="right"/>
        <w:rPr>
          <w:rFonts w:ascii="宋体" w:hAnsi="宋体" w:eastAsia="宋体" w:cs="宋体"/>
          <w:sz w:val="20"/>
          <w:szCs w:val="20"/>
        </w:rPr>
      </w:pPr>
      <w:r>
        <w:rPr>
          <w:rFonts w:ascii="Times New Roman" w:hAnsi="Times New Roman" w:eastAsia="Times New Roman" w:cs="Times New Roman"/>
          <w:spacing w:val="-7"/>
          <w:w w:val="89"/>
          <w:sz w:val="20"/>
          <w:szCs w:val="20"/>
        </w:rPr>
        <w:t>W?/</w:t>
      </w:r>
      <w:r>
        <w:rPr>
          <w:rFonts w:ascii="Times New Roman" w:hAnsi="Times New Roman" w:eastAsia="Times New Roman" w:cs="Times New Roman"/>
          <w:spacing w:val="-2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-7"/>
          <w:w w:val="89"/>
          <w:sz w:val="20"/>
          <w:szCs w:val="20"/>
        </w:rPr>
        <w:t>环</w:t>
      </w:r>
    </w:p>
    <w:p>
      <w:pPr>
        <w:pStyle w:val="2"/>
        <w:spacing w:line="319" w:lineRule="auto"/>
      </w:pPr>
    </w:p>
    <w:p>
      <w:pPr>
        <w:spacing w:before="33" w:line="219" w:lineRule="auto"/>
        <w:ind w:left="1070"/>
        <w:rPr>
          <w:rFonts w:ascii="宋体" w:hAnsi="宋体" w:eastAsia="宋体" w:cs="宋体"/>
          <w:sz w:val="10"/>
          <w:szCs w:val="10"/>
        </w:rPr>
      </w:pPr>
      <w:r>
        <w:pict>
          <v:shape id="_x0000_s1119" o:spid="_x0000_s1119" o:spt="202" type="#_x0000_t202" style="position:absolute;left:0pt;margin-left:140.45pt;margin-top:2.1pt;height:8pt;width:20.35pt;z-index:25216921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1" w:lineRule="auto"/>
                    <w:ind w:left="20"/>
                    <w:rPr>
                      <w:rFonts w:ascii="黑体" w:hAnsi="黑体" w:eastAsia="黑体" w:cs="黑体"/>
                      <w:sz w:val="10"/>
                      <w:szCs w:val="10"/>
                    </w:rPr>
                  </w:pPr>
                  <w:r>
                    <w:rPr>
                      <w:rFonts w:ascii="黑体" w:hAnsi="黑体" w:eastAsia="黑体" w:cs="黑体"/>
                      <w:spacing w:val="-4"/>
                      <w:sz w:val="10"/>
                      <w:szCs w:val="10"/>
                    </w:rPr>
                    <w:t>男</w:t>
                  </w:r>
                  <w:r>
                    <w:rPr>
                      <w:rFonts w:ascii="黑体" w:hAnsi="黑体" w:eastAsia="黑体" w:cs="黑体"/>
                      <w:spacing w:val="16"/>
                      <w:w w:val="101"/>
                      <w:sz w:val="10"/>
                      <w:szCs w:val="10"/>
                    </w:rPr>
                    <w:t xml:space="preserve"> </w:t>
                  </w:r>
                  <w:r>
                    <w:rPr>
                      <w:rFonts w:ascii="黑体" w:hAnsi="黑体" w:eastAsia="黑体" w:cs="黑体"/>
                      <w:spacing w:val="-4"/>
                      <w:sz w:val="10"/>
                      <w:szCs w:val="10"/>
                    </w:rPr>
                    <w:t>3</w:t>
                  </w:r>
                  <w:r>
                    <w:rPr>
                      <w:rFonts w:ascii="黑体" w:hAnsi="黑体" w:eastAsia="黑体" w:cs="黑体"/>
                      <w:spacing w:val="14"/>
                      <w:sz w:val="10"/>
                      <w:szCs w:val="10"/>
                    </w:rPr>
                    <w:t xml:space="preserve"> </w:t>
                  </w:r>
                  <w:r>
                    <w:rPr>
                      <w:rFonts w:ascii="黑体" w:hAnsi="黑体" w:eastAsia="黑体" w:cs="黑体"/>
                      <w:spacing w:val="-4"/>
                      <w:sz w:val="10"/>
                      <w:szCs w:val="10"/>
                    </w:rPr>
                    <w:t>翻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3"/>
          <w:sz w:val="10"/>
          <w:szCs w:val="10"/>
        </w:rPr>
        <w:t>集 单</w:t>
      </w:r>
      <w:r>
        <w:rPr>
          <w:rFonts w:ascii="宋体" w:hAnsi="宋体" w:eastAsia="宋体" w:cs="宋体"/>
          <w:spacing w:val="1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3"/>
          <w:sz w:val="10"/>
          <w:szCs w:val="10"/>
        </w:rPr>
        <w:t>势</w:t>
      </w:r>
      <w:r>
        <w:rPr>
          <w:rFonts w:ascii="宋体" w:hAnsi="宋体" w:eastAsia="宋体" w:cs="宋体"/>
          <w:spacing w:val="7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3"/>
          <w:sz w:val="10"/>
          <w:szCs w:val="10"/>
        </w:rPr>
        <w:t>出</w:t>
      </w:r>
    </w:p>
    <w:p>
      <w:pPr>
        <w:pStyle w:val="2"/>
        <w:spacing w:line="326" w:lineRule="auto"/>
      </w:pPr>
    </w:p>
    <w:p>
      <w:pPr>
        <w:pStyle w:val="2"/>
        <w:spacing w:line="327" w:lineRule="auto"/>
      </w:pPr>
    </w:p>
    <w:p>
      <w:pPr>
        <w:spacing w:before="33" w:line="205" w:lineRule="auto"/>
        <w:ind w:left="4459"/>
        <w:rPr>
          <w:rFonts w:ascii="楷体" w:hAnsi="楷体" w:eastAsia="楷体" w:cs="楷体"/>
          <w:sz w:val="10"/>
          <w:szCs w:val="10"/>
        </w:rPr>
      </w:pPr>
      <w:r>
        <w:pict>
          <v:shape id="_x0000_s1120" o:spid="_x0000_s1120" o:spt="202" type="#_x0000_t202" style="position:absolute;left:0pt;margin-left:-1pt;margin-top:-2.05pt;height:13.9pt;width:18.55pt;z-index:25216819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spacing w:val="-25"/>
                      <w:w w:val="67"/>
                      <w:sz w:val="20"/>
                      <w:szCs w:val="20"/>
                    </w:rPr>
                    <w:t>名申</w:t>
                  </w:r>
                  <w:r>
                    <w:rPr>
                      <w:rFonts w:ascii="宋体" w:hAnsi="宋体" w:eastAsia="宋体" w:cs="宋体"/>
                      <w:spacing w:val="-24"/>
                      <w:w w:val="67"/>
                      <w:sz w:val="20"/>
                      <w:szCs w:val="20"/>
                    </w:rPr>
                    <w:t>I</w:t>
                  </w:r>
                  <w:r>
                    <w:rPr>
                      <w:rFonts w:ascii="宋体" w:hAnsi="宋体" w:eastAsia="宋体" w:cs="宋体"/>
                      <w:spacing w:val="-2"/>
                      <w:w w:val="67"/>
                      <w:sz w:val="20"/>
                      <w:szCs w:val="20"/>
                    </w:rPr>
                    <w:t>W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19"/>
          <w:sz w:val="10"/>
          <w:szCs w:val="10"/>
        </w:rPr>
        <w:t>解中貌</w:t>
      </w:r>
    </w:p>
    <w:p>
      <w:pPr>
        <w:spacing w:before="1" w:line="219" w:lineRule="auto"/>
        <w:ind w:left="181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4"/>
          <w:sz w:val="10"/>
          <w:szCs w:val="10"/>
        </w:rPr>
        <w:t>期</w:t>
      </w:r>
      <w:r>
        <w:rPr>
          <w:rFonts w:ascii="宋体" w:hAnsi="宋体" w:eastAsia="宋体" w:cs="宋体"/>
          <w:spacing w:val="41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4"/>
          <w:sz w:val="10"/>
          <w:szCs w:val="10"/>
        </w:rPr>
        <w:t>最</w:t>
      </w:r>
      <w:r>
        <w:rPr>
          <w:rFonts w:ascii="宋体" w:hAnsi="宋体" w:eastAsia="宋体" w:cs="宋体"/>
          <w:spacing w:val="42"/>
          <w:w w:val="101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4"/>
          <w:sz w:val="10"/>
          <w:szCs w:val="10"/>
        </w:rPr>
        <w:t>市</w:t>
      </w:r>
    </w:p>
    <w:p>
      <w:pPr>
        <w:spacing w:before="163" w:line="220" w:lineRule="auto"/>
        <w:ind w:left="3329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4"/>
          <w:sz w:val="15"/>
          <w:szCs w:val="15"/>
        </w:rPr>
        <w:t>新</w:t>
      </w:r>
      <w:r>
        <w:rPr>
          <w:rFonts w:ascii="宋体" w:hAnsi="宋体" w:eastAsia="宋体" w:cs="宋体"/>
          <w:spacing w:val="23"/>
          <w:w w:val="101"/>
          <w:sz w:val="15"/>
          <w:szCs w:val="15"/>
        </w:rPr>
        <w:t xml:space="preserve"> </w:t>
      </w:r>
      <w:r>
        <w:rPr>
          <w:rFonts w:ascii="宋体" w:hAnsi="宋体" w:eastAsia="宋体" w:cs="宋体"/>
          <w:spacing w:val="-4"/>
          <w:sz w:val="15"/>
          <w:szCs w:val="15"/>
        </w:rPr>
        <w:t>辑</w:t>
      </w:r>
    </w:p>
    <w:p>
      <w:pPr>
        <w:pStyle w:val="2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5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pStyle w:val="2"/>
        <w:spacing w:line="246" w:lineRule="auto"/>
      </w:pPr>
    </w:p>
    <w:p>
      <w:pPr>
        <w:spacing w:before="32" w:line="219" w:lineRule="auto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7"/>
          <w:sz w:val="10"/>
          <w:szCs w:val="10"/>
        </w:rPr>
        <w:t>偶甲害</w:t>
      </w:r>
    </w:p>
    <w:p>
      <w:pPr>
        <w:pStyle w:val="2"/>
        <w:spacing w:line="253" w:lineRule="auto"/>
      </w:pPr>
    </w:p>
    <w:p>
      <w:pPr>
        <w:pStyle w:val="2"/>
        <w:spacing w:line="253" w:lineRule="auto"/>
      </w:pPr>
    </w:p>
    <w:p>
      <w:pPr>
        <w:spacing w:before="33" w:line="219" w:lineRule="auto"/>
        <w:ind w:left="62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1"/>
          <w:sz w:val="10"/>
          <w:szCs w:val="10"/>
        </w:rPr>
        <w:t>购中壮</w:t>
      </w:r>
    </w:p>
    <w:p>
      <w:pPr>
        <w:spacing w:line="219" w:lineRule="auto"/>
        <w:rPr>
          <w:rFonts w:ascii="宋体" w:hAnsi="宋体" w:eastAsia="宋体" w:cs="宋体"/>
          <w:sz w:val="10"/>
          <w:szCs w:val="10"/>
        </w:rPr>
        <w:sectPr>
          <w:type w:val="continuous"/>
          <w:pgSz w:w="16840" w:h="11910"/>
          <w:pgMar w:top="400" w:right="0" w:bottom="400" w:left="0" w:header="0" w:footer="0" w:gutter="0"/>
          <w:cols w:equalWidth="0" w:num="4">
            <w:col w:w="4471" w:space="100"/>
            <w:col w:w="1130" w:space="100"/>
            <w:col w:w="5790" w:space="100"/>
            <w:col w:w="5151"/>
          </w:cols>
        </w:sectPr>
      </w:pPr>
    </w:p>
    <w:p>
      <w:pPr>
        <w:spacing w:before="106" w:line="218" w:lineRule="auto"/>
        <w:ind w:left="630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8"/>
          <w:sz w:val="10"/>
          <w:szCs w:val="10"/>
        </w:rPr>
        <w:t>爆申瓷</w:t>
      </w:r>
    </w:p>
    <w:p>
      <w:pPr>
        <w:pStyle w:val="2"/>
        <w:spacing w:line="318" w:lineRule="auto"/>
      </w:pPr>
    </w:p>
    <w:p>
      <w:pPr>
        <w:spacing w:before="29" w:line="189" w:lineRule="auto"/>
        <w:ind w:left="11439"/>
        <w:rPr>
          <w:rFonts w:ascii="Times New Roman" w:hAnsi="Times New Roman" w:eastAsia="Times New Roman" w:cs="Times New Roman"/>
          <w:sz w:val="10"/>
          <w:szCs w:val="10"/>
        </w:rPr>
      </w:pPr>
      <w:r>
        <w:rPr>
          <w:rFonts w:ascii="Times New Roman" w:hAnsi="Times New Roman" w:eastAsia="Times New Roman" w:cs="Times New Roman"/>
          <w:color w:val="3E9AF7"/>
          <w:sz w:val="10"/>
          <w:szCs w:val="10"/>
        </w:rPr>
        <w:t>A</w:t>
      </w:r>
    </w:p>
    <w:p>
      <w:pPr>
        <w:spacing w:before="65" w:line="220" w:lineRule="auto"/>
        <w:ind w:left="12310"/>
        <w:rPr>
          <w:rFonts w:ascii="宋体" w:hAnsi="宋体" w:eastAsia="宋体" w:cs="宋体"/>
          <w:sz w:val="15"/>
          <w:szCs w:val="15"/>
        </w:rPr>
      </w:pPr>
      <w:r>
        <w:pict>
          <v:shape id="_x0000_s1121" o:spid="_x0000_s1121" o:spt="202" type="#_x0000_t202" style="position:absolute;left:0pt;margin-left:279.5pt;margin-top:1.6pt;height:7.95pt;width:6.45pt;z-index:2521743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0"/>
                      <w:szCs w:val="10"/>
                    </w:rPr>
                  </w:pPr>
                  <w:r>
                    <w:rPr>
                      <w:rFonts w:ascii="宋体" w:hAnsi="宋体" w:eastAsia="宋体" w:cs="宋体"/>
                      <w:sz w:val="10"/>
                      <w:szCs w:val="10"/>
                    </w:rPr>
                    <w:t>印</w:t>
                  </w:r>
                </w:p>
              </w:txbxContent>
            </v:textbox>
          </v:shape>
        </w:pict>
      </w:r>
      <w:r>
        <w:pict>
          <v:shape id="_x0000_s1122" o:spid="_x0000_s1122" o:spt="202" type="#_x0000_t202" style="position:absolute;left:0pt;margin-left:517.5pt;margin-top:4.6pt;height:7.95pt;width:15.3pt;z-index:2521712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19" w:lineRule="auto"/>
                    <w:ind w:left="20"/>
                    <w:rPr>
                      <w:rFonts w:ascii="宋体" w:hAnsi="宋体" w:eastAsia="宋体" w:cs="宋体"/>
                      <w:sz w:val="10"/>
                      <w:szCs w:val="10"/>
                    </w:rPr>
                  </w:pPr>
                  <w:r>
                    <w:rPr>
                      <w:rFonts w:ascii="宋体" w:hAnsi="宋体" w:eastAsia="宋体" w:cs="宋体"/>
                      <w:spacing w:val="-3"/>
                      <w:sz w:val="10"/>
                      <w:szCs w:val="10"/>
                    </w:rPr>
                    <w:t>偶</w:t>
                  </w:r>
                  <w:r>
                    <w:rPr>
                      <w:rFonts w:ascii="宋体" w:hAnsi="宋体" w:eastAsia="宋体" w:cs="宋体"/>
                      <w:spacing w:val="25"/>
                      <w:w w:val="101"/>
                      <w:sz w:val="10"/>
                      <w:szCs w:val="10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spacing w:val="-3"/>
                      <w:sz w:val="10"/>
                      <w:szCs w:val="10"/>
                    </w:rPr>
                    <w:t>前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14"/>
          <w:w w:val="94"/>
          <w:sz w:val="15"/>
          <w:szCs w:val="15"/>
        </w:rPr>
        <w:t>锦醒害</w:t>
      </w:r>
    </w:p>
    <w:p>
      <w:pPr>
        <w:spacing w:before="119" w:line="219" w:lineRule="auto"/>
        <w:ind w:left="345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color w:val="444E56"/>
          <w:spacing w:val="-3"/>
          <w:sz w:val="10"/>
          <w:szCs w:val="10"/>
        </w:rPr>
        <w:t>妈</w:t>
      </w:r>
      <w:r>
        <w:rPr>
          <w:rFonts w:ascii="宋体" w:hAnsi="宋体" w:eastAsia="宋体" w:cs="宋体"/>
          <w:color w:val="444E56"/>
          <w:spacing w:val="6"/>
          <w:sz w:val="10"/>
          <w:szCs w:val="10"/>
        </w:rPr>
        <w:t xml:space="preserve">   </w:t>
      </w:r>
      <w:r>
        <w:rPr>
          <w:rFonts w:ascii="宋体" w:hAnsi="宋体" w:eastAsia="宋体" w:cs="宋体"/>
          <w:color w:val="444E56"/>
          <w:spacing w:val="-3"/>
          <w:sz w:val="10"/>
          <w:szCs w:val="10"/>
        </w:rPr>
        <w:t>身</w:t>
      </w:r>
    </w:p>
    <w:p>
      <w:pPr>
        <w:spacing w:before="19" w:line="224" w:lineRule="auto"/>
        <w:ind w:left="13369"/>
        <w:rPr>
          <w:rFonts w:ascii="楷体" w:hAnsi="楷体" w:eastAsia="楷体" w:cs="楷体"/>
          <w:sz w:val="10"/>
          <w:szCs w:val="10"/>
        </w:rPr>
      </w:pPr>
      <w:r>
        <w:pict>
          <v:shape id="_x0000_s1123" o:spid="_x0000_s1123" o:spt="202" type="#_x0000_t202" style="position:absolute;left:0pt;margin-left:325.5pt;margin-top:3.25pt;height:13.95pt;width:21.65pt;z-index:2521661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0" w:lineRule="auto"/>
                    <w:jc w:val="right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pacing w:val="-12"/>
                      <w:w w:val="71"/>
                      <w:sz w:val="20"/>
                      <w:szCs w:val="20"/>
                    </w:rPr>
                    <w:t>谢解消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17"/>
          <w:sz w:val="10"/>
          <w:szCs w:val="10"/>
        </w:rPr>
        <w:t>期甲律</w:t>
      </w:r>
    </w:p>
    <w:p>
      <w:pPr>
        <w:pStyle w:val="2"/>
        <w:spacing w:line="282" w:lineRule="auto"/>
      </w:pPr>
    </w:p>
    <w:p>
      <w:pPr>
        <w:pStyle w:val="2"/>
        <w:spacing w:line="282" w:lineRule="auto"/>
      </w:pPr>
    </w:p>
    <w:p>
      <w:pPr>
        <w:pStyle w:val="2"/>
        <w:spacing w:line="282" w:lineRule="auto"/>
      </w:pPr>
    </w:p>
    <w:p>
      <w:pPr>
        <w:pStyle w:val="2"/>
        <w:spacing w:line="283" w:lineRule="auto"/>
      </w:pPr>
    </w:p>
    <w:p>
      <w:pPr>
        <w:spacing w:before="1" w:line="308" w:lineRule="exact"/>
        <w:ind w:left="1320"/>
      </w:pPr>
      <w:r>
        <w:rPr>
          <w:position w:val="-6"/>
        </w:rPr>
        <w:drawing>
          <wp:inline distT="0" distB="0" distL="0" distR="0">
            <wp:extent cx="132715" cy="195580"/>
            <wp:effectExtent l="0" t="0" r="0" b="0"/>
            <wp:docPr id="132" name="IM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 132"/>
                    <pic:cNvPicPr/>
                  </pic:nvPicPr>
                  <pic:blipFill>
                    <a:blip r:embed="rId174"/>
                    <a:stretch>
                      <a:fillRect/>
                    </a:stretch>
                  </pic:blipFill>
                  <pic:spPr>
                    <a:xfrm>
                      <a:off x="0" y="0"/>
                      <a:ext cx="133216" cy="195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90" w:line="196" w:lineRule="auto"/>
        <w:ind w:left="2320"/>
        <w:rPr>
          <w:sz w:val="25"/>
          <w:szCs w:val="25"/>
        </w:rPr>
      </w:pPr>
      <w:r>
        <w:rPr>
          <w:color w:val="3F4D59"/>
          <w:sz w:val="25"/>
          <w:szCs w:val="25"/>
        </w:rPr>
        <w:t>N</w:t>
      </w:r>
    </w:p>
    <w:p>
      <w:pPr>
        <w:spacing w:before="253" w:line="198" w:lineRule="auto"/>
        <w:ind w:left="3390"/>
        <w:rPr>
          <w:rFonts w:ascii="Times New Roman" w:hAnsi="Times New Roman" w:eastAsia="Times New Roman" w:cs="Times New Roman"/>
          <w:sz w:val="20"/>
          <w:szCs w:val="20"/>
        </w:rPr>
      </w:pPr>
      <w:r>
        <w:pict>
          <v:shape id="_x0000_s1124" o:spid="_x0000_s1124" o:spt="202" type="#_x0000_t202" style="position:absolute;left:0pt;margin-left:371pt;margin-top:15.3pt;height:14.35pt;width:26.5pt;z-index:2521630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8" w:lineRule="auto"/>
                    <w:ind w:left="20"/>
                    <w:rPr>
                      <w:rFonts w:ascii="Times New Roman" w:hAnsi="Times New Roman" w:eastAsia="Times New Roman" w:cs="Times New Roman"/>
                      <w:sz w:val="20"/>
                      <w:szCs w:val="20"/>
                    </w:rPr>
                  </w:pPr>
                  <w:r>
                    <w:rPr>
                      <w:rFonts w:ascii="楷体" w:hAnsi="楷体" w:eastAsia="楷体" w:cs="楷体"/>
                      <w:spacing w:val="-8"/>
                      <w:w w:val="79"/>
                      <w:sz w:val="20"/>
                      <w:szCs w:val="20"/>
                    </w:rPr>
                    <w:t>步-</w:t>
                  </w:r>
                  <w:r>
                    <w:rPr>
                      <w:rFonts w:ascii="Times New Roman" w:hAnsi="Times New Roman" w:eastAsia="Times New Roman" w:cs="Times New Roman"/>
                      <w:spacing w:val="-8"/>
                      <w:w w:val="79"/>
                      <w:sz w:val="20"/>
                      <w:szCs w:val="20"/>
                    </w:rPr>
                    <w:t>abhc</w:t>
                  </w:r>
                </w:p>
              </w:txbxContent>
            </v:textbox>
          </v:shape>
        </w:pict>
      </w:r>
      <w:r>
        <w:pict>
          <v:shape id="_x0000_s1125" o:spid="_x0000_s1125" o:spt="202" type="#_x0000_t202" style="position:absolute;left:0pt;margin-left:574.45pt;margin-top:16.4pt;height:17.45pt;width:26.85pt;z-index:2521610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8" w:lineRule="auto"/>
                    <w:ind w:left="20"/>
                    <w:rPr>
                      <w:rFonts w:ascii="Times New Roman" w:hAnsi="Times New Roman" w:eastAsia="Times New Roman" w:cs="Times New Roman"/>
                      <w:sz w:val="25"/>
                      <w:szCs w:val="25"/>
                    </w:rPr>
                  </w:pPr>
                  <w:r>
                    <w:rPr>
                      <w:rFonts w:ascii="楷体" w:hAnsi="楷体" w:eastAsia="楷体" w:cs="楷体"/>
                      <w:spacing w:val="-14"/>
                      <w:w w:val="85"/>
                      <w:sz w:val="25"/>
                      <w:szCs w:val="25"/>
                    </w:rPr>
                    <w:t>步</w:t>
                  </w:r>
                  <w:r>
                    <w:rPr>
                      <w:rFonts w:ascii="Times New Roman" w:hAnsi="Times New Roman" w:eastAsia="Times New Roman" w:cs="Times New Roman"/>
                      <w:spacing w:val="-14"/>
                      <w:w w:val="85"/>
                      <w:sz w:val="25"/>
                      <w:szCs w:val="25"/>
                    </w:rPr>
                    <w:t>abei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-9"/>
          <w:w w:val="75"/>
          <w:sz w:val="20"/>
          <w:szCs w:val="20"/>
        </w:rPr>
        <w:t>步-</w:t>
      </w:r>
      <w:r>
        <w:rPr>
          <w:rFonts w:ascii="Times New Roman" w:hAnsi="Times New Roman" w:eastAsia="Times New Roman" w:cs="Times New Roman"/>
          <w:spacing w:val="-9"/>
          <w:w w:val="75"/>
          <w:sz w:val="20"/>
          <w:szCs w:val="20"/>
        </w:rPr>
        <w:t>ahg</w:t>
      </w:r>
    </w:p>
    <w:p>
      <w:pPr>
        <w:spacing w:line="198" w:lineRule="auto"/>
        <w:rPr>
          <w:rFonts w:ascii="Times New Roman" w:hAnsi="Times New Roman" w:eastAsia="Times New Roman" w:cs="Times New Roman"/>
          <w:sz w:val="20"/>
          <w:szCs w:val="20"/>
        </w:rPr>
        <w:sectPr>
          <w:type w:val="continuous"/>
          <w:pgSz w:w="16840" w:h="11910"/>
          <w:pgMar w:top="400" w:right="0" w:bottom="400" w:left="0" w:header="0" w:footer="0" w:gutter="0"/>
          <w:cols w:equalWidth="0" w:num="1">
            <w:col w:w="16840"/>
          </w:cols>
        </w:sectPr>
      </w:pPr>
    </w:p>
    <w:p>
      <w:pPr>
        <w:pStyle w:val="2"/>
      </w:pPr>
    </w:p>
    <w:p>
      <w:pPr>
        <w:sectPr>
          <w:pgSz w:w="11910" w:h="16840"/>
          <w:pgMar w:top="0" w:right="0" w:bottom="0" w:left="0" w:header="0" w:footer="0" w:gutter="0"/>
        </w:sectPr>
      </w:pPr>
    </w:p>
    <w:p>
      <w:pPr>
        <w:pStyle w:val="2"/>
        <w:spacing w:line="247" w:lineRule="auto"/>
      </w:pPr>
      <w:r>
        <mc:AlternateContent>
          <mc:Choice Requires="wps">
            <w:drawing>
              <wp:anchor distT="0" distB="0" distL="0" distR="0" simplePos="0" relativeHeight="252205056" behindDoc="0" locked="0" layoutInCell="0" allowOverlap="1">
                <wp:simplePos x="0" y="0"/>
                <wp:positionH relativeFrom="page">
                  <wp:posOffset>4944745</wp:posOffset>
                </wp:positionH>
                <wp:positionV relativeFrom="page">
                  <wp:posOffset>1487170</wp:posOffset>
                </wp:positionV>
                <wp:extent cx="220980" cy="156845"/>
                <wp:effectExtent l="0" t="0" r="0" b="0"/>
                <wp:wrapNone/>
                <wp:docPr id="134" name="TextBox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4944803" y="1487736"/>
                          <a:ext cx="220979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9"/>
                                <w:w w:val="74"/>
                                <w:sz w:val="15"/>
                                <w:szCs w:val="15"/>
                              </w:rPr>
                              <w:t>魏市销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34" o:spid="_x0000_s1026" o:spt="202" type="#_x0000_t202" style="position:absolute;left:0pt;margin-left:389.35pt;margin-top:117.1pt;height:12.35pt;width:17.4pt;mso-position-horizontal-relative:page;mso-position-vertical-relative:page;rotation:-5898240f;z-index:252205056;mso-width-relative:page;mso-height-relative:page;" filled="f" stroked="f" coordsize="21600,21600" o:allowincell="f" o:gfxdata="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Jl7pEnbAAAACwEA&#10;AA8AAAAAAAAAAQAgAAAAIgAAAGRycy9kb3ducmV2LnhtbFBLAQIUABQAAAAIAIdO4kBPS+/xFwIA&#10;ACEEAAAOAAAAAAAAAAEAIAAAACoBAABkcnMvZTJvRG9jLnhtbFBLBQYAAAAABgAGAFkBAACzBQAA&#10;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9"/>
                          <w:w w:val="74"/>
                          <w:sz w:val="15"/>
                          <w:szCs w:val="15"/>
                        </w:rPr>
                        <w:t>魏市销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8128" behindDoc="0" locked="0" layoutInCell="0" allowOverlap="1">
                <wp:simplePos x="0" y="0"/>
                <wp:positionH relativeFrom="page">
                  <wp:posOffset>5308600</wp:posOffset>
                </wp:positionH>
                <wp:positionV relativeFrom="page">
                  <wp:posOffset>1597660</wp:posOffset>
                </wp:positionV>
                <wp:extent cx="64135" cy="156845"/>
                <wp:effectExtent l="0" t="0" r="0" b="0"/>
                <wp:wrapNone/>
                <wp:docPr id="136" name="TextBox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5308972" y="1597863"/>
                          <a:ext cx="64135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2"/>
                                <w:w w:val="14"/>
                                <w:sz w:val="15"/>
                                <w:szCs w:val="15"/>
                              </w:rPr>
                              <w:t>茶市镇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36" o:spid="_x0000_s1026" o:spt="202" type="#_x0000_t202" style="position:absolute;left:0pt;margin-left:418pt;margin-top:125.8pt;height:12.35pt;width:5.05pt;mso-position-horizontal-relative:page;mso-position-vertical-relative:page;rotation:-5898240f;z-index:252208128;mso-width-relative:page;mso-height-relative:page;" filled="f" stroked="f" coordsize="21600,21600" o:allowincell="f" o:gfxdata="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GfS9kraAAAACwEAAA8A&#10;AAAAAAAAAQAgAAAAIgAAAGRycy9kb3ducmV2LnhtbFBLAQIUABQAAAAIAIdO4kBqNI0xFQIAACAE&#10;AAAOAAAAAAAAAAEAIAAAACk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2"/>
                          <w:w w:val="14"/>
                          <w:sz w:val="15"/>
                          <w:szCs w:val="15"/>
                        </w:rPr>
                        <w:t>茶市镇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4032" behindDoc="0" locked="0" layoutInCell="0" allowOverlap="1">
                <wp:simplePos x="0" y="0"/>
                <wp:positionH relativeFrom="page">
                  <wp:posOffset>5706745</wp:posOffset>
                </wp:positionH>
                <wp:positionV relativeFrom="page">
                  <wp:posOffset>1487170</wp:posOffset>
                </wp:positionV>
                <wp:extent cx="221615" cy="157480"/>
                <wp:effectExtent l="0" t="0" r="0" b="0"/>
                <wp:wrapNone/>
                <wp:docPr id="138" name="TextBox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5707074" y="1487220"/>
                          <a:ext cx="221615" cy="15747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20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2"/>
                                <w:w w:val="76"/>
                                <w:sz w:val="15"/>
                                <w:szCs w:val="15"/>
                              </w:rPr>
                              <w:t>物复的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38" o:spid="_x0000_s1026" o:spt="202" type="#_x0000_t202" style="position:absolute;left:0pt;margin-left:449.35pt;margin-top:117.1pt;height:12.4pt;width:17.45pt;mso-position-horizontal-relative:page;mso-position-vertical-relative:page;rotation:-5898240f;z-index:252204032;mso-width-relative:page;mso-height-relative:page;" filled="f" stroked="f" coordsize="21600,21600" o:allowincell="f" o:gfxdata="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BoUq+G2wAAAAsBAAAP&#10;AAAAAAAAAAEAIAAAACIAAABkcnMvZG93bnJldi54bWxQSwECFAAUAAAACACHTuJA0GOjEhUCAAAh&#10;BAAADgAAAAAAAAABACAAAAAq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20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2"/>
                          <w:w w:val="76"/>
                          <w:sz w:val="15"/>
                          <w:szCs w:val="15"/>
                        </w:rPr>
                        <w:t>物复的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6080" behindDoc="0" locked="0" layoutInCell="0" allowOverlap="1">
                <wp:simplePos x="0" y="0"/>
                <wp:positionH relativeFrom="page">
                  <wp:posOffset>5993130</wp:posOffset>
                </wp:positionH>
                <wp:positionV relativeFrom="page">
                  <wp:posOffset>1430655</wp:posOffset>
                </wp:positionV>
                <wp:extent cx="181610" cy="156845"/>
                <wp:effectExtent l="0" t="0" r="0" b="0"/>
                <wp:wrapNone/>
                <wp:docPr id="140" name="TextBox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5993184" y="1431281"/>
                          <a:ext cx="181610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9"/>
                                <w:w w:val="90"/>
                                <w:sz w:val="15"/>
                                <w:szCs w:val="15"/>
                              </w:rPr>
                              <w:t>片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w w:val="90"/>
                                <w:sz w:val="15"/>
                                <w:szCs w:val="15"/>
                              </w:rPr>
                              <w:t>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0" o:spid="_x0000_s1026" o:spt="202" type="#_x0000_t202" style="position:absolute;left:0pt;margin-left:471.9pt;margin-top:112.65pt;height:12.35pt;width:14.3pt;mso-position-horizontal-relative:page;mso-position-vertical-relative:page;rotation:-5898240f;z-index:252206080;mso-width-relative:page;mso-height-relative:page;" filled="f" stroked="f" coordsize="21600,21600" o:allowincell="f" o:gfxdata="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T7/fdNoAAAALAQAADwAA&#10;AAAAAAABACAAAAAiAAAAZHJzL2Rvd25yZXYueG1sUEsBAhQAFAAAAAgAh07iQOh7cwcUAgAAIQQA&#10;AA4AAAAAAAAAAQAgAAAAKQEAAGRycy9lMm9Eb2MueG1sUEsFBgAAAAAGAAYAWQEAAK8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9"/>
                          <w:w w:val="90"/>
                          <w:sz w:val="15"/>
                          <w:szCs w:val="15"/>
                        </w:rPr>
                        <w:t>片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w w:val="90"/>
                          <w:sz w:val="15"/>
                          <w:szCs w:val="15"/>
                        </w:rPr>
                        <w:t>米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9936" behindDoc="0" locked="0" layoutInCell="0" allowOverlap="1">
                <wp:simplePos x="0" y="0"/>
                <wp:positionH relativeFrom="page">
                  <wp:posOffset>1033145</wp:posOffset>
                </wp:positionH>
                <wp:positionV relativeFrom="page">
                  <wp:posOffset>2391410</wp:posOffset>
                </wp:positionV>
                <wp:extent cx="407670" cy="158115"/>
                <wp:effectExtent l="0" t="0" r="0" b="0"/>
                <wp:wrapNone/>
                <wp:docPr id="142" name="TextBox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1033318" y="2391467"/>
                          <a:ext cx="407669" cy="15811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9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5"/>
                                <w:szCs w:val="15"/>
                              </w:rPr>
                              <w:t>求</w:t>
                            </w:r>
                            <w:r>
                              <w:rPr>
                                <w:rFonts w:ascii="宋体" w:hAnsi="宋体" w:eastAsia="宋体" w:cs="宋体"/>
                                <w:spacing w:val="4"/>
                                <w:sz w:val="15"/>
                                <w:szCs w:val="15"/>
                              </w:rPr>
                              <w:t xml:space="preserve"> 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5"/>
                                <w:szCs w:val="15"/>
                              </w:rPr>
                              <w:t>r</w:t>
                            </w:r>
                            <w:r>
                              <w:rPr>
                                <w:rFonts w:ascii="宋体" w:hAnsi="宋体" w:eastAsia="宋体" w:cs="宋体"/>
                                <w:spacing w:val="8"/>
                                <w:sz w:val="15"/>
                                <w:szCs w:val="15"/>
                              </w:rPr>
                              <w:t xml:space="preserve"> 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5"/>
                                <w:szCs w:val="15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2" o:spid="_x0000_s1026" o:spt="202" type="#_x0000_t202" style="position:absolute;left:0pt;margin-left:81.35pt;margin-top:188.3pt;height:12.45pt;width:32.1pt;mso-position-horizontal-relative:page;mso-position-vertical-relative:page;rotation:5898240f;z-index:252199936;mso-width-relative:page;mso-height-relative:page;" filled="f" stroked="f" coordsize="21600,21600" o:allowincell="f" o:gfxdata="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F35f01gAAAAsBAAAPAAAA&#10;AAAAAAEAIAAAACIAAABkcnMvZG93bnJldi54bWxQSwECFAAUAAAACACHTuJAOwmOGhcCAAAgBAAA&#10;DgAAAAAAAAABACAAAAAlAQAAZHJzL2Uyb0RvYy54bWxQSwUGAAAAAAYABgBZAQAArg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9" w:line="221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4"/>
                          <w:sz w:val="15"/>
                          <w:szCs w:val="15"/>
                        </w:rPr>
                        <w:t>求</w:t>
                      </w:r>
                      <w:r>
                        <w:rPr>
                          <w:rFonts w:ascii="宋体" w:hAnsi="宋体" w:eastAsia="宋体" w:cs="宋体"/>
                          <w:spacing w:val="4"/>
                          <w:sz w:val="15"/>
                          <w:szCs w:val="15"/>
                        </w:rPr>
                        <w:t xml:space="preserve"> 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15"/>
                          <w:szCs w:val="15"/>
                        </w:rPr>
                        <w:t>r</w:t>
                      </w:r>
                      <w:r>
                        <w:rPr>
                          <w:rFonts w:ascii="宋体" w:hAnsi="宋体" w:eastAsia="宋体" w:cs="宋体"/>
                          <w:spacing w:val="8"/>
                          <w:sz w:val="15"/>
                          <w:szCs w:val="15"/>
                        </w:rPr>
                        <w:t xml:space="preserve"> 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15"/>
                          <w:szCs w:val="15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3008" behindDoc="0" locked="0" layoutInCell="0" allowOverlap="1">
                <wp:simplePos x="0" y="0"/>
                <wp:positionH relativeFrom="page">
                  <wp:posOffset>4578350</wp:posOffset>
                </wp:positionH>
                <wp:positionV relativeFrom="page">
                  <wp:posOffset>2250440</wp:posOffset>
                </wp:positionV>
                <wp:extent cx="243205" cy="158115"/>
                <wp:effectExtent l="0" t="0" r="0" b="0"/>
                <wp:wrapNone/>
                <wp:docPr id="144" name="TextBox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4578914" y="2250684"/>
                          <a:ext cx="243204" cy="15811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9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图 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4" o:spid="_x0000_s1026" o:spt="202" type="#_x0000_t202" style="position:absolute;left:0pt;margin-left:360.5pt;margin-top:177.2pt;height:12.45pt;width:19.15pt;mso-position-horizontal-relative:page;mso-position-vertical-relative:page;rotation:-5898240f;z-index:252203008;mso-width-relative:page;mso-height-relative:page;" filled="f" stroked="f" coordsize="21600,21600" o:allowincell="f" o:gfxdata="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GA7f92gAAAAsBAAAP&#10;AAAAAAAAAAEAIAAAACIAAABkcnMvZG93bnJldi54bWxQSwECFAAUAAAACACHTuJAIh7AOBYCAAAh&#10;BAAADgAAAAAAAAABACAAAAAp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9" w:line="221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图 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7104" behindDoc="0" locked="0" layoutInCell="0" allowOverlap="1">
                <wp:simplePos x="0" y="0"/>
                <wp:positionH relativeFrom="page">
                  <wp:posOffset>5490845</wp:posOffset>
                </wp:positionH>
                <wp:positionV relativeFrom="page">
                  <wp:posOffset>2611755</wp:posOffset>
                </wp:positionV>
                <wp:extent cx="144145" cy="156845"/>
                <wp:effectExtent l="0" t="0" r="0" b="0"/>
                <wp:wrapNone/>
                <wp:docPr id="146" name="TextBox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5491310" y="2612163"/>
                          <a:ext cx="144145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7"/>
                                <w:w w:val="66"/>
                                <w:sz w:val="15"/>
                                <w:szCs w:val="15"/>
                              </w:rPr>
                              <w:t>承腐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6" o:spid="_x0000_s1026" o:spt="202" type="#_x0000_t202" style="position:absolute;left:0pt;margin-left:432.35pt;margin-top:205.65pt;height:12.35pt;width:11.35pt;mso-position-horizontal-relative:page;mso-position-vertical-relative:page;rotation:-5898240f;z-index:252207104;mso-width-relative:page;mso-height-relative:page;" filled="f" stroked="f" coordsize="21600,21600" o:allowincell="f" o:gfxdata="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BLNPsPaAAAACwEAAA8A&#10;AAAAAAAAAQAgAAAAIgAAAGRycy9kb3ducmV2LnhtbFBLAQIUABQAAAAIAIdO4kDWoxtpFQIAACEE&#10;AAAOAAAAAAAAAAEAIAAAACk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7"/>
                          <w:w w:val="66"/>
                          <w:sz w:val="15"/>
                          <w:szCs w:val="15"/>
                        </w:rPr>
                        <w:t>承腐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7888" behindDoc="0" locked="0" layoutInCell="0" allowOverlap="1">
                <wp:simplePos x="0" y="0"/>
                <wp:positionH relativeFrom="page">
                  <wp:posOffset>5969000</wp:posOffset>
                </wp:positionH>
                <wp:positionV relativeFrom="page">
                  <wp:posOffset>2472690</wp:posOffset>
                </wp:positionV>
                <wp:extent cx="429260" cy="157480"/>
                <wp:effectExtent l="0" t="0" r="0" b="0"/>
                <wp:wrapNone/>
                <wp:docPr id="148" name="TextBox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5969308" y="2472692"/>
                          <a:ext cx="429259" cy="15747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20" w:lineRule="auto"/>
                              <w:ind w:right="3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15"/>
                                <w:szCs w:val="15"/>
                              </w:rPr>
                              <w:t>家</w:t>
                            </w:r>
                            <w:r>
                              <w:rPr>
                                <w:rFonts w:ascii="宋体" w:hAnsi="宋体" w:eastAsia="宋体" w:cs="宋体"/>
                                <w:spacing w:val="28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15"/>
                                <w:szCs w:val="15"/>
                              </w:rPr>
                              <w:t>作</w:t>
                            </w:r>
                            <w:r>
                              <w:rPr>
                                <w:rFonts w:ascii="宋体" w:hAnsi="宋体" w:eastAsia="宋体" w:cs="宋体"/>
                                <w:spacing w:val="38"/>
                                <w:w w:val="101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15"/>
                                <w:szCs w:val="15"/>
                              </w:rPr>
                              <w:t>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8" o:spid="_x0000_s1026" o:spt="202" type="#_x0000_t202" style="position:absolute;left:0pt;margin-left:470pt;margin-top:194.7pt;height:12.4pt;width:33.8pt;mso-position-horizontal-relative:page;mso-position-vertical-relative:page;rotation:5898240f;z-index:252197888;mso-width-relative:page;mso-height-relative:page;" filled="f" stroked="f" coordsize="21600,21600" o:allowincell="f" o:gfxdata="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AVBLN1wAAAAwBAAAPAAAA&#10;AAAAAAEAIAAAACIAAABkcnMvZG93bnJldi54bWxQSwECFAAUAAAACACHTuJAmzpjERYCAAAgBAAA&#10;DgAAAAAAAAABACAAAAAmAQAAZHJzL2Uyb0RvYy54bWxQSwUGAAAAAAYABgBZAQAArg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20" w:lineRule="auto"/>
                        <w:ind w:right="3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5"/>
                          <w:sz w:val="15"/>
                          <w:szCs w:val="15"/>
                        </w:rPr>
                        <w:t>家</w:t>
                      </w:r>
                      <w:r>
                        <w:rPr>
                          <w:rFonts w:ascii="宋体" w:hAnsi="宋体" w:eastAsia="宋体" w:cs="宋体"/>
                          <w:spacing w:val="28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5"/>
                          <w:sz w:val="15"/>
                          <w:szCs w:val="15"/>
                        </w:rPr>
                        <w:t>作</w:t>
                      </w:r>
                      <w:r>
                        <w:rPr>
                          <w:rFonts w:ascii="宋体" w:hAnsi="宋体" w:eastAsia="宋体" w:cs="宋体"/>
                          <w:spacing w:val="38"/>
                          <w:w w:val="101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5"/>
                          <w:sz w:val="15"/>
                          <w:szCs w:val="15"/>
                        </w:rPr>
                        <w:t>引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5840" behindDoc="0" locked="0" layoutInCell="0" allowOverlap="1">
                <wp:simplePos x="0" y="0"/>
                <wp:positionH relativeFrom="page">
                  <wp:posOffset>993775</wp:posOffset>
                </wp:positionH>
                <wp:positionV relativeFrom="page">
                  <wp:posOffset>4921250</wp:posOffset>
                </wp:positionV>
                <wp:extent cx="449580" cy="156845"/>
                <wp:effectExtent l="0" t="0" r="0" b="0"/>
                <wp:wrapNone/>
                <wp:docPr id="150" name="TextBox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93940" y="4921537"/>
                          <a:ext cx="449580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5"/>
                                <w:szCs w:val="15"/>
                              </w:rPr>
                              <w:t>宋</w:t>
                            </w:r>
                            <w:r>
                              <w:rPr>
                                <w:rFonts w:ascii="宋体" w:hAnsi="宋体" w:eastAsia="宋体" w:cs="宋体"/>
                                <w:spacing w:val="-1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5"/>
                                <w:szCs w:val="15"/>
                              </w:rPr>
                              <w:t>和</w:t>
                            </w:r>
                            <w:r>
                              <w:rPr>
                                <w:rFonts w:ascii="宋体" w:hAnsi="宋体" w:eastAsia="宋体" w:cs="宋体"/>
                                <w:spacing w:val="-18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5"/>
                                <w:szCs w:val="15"/>
                              </w:rPr>
                              <w:t>2</w:t>
                            </w:r>
                            <w:r>
                              <w:rPr>
                                <w:rFonts w:ascii="宋体" w:hAnsi="宋体" w:eastAsia="宋体" w:cs="宋体"/>
                                <w:spacing w:val="-15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6"/>
                                <w:sz w:val="15"/>
                                <w:szCs w:val="15"/>
                              </w:rPr>
                              <w:t>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0" o:spid="_x0000_s1026" o:spt="202" type="#_x0000_t202" style="position:absolute;left:0pt;margin-left:78.25pt;margin-top:387.5pt;height:12.35pt;width:35.4pt;mso-position-horizontal-relative:page;mso-position-vertical-relative:page;rotation:5898240f;z-index:252195840;mso-width-relative:page;mso-height-relative:page;" filled="f" stroked="f" coordsize="21600,21600" o:allowincell="f" o:gfxdata="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9/cUHdYAAAALAQAADwAAAAAA&#10;AAABACAAAAAiAAAAZHJzL2Rvd25yZXYueG1sUEsBAhQAFAAAAAgAh07iQEAQ4TcVAgAAHwQAAA4A&#10;AAAAAAAAAQAgAAAAJQEAAGRycy9lMm9Eb2MueG1sUEsFBgAAAAAGAAYAWQEAAKw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6"/>
                          <w:sz w:val="15"/>
                          <w:szCs w:val="15"/>
                        </w:rPr>
                        <w:t>宋</w:t>
                      </w:r>
                      <w:r>
                        <w:rPr>
                          <w:rFonts w:ascii="宋体" w:hAnsi="宋体" w:eastAsia="宋体" w:cs="宋体"/>
                          <w:spacing w:val="-1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5"/>
                          <w:szCs w:val="15"/>
                        </w:rPr>
                        <w:t>和</w:t>
                      </w:r>
                      <w:r>
                        <w:rPr>
                          <w:rFonts w:ascii="宋体" w:hAnsi="宋体" w:eastAsia="宋体" w:cs="宋体"/>
                          <w:spacing w:val="-18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5"/>
                          <w:szCs w:val="15"/>
                        </w:rPr>
                        <w:t>2</w:t>
                      </w:r>
                      <w:r>
                        <w:rPr>
                          <w:rFonts w:ascii="宋体" w:hAnsi="宋体" w:eastAsia="宋体" w:cs="宋体"/>
                          <w:spacing w:val="-1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6"/>
                          <w:sz w:val="15"/>
                          <w:szCs w:val="15"/>
                        </w:rPr>
                        <w:t>川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00960" behindDoc="0" locked="0" layoutInCell="0" allowOverlap="1">
                <wp:simplePos x="0" y="0"/>
                <wp:positionH relativeFrom="page">
                  <wp:posOffset>6029960</wp:posOffset>
                </wp:positionH>
                <wp:positionV relativeFrom="page">
                  <wp:posOffset>5039995</wp:posOffset>
                </wp:positionV>
                <wp:extent cx="325755" cy="151765"/>
                <wp:effectExtent l="0" t="0" r="0" b="0"/>
                <wp:wrapNone/>
                <wp:docPr id="152" name="TextBox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6030434" y="5040095"/>
                          <a:ext cx="325754" cy="15176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4" w:line="214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15"/>
                                <w:szCs w:val="15"/>
                              </w:rPr>
                              <w:t>"unp</w:t>
                            </w:r>
                            <w:r>
                              <w:rPr>
                                <w:rFonts w:ascii="宋体" w:hAnsi="宋体" w:eastAsia="宋体" w:cs="宋体"/>
                                <w:spacing w:val="-2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16"/>
                                <w:sz w:val="15"/>
                                <w:szCs w:val="15"/>
                              </w:rPr>
                              <w:t>zii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2" o:spid="_x0000_s1026" o:spt="202" type="#_x0000_t202" style="position:absolute;left:0pt;margin-left:474.8pt;margin-top:396.85pt;height:11.95pt;width:25.65pt;mso-position-horizontal-relative:page;mso-position-vertical-relative:page;rotation:5898240f;z-index:252200960;mso-width-relative:page;mso-height-relative:page;" filled="f" stroked="f" coordsize="21600,21600" o:allowincell="f" o:gfxdata="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854AQtcAAAAMAQAADwAAAAAA&#10;AAABACAAAAAiAAAAZHJzL2Rvd25yZXYueG1sUEsBAhQAFAAAAAgAh07iQNuiTDMUAgAAIAQAAA4A&#10;AAAAAAAAAQAgAAAAJgEAAGRycy9lMm9Eb2MueG1sUEsFBgAAAAAGAAYAWQEAAKw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4" w:line="214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16"/>
                          <w:sz w:val="15"/>
                          <w:szCs w:val="15"/>
                        </w:rPr>
                        <w:t>"unp</w:t>
                      </w:r>
                      <w:r>
                        <w:rPr>
                          <w:rFonts w:ascii="宋体" w:hAnsi="宋体" w:eastAsia="宋体" w:cs="宋体"/>
                          <w:spacing w:val="-2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16"/>
                          <w:sz w:val="15"/>
                          <w:szCs w:val="15"/>
                        </w:rPr>
                        <w:t>zii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4816" behindDoc="0" locked="0" layoutInCell="0" allowOverlap="1">
                <wp:simplePos x="0" y="0"/>
                <wp:positionH relativeFrom="page">
                  <wp:posOffset>4806315</wp:posOffset>
                </wp:positionH>
                <wp:positionV relativeFrom="page">
                  <wp:posOffset>4956175</wp:posOffset>
                </wp:positionV>
                <wp:extent cx="2999105" cy="156210"/>
                <wp:effectExtent l="0" t="0" r="0" b="0"/>
                <wp:wrapNone/>
                <wp:docPr id="154" name="TextBox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4806354" y="4956770"/>
                          <a:ext cx="2999104" cy="15621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7" w:line="219" w:lineRule="auto"/>
                              <w:jc w:val="right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附  图</w:t>
                            </w:r>
                            <w:r>
                              <w:rPr>
                                <w:rFonts w:ascii="宋体" w:hAnsi="宋体" w:eastAsia="宋体" w:cs="宋体"/>
                                <w:spacing w:val="58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8</w:t>
                            </w:r>
                            <w:r>
                              <w:rPr>
                                <w:rFonts w:ascii="宋体" w:hAnsi="宋体" w:eastAsia="宋体" w:cs="宋体"/>
                                <w:spacing w:val="53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种</w:t>
                            </w:r>
                            <w:r>
                              <w:rPr>
                                <w:rFonts w:ascii="宋体" w:hAnsi="宋体" w:eastAsia="宋体" w:cs="宋体"/>
                                <w:spacing w:val="53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养</w:t>
                            </w:r>
                            <w:r>
                              <w:rPr>
                                <w:rFonts w:ascii="宋体" w:hAnsi="宋体" w:eastAsia="宋体" w:cs="宋体"/>
                                <w:spacing w:val="5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结</w:t>
                            </w:r>
                            <w:r>
                              <w:rPr>
                                <w:rFonts w:ascii="宋体" w:hAnsi="宋体" w:eastAsia="宋体" w:cs="宋体"/>
                                <w:spacing w:val="53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合</w:t>
                            </w:r>
                            <w:r>
                              <w:rPr>
                                <w:rFonts w:ascii="宋体" w:hAnsi="宋体" w:eastAsia="宋体" w:cs="宋体"/>
                                <w:spacing w:val="54"/>
                                <w:w w:val="101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粪</w:t>
                            </w:r>
                            <w:r>
                              <w:rPr>
                                <w:rFonts w:ascii="宋体" w:hAnsi="宋体" w:eastAsia="宋体" w:cs="宋体"/>
                                <w:spacing w:val="54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污</w:t>
                            </w:r>
                            <w:r>
                              <w:rPr>
                                <w:rFonts w:ascii="宋体" w:hAnsi="宋体" w:eastAsia="宋体" w:cs="宋体"/>
                                <w:spacing w:val="56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定  向  消</w:t>
                            </w:r>
                            <w:r>
                              <w:rPr>
                                <w:rFonts w:ascii="宋体" w:hAnsi="宋体" w:eastAsia="宋体" w:cs="宋体"/>
                                <w:spacing w:val="54"/>
                                <w:w w:val="101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纳</w:t>
                            </w:r>
                            <w:r>
                              <w:rPr>
                                <w:rFonts w:ascii="宋体" w:hAnsi="宋体" w:eastAsia="宋体" w:cs="宋体"/>
                                <w:spacing w:val="5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空  间</w:t>
                            </w:r>
                            <w:r>
                              <w:rPr>
                                <w:rFonts w:ascii="宋体" w:hAnsi="宋体" w:eastAsia="宋体" w:cs="宋体"/>
                                <w:spacing w:val="53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布</w:t>
                            </w:r>
                            <w:r>
                              <w:rPr>
                                <w:rFonts w:ascii="宋体" w:hAnsi="宋体" w:eastAsia="宋体" w:cs="宋体"/>
                                <w:spacing w:val="55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9"/>
                                <w:sz w:val="15"/>
                                <w:szCs w:val="15"/>
                              </w:rPr>
                              <w:t>局  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4" o:spid="_x0000_s1026" o:spt="202" type="#_x0000_t202" style="position:absolute;left:0pt;margin-left:378.45pt;margin-top:390.25pt;height:12.3pt;width:236.15pt;mso-position-horizontal-relative:page;mso-position-vertical-relative:page;rotation:-5898240f;z-index:252194816;mso-width-relative:page;mso-height-relative:page;" filled="f" stroked="f" coordsize="21600,21600" o:allowincell="f" o:gfxdata="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Ga8GHvZAAAADAEAAA8A&#10;AAAAAAAAAQAgAAAAIgAAAGRycy9kb3ducmV2LnhtbFBLAQIUABQAAAAIAIdO4kCDSDr7FgIAACIE&#10;AAAOAAAAAAAAAAEAIAAAACgBAABkcnMvZTJvRG9jLnhtbFBLBQYAAAAABgAGAFkBAACw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7" w:line="219" w:lineRule="auto"/>
                        <w:jc w:val="right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附  图</w:t>
                      </w:r>
                      <w:r>
                        <w:rPr>
                          <w:rFonts w:ascii="宋体" w:hAnsi="宋体" w:eastAsia="宋体" w:cs="宋体"/>
                          <w:spacing w:val="58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8</w:t>
                      </w:r>
                      <w:r>
                        <w:rPr>
                          <w:rFonts w:ascii="宋体" w:hAnsi="宋体" w:eastAsia="宋体" w:cs="宋体"/>
                          <w:spacing w:val="5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种</w:t>
                      </w:r>
                      <w:r>
                        <w:rPr>
                          <w:rFonts w:ascii="宋体" w:hAnsi="宋体" w:eastAsia="宋体" w:cs="宋体"/>
                          <w:spacing w:val="5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养</w:t>
                      </w:r>
                      <w:r>
                        <w:rPr>
                          <w:rFonts w:ascii="宋体" w:hAnsi="宋体" w:eastAsia="宋体" w:cs="宋体"/>
                          <w:spacing w:val="5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结</w:t>
                      </w:r>
                      <w:r>
                        <w:rPr>
                          <w:rFonts w:ascii="宋体" w:hAnsi="宋体" w:eastAsia="宋体" w:cs="宋体"/>
                          <w:spacing w:val="5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合</w:t>
                      </w:r>
                      <w:r>
                        <w:rPr>
                          <w:rFonts w:ascii="宋体" w:hAnsi="宋体" w:eastAsia="宋体" w:cs="宋体"/>
                          <w:spacing w:val="54"/>
                          <w:w w:val="101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粪</w:t>
                      </w:r>
                      <w:r>
                        <w:rPr>
                          <w:rFonts w:ascii="宋体" w:hAnsi="宋体" w:eastAsia="宋体" w:cs="宋体"/>
                          <w:spacing w:val="5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污</w:t>
                      </w:r>
                      <w:r>
                        <w:rPr>
                          <w:rFonts w:ascii="宋体" w:hAnsi="宋体" w:eastAsia="宋体" w:cs="宋体"/>
                          <w:spacing w:val="56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定  向  消</w:t>
                      </w:r>
                      <w:r>
                        <w:rPr>
                          <w:rFonts w:ascii="宋体" w:hAnsi="宋体" w:eastAsia="宋体" w:cs="宋体"/>
                          <w:spacing w:val="54"/>
                          <w:w w:val="101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纳</w:t>
                      </w:r>
                      <w:r>
                        <w:rPr>
                          <w:rFonts w:ascii="宋体" w:hAnsi="宋体" w:eastAsia="宋体" w:cs="宋体"/>
                          <w:spacing w:val="5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空  间</w:t>
                      </w:r>
                      <w:r>
                        <w:rPr>
                          <w:rFonts w:ascii="宋体" w:hAnsi="宋体" w:eastAsia="宋体" w:cs="宋体"/>
                          <w:spacing w:val="5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布</w:t>
                      </w:r>
                      <w:r>
                        <w:rPr>
                          <w:rFonts w:ascii="宋体" w:hAnsi="宋体" w:eastAsia="宋体" w:cs="宋体"/>
                          <w:spacing w:val="55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9"/>
                          <w:sz w:val="15"/>
                          <w:szCs w:val="15"/>
                        </w:rPr>
                        <w:t>局  图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6864" behindDoc="0" locked="0" layoutInCell="0" allowOverlap="1">
                <wp:simplePos x="0" y="0"/>
                <wp:positionH relativeFrom="page">
                  <wp:posOffset>994410</wp:posOffset>
                </wp:positionH>
                <wp:positionV relativeFrom="page">
                  <wp:posOffset>7449820</wp:posOffset>
                </wp:positionV>
                <wp:extent cx="437515" cy="156845"/>
                <wp:effectExtent l="0" t="0" r="0" b="0"/>
                <wp:wrapNone/>
                <wp:docPr id="156" name="TextBox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94716" y="7449991"/>
                          <a:ext cx="437515" cy="15684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5"/>
                                <w:szCs w:val="15"/>
                              </w:rPr>
                              <w:t>川</w:t>
                            </w:r>
                            <w:r>
                              <w:rPr>
                                <w:rFonts w:ascii="宋体" w:hAnsi="宋体" w:eastAsia="宋体" w:cs="宋体"/>
                                <w:spacing w:val="-24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5"/>
                                <w:szCs w:val="15"/>
                              </w:rPr>
                              <w:t>和</w:t>
                            </w:r>
                            <w:r>
                              <w:rPr>
                                <w:rFonts w:ascii="宋体" w:hAnsi="宋体" w:eastAsia="宋体" w:cs="宋体"/>
                                <w:spacing w:val="-20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5"/>
                                <w:szCs w:val="15"/>
                              </w:rPr>
                              <w:t>"</w:t>
                            </w:r>
                            <w:r>
                              <w:rPr>
                                <w:rFonts w:ascii="宋体" w:hAnsi="宋体" w:eastAsia="宋体" w:cs="宋体"/>
                                <w:spacing w:val="-23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7"/>
                                <w:sz w:val="15"/>
                                <w:szCs w:val="15"/>
                              </w:rPr>
                              <w:t>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6" o:spid="_x0000_s1026" o:spt="202" type="#_x0000_t202" style="position:absolute;left:0pt;margin-left:78.3pt;margin-top:586.6pt;height:12.35pt;width:34.45pt;mso-position-horizontal-relative:page;mso-position-vertical-relative:page;rotation:-5898240f;z-index:252196864;mso-width-relative:page;mso-height-relative:page;" filled="f" stroked="f" coordsize="21600,21600" o:allowincell="f" o:gfxdata="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Py9dMTbAAAADQEA&#10;AA8AAAAAAAAAAQAgAAAAIgAAAGRycy9kb3ducmV2LnhtbFBLAQIUABQAAAAIAIdO4kAEnIJuFwIA&#10;ACAEAAAOAAAAAAAAAAEAIAAAACoBAABkcnMvZTJvRG9jLnhtbFBLBQYAAAAABgAGAFkBAACzBQAA&#10;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19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-7"/>
                          <w:sz w:val="15"/>
                          <w:szCs w:val="15"/>
                        </w:rPr>
                        <w:t>川</w:t>
                      </w:r>
                      <w:r>
                        <w:rPr>
                          <w:rFonts w:ascii="宋体" w:hAnsi="宋体" w:eastAsia="宋体" w:cs="宋体"/>
                          <w:spacing w:val="-24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15"/>
                          <w:szCs w:val="15"/>
                        </w:rPr>
                        <w:t>和</w:t>
                      </w:r>
                      <w:r>
                        <w:rPr>
                          <w:rFonts w:ascii="宋体" w:hAnsi="宋体" w:eastAsia="宋体" w:cs="宋体"/>
                          <w:spacing w:val="-20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15"/>
                          <w:szCs w:val="15"/>
                        </w:rPr>
                        <w:t>"</w:t>
                      </w:r>
                      <w:r>
                        <w:rPr>
                          <w:rFonts w:ascii="宋体" w:hAnsi="宋体" w:eastAsia="宋体" w:cs="宋体"/>
                          <w:spacing w:val="-23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7"/>
                          <w:sz w:val="15"/>
                          <w:szCs w:val="15"/>
                        </w:rPr>
                        <w:t>家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198912" behindDoc="0" locked="0" layoutInCell="0" allowOverlap="1">
                <wp:simplePos x="0" y="0"/>
                <wp:positionH relativeFrom="page">
                  <wp:posOffset>5934075</wp:posOffset>
                </wp:positionH>
                <wp:positionV relativeFrom="page">
                  <wp:posOffset>7542530</wp:posOffset>
                </wp:positionV>
                <wp:extent cx="410210" cy="157480"/>
                <wp:effectExtent l="0" t="0" r="0" b="0"/>
                <wp:wrapNone/>
                <wp:docPr id="158" name="TextBox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5934618" y="7542995"/>
                          <a:ext cx="410209" cy="157479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8" w:line="220" w:lineRule="auto"/>
                              <w:ind w:left="20"/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18"/>
                                <w:sz w:val="15"/>
                                <w:szCs w:val="15"/>
                              </w:rPr>
                              <w:t>家</w:t>
                            </w:r>
                            <w:r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  <w:t>r</w:t>
                            </w:r>
                            <w:r>
                              <w:rPr>
                                <w:rFonts w:ascii="宋体" w:hAnsi="宋体" w:eastAsia="宋体" w:cs="宋体"/>
                                <w:spacing w:val="43"/>
                                <w:w w:val="101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z w:val="15"/>
                                <w:szCs w:val="15"/>
                              </w:rPr>
                              <w:t>ci</w:t>
                            </w:r>
                            <w:r>
                              <w:rPr>
                                <w:rFonts w:ascii="宋体" w:hAnsi="宋体" w:eastAsia="宋体" w:cs="宋体"/>
                                <w:spacing w:val="18"/>
                                <w:sz w:val="15"/>
                                <w:szCs w:val="15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8" o:spid="_x0000_s1026" o:spt="202" type="#_x0000_t202" style="position:absolute;left:0pt;margin-left:467.25pt;margin-top:593.9pt;height:12.4pt;width:32.3pt;mso-position-horizontal-relative:page;mso-position-vertical-relative:page;rotation:5898240f;z-index:252198912;mso-width-relative:page;mso-height-relative:page;" filled="f" stroked="f" coordsize="21600,21600" o:allowincell="f" o:gfxdata="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xvDm1NgAAAANAQAADwAA&#10;AAAAAAABACAAAAAiAAAAZHJzL2Rvd25yZXYueG1sUEsBAhQAFAAAAAgAh07iQGeVbWcWAgAAIAQA&#10;AA4AAAAAAAAAAQAgAAAAJwEAAGRycy9lMm9Eb2MueG1sUEsFBgAAAAAGAAYAWQEAAK8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8" w:line="220" w:lineRule="auto"/>
                        <w:ind w:left="20"/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</w:pPr>
                      <w:r>
                        <w:rPr>
                          <w:rFonts w:ascii="宋体" w:hAnsi="宋体" w:eastAsia="宋体" w:cs="宋体"/>
                          <w:spacing w:val="18"/>
                          <w:sz w:val="15"/>
                          <w:szCs w:val="15"/>
                        </w:rPr>
                        <w:t>家</w:t>
                      </w:r>
                      <w:r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  <w:t>r</w:t>
                      </w:r>
                      <w:r>
                        <w:rPr>
                          <w:rFonts w:ascii="宋体" w:hAnsi="宋体" w:eastAsia="宋体" w:cs="宋体"/>
                          <w:spacing w:val="43"/>
                          <w:w w:val="101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z w:val="15"/>
                          <w:szCs w:val="15"/>
                        </w:rPr>
                        <w:t>ci</w:t>
                      </w:r>
                      <w:r>
                        <w:rPr>
                          <w:rFonts w:ascii="宋体" w:hAnsi="宋体" w:eastAsia="宋体" w:cs="宋体"/>
                          <w:spacing w:val="18"/>
                          <w:sz w:val="15"/>
                          <w:szCs w:val="15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47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pStyle w:val="2"/>
        <w:spacing w:line="248" w:lineRule="auto"/>
      </w:pPr>
    </w:p>
    <w:p>
      <w:pPr>
        <w:spacing w:before="64" w:line="171" w:lineRule="auto"/>
        <w:ind w:left="6659"/>
        <w:rPr>
          <w:rFonts w:ascii="Times New Roman" w:hAnsi="Times New Roman" w:eastAsia="Times New Roman" w:cs="Times New Roman"/>
          <w:sz w:val="22"/>
          <w:szCs w:val="22"/>
        </w:rPr>
      </w:pPr>
      <w:r>
        <w:pict>
          <v:shape id="_x0000_s1126" o:spid="_x0000_s1126" o:spt="202" type="#_x0000_t202" style="position:absolute;left:0pt;margin-left:135.5pt;margin-top:1.35pt;height:15.7pt;width:17.4pt;z-index:25220198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73" w:lineRule="exact"/>
                    <w:ind w:left="20"/>
                    <w:rPr>
                      <w:rFonts w:ascii="Times New Roman" w:hAnsi="Times New Roman" w:eastAsia="Times New Roman" w:cs="Times New Roman"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eastAsia="Times New Roman" w:cs="Times New Roman"/>
                      <w:color w:val="28434F"/>
                      <w:position w:val="-1"/>
                      <w:sz w:val="40"/>
                      <w:szCs w:val="40"/>
                    </w:rPr>
                    <w:t>m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19379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-1044575</wp:posOffset>
            </wp:positionV>
            <wp:extent cx="7562850" cy="10693400"/>
            <wp:effectExtent l="0" t="0" r="0" b="0"/>
            <wp:wrapNone/>
            <wp:docPr id="160" name="IM 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 160"/>
                    <pic:cNvPicPr/>
                  </pic:nvPicPr>
                  <pic:blipFill>
                    <a:blip r:embed="rId175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26444F"/>
          <w:spacing w:val="-1"/>
          <w:sz w:val="22"/>
          <w:szCs w:val="22"/>
        </w:rPr>
        <w:t>mgts</w:t>
      </w:r>
    </w:p>
    <w:p>
      <w:pPr>
        <w:pStyle w:val="2"/>
        <w:spacing w:line="344" w:lineRule="auto"/>
      </w:pPr>
    </w:p>
    <w:p>
      <w:pPr>
        <w:pStyle w:val="2"/>
        <w:spacing w:line="344" w:lineRule="auto"/>
      </w:pPr>
    </w:p>
    <w:p>
      <w:pPr>
        <w:spacing w:before="92" w:line="166" w:lineRule="auto"/>
        <w:ind w:left="2399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color w:val="394853"/>
          <w:spacing w:val="-2"/>
          <w:sz w:val="32"/>
          <w:szCs w:val="32"/>
        </w:rPr>
        <w:t>z&lt;</w:t>
      </w:r>
    </w:p>
    <w:p>
      <w:pPr>
        <w:pStyle w:val="2"/>
        <w:spacing w:line="249" w:lineRule="auto"/>
      </w:pPr>
    </w:p>
    <w:p>
      <w:pPr>
        <w:spacing w:line="150" w:lineRule="exact"/>
        <w:ind w:firstLine="9419"/>
      </w:pPr>
      <w:r>
        <w:rPr>
          <w:position w:val="-2"/>
        </w:rPr>
        <w:drawing>
          <wp:inline distT="0" distB="0" distL="0" distR="0">
            <wp:extent cx="76200" cy="94615"/>
            <wp:effectExtent l="0" t="0" r="0" b="0"/>
            <wp:docPr id="162" name="IM 1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IM 162"/>
                    <pic:cNvPicPr/>
                  </pic:nvPicPr>
                  <pic:blipFill>
                    <a:blip r:embed="rId176"/>
                    <a:stretch>
                      <a:fillRect/>
                    </a:stretch>
                  </pic:blipFill>
                  <pic:spPr>
                    <a:xfrm>
                      <a:off x="0" y="0"/>
                      <a:ext cx="76233" cy="95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93" w:lineRule="auto"/>
      </w:pPr>
    </w:p>
    <w:p>
      <w:pPr>
        <w:pStyle w:val="2"/>
        <w:spacing w:line="293" w:lineRule="auto"/>
      </w:pPr>
    </w:p>
    <w:p>
      <w:pPr>
        <w:pStyle w:val="2"/>
        <w:spacing w:line="293" w:lineRule="auto"/>
      </w:pPr>
    </w:p>
    <w:p>
      <w:pPr>
        <w:spacing w:before="29" w:line="238" w:lineRule="auto"/>
        <w:ind w:left="7890"/>
        <w:rPr>
          <w:rFonts w:ascii="黑体" w:hAnsi="黑体" w:eastAsia="黑体" w:cs="黑体"/>
          <w:sz w:val="9"/>
          <w:szCs w:val="9"/>
        </w:rPr>
      </w:pPr>
      <w:r>
        <w:rPr>
          <w:rFonts w:ascii="黑体" w:hAnsi="黑体" w:eastAsia="黑体" w:cs="黑体"/>
          <w:spacing w:val="-3"/>
          <w:sz w:val="9"/>
          <w:szCs w:val="9"/>
        </w:rPr>
        <w:t>辈</w:t>
      </w:r>
      <w:r>
        <w:rPr>
          <w:rFonts w:ascii="黑体" w:hAnsi="黑体" w:eastAsia="黑体" w:cs="黑体"/>
          <w:spacing w:val="6"/>
          <w:sz w:val="9"/>
          <w:szCs w:val="9"/>
        </w:rPr>
        <w:t xml:space="preserve">    </w:t>
      </w:r>
      <w:r>
        <w:rPr>
          <w:rFonts w:ascii="宋体" w:hAnsi="宋体" w:eastAsia="宋体" w:cs="宋体"/>
          <w:spacing w:val="-3"/>
          <w:sz w:val="9"/>
          <w:szCs w:val="9"/>
        </w:rPr>
        <w:t>+</w:t>
      </w:r>
      <w:r>
        <w:rPr>
          <w:rFonts w:ascii="宋体" w:hAnsi="宋体" w:eastAsia="宋体" w:cs="宋体"/>
          <w:sz w:val="9"/>
          <w:szCs w:val="9"/>
        </w:rPr>
        <w:t xml:space="preserve">     </w:t>
      </w:r>
      <w:r>
        <w:rPr>
          <w:rFonts w:ascii="黑体" w:hAnsi="黑体" w:eastAsia="黑体" w:cs="黑体"/>
          <w:spacing w:val="-3"/>
          <w:sz w:val="9"/>
          <w:szCs w:val="9"/>
        </w:rPr>
        <w:t>料</w:t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spacing w:before="92" w:line="185" w:lineRule="auto"/>
        <w:ind w:left="2470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position w:val="1"/>
          <w:sz w:val="22"/>
          <w:szCs w:val="22"/>
        </w:rPr>
        <w:t xml:space="preserve">#hg                                                  </w:t>
      </w:r>
      <w:r>
        <w:rPr>
          <w:rFonts w:ascii="Times New Roman" w:hAnsi="Times New Roman" w:eastAsia="Times New Roman" w:cs="Times New Roman"/>
          <w:spacing w:val="-1"/>
          <w:position w:val="1"/>
          <w:sz w:val="22"/>
          <w:szCs w:val="22"/>
        </w:rPr>
        <w:t xml:space="preserve">               </w:t>
      </w:r>
      <w:r>
        <w:rPr>
          <w:rFonts w:ascii="Times New Roman" w:hAnsi="Times New Roman" w:eastAsia="Times New Roman" w:cs="Times New Roman"/>
          <w:spacing w:val="-1"/>
          <w:position w:val="-4"/>
          <w:sz w:val="32"/>
          <w:szCs w:val="32"/>
        </w:rPr>
        <w:t>F</w:t>
      </w:r>
    </w:p>
    <w:p>
      <w:pPr>
        <w:spacing w:line="185" w:lineRule="auto"/>
        <w:rPr>
          <w:rFonts w:ascii="Times New Roman" w:hAnsi="Times New Roman" w:eastAsia="Times New Roman" w:cs="Times New Roman"/>
          <w:sz w:val="32"/>
          <w:szCs w:val="32"/>
        </w:rPr>
        <w:sectPr>
          <w:pgSz w:w="11910" w:h="1684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164" name="IM 1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 164"/>
                    <pic:cNvPicPr/>
                  </pic:nvPicPr>
                  <pic:blipFill>
                    <a:blip r:embed="rId177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7" w:lineRule="exact"/>
        <w:sectPr>
          <w:pgSz w:w="11910" w:h="16840"/>
          <w:pgMar w:top="1" w:right="0" w:bottom="1" w:left="0" w:header="0" w:footer="0" w:gutter="0"/>
        </w:sectPr>
      </w:pPr>
    </w:p>
    <w:p>
      <w:pPr>
        <w:pStyle w:val="2"/>
        <w:spacing w:line="243" w:lineRule="auto"/>
      </w:pPr>
      <w:r>
        <mc:AlternateContent>
          <mc:Choice Requires="wps">
            <w:drawing>
              <wp:anchor distT="0" distB="0" distL="0" distR="0" simplePos="0" relativeHeight="252231680" behindDoc="0" locked="0" layoutInCell="0" allowOverlap="1">
                <wp:simplePos x="0" y="0"/>
                <wp:positionH relativeFrom="page">
                  <wp:posOffset>998855</wp:posOffset>
                </wp:positionH>
                <wp:positionV relativeFrom="page">
                  <wp:posOffset>1686560</wp:posOffset>
                </wp:positionV>
                <wp:extent cx="375285" cy="201295"/>
                <wp:effectExtent l="0" t="0" r="0" b="0"/>
                <wp:wrapNone/>
                <wp:docPr id="166" name="TextBox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99240" y="1686849"/>
                          <a:ext cx="375284" cy="20129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8" w:line="220" w:lineRule="auto"/>
                              <w:ind w:left="20"/>
                              <w:rPr>
                                <w:rFonts w:ascii="宋体" w:hAnsi="宋体" w:eastAsia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20"/>
                                <w:szCs w:val="20"/>
                              </w:rPr>
                              <w:t>作</w:t>
                            </w:r>
                            <w:r>
                              <w:rPr>
                                <w:rFonts w:ascii="宋体" w:hAnsi="宋体" w:eastAsia="宋体" w:cs="宋体"/>
                                <w:spacing w:val="7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5"/>
                                <w:sz w:val="20"/>
                                <w:szCs w:val="20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66" o:spid="_x0000_s1026" o:spt="202" type="#_x0000_t202" style="position:absolute;left:0pt;margin-left:78.65pt;margin-top:132.8pt;height:15.85pt;width:29.55pt;mso-position-horizontal-relative:page;mso-position-vertical-relative:page;rotation:-5898240f;z-index:252231680;mso-width-relative:page;mso-height-relative:page;" filled="f" stroked="f" coordsize="21600,21600" o:allowincell="f" o:gfxdata="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F96PJ7ZAAAACwEAAA8AAAAA&#10;AAAAAQAgAAAAIgAAAGRycy9kb3ducmV2LnhtbFBLAQIUABQAAAAIAIdO4kCO0p9NEwIAACAEAAAO&#10;AAAAAAAAAAEAIAAAACgBAABkcnMvZTJvRG9jLnhtbFBLBQYAAAAABgAGAFkBAACt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8" w:line="220" w:lineRule="auto"/>
                        <w:ind w:left="20"/>
                        <w:rPr>
                          <w:rFonts w:ascii="宋体" w:hAnsi="宋体" w:eastAsia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ascii="宋体" w:hAnsi="宋体" w:eastAsia="宋体" w:cs="宋体"/>
                          <w:spacing w:val="-5"/>
                          <w:sz w:val="20"/>
                          <w:szCs w:val="20"/>
                        </w:rPr>
                        <w:t>作</w:t>
                      </w:r>
                      <w:r>
                        <w:rPr>
                          <w:rFonts w:ascii="宋体" w:hAnsi="宋体" w:eastAsia="宋体" w:cs="宋体"/>
                          <w:spacing w:val="7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5"/>
                          <w:sz w:val="20"/>
                          <w:szCs w:val="20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39872" behindDoc="0" locked="0" layoutInCell="0" allowOverlap="1">
                <wp:simplePos x="0" y="0"/>
                <wp:positionH relativeFrom="page">
                  <wp:posOffset>9305925</wp:posOffset>
                </wp:positionH>
                <wp:positionV relativeFrom="page">
                  <wp:posOffset>1870710</wp:posOffset>
                </wp:positionV>
                <wp:extent cx="287655" cy="151765"/>
                <wp:effectExtent l="0" t="0" r="0" b="0"/>
                <wp:wrapNone/>
                <wp:docPr id="168" name="TextBox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9306280" y="1871322"/>
                          <a:ext cx="287654" cy="15176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9" w:line="223" w:lineRule="auto"/>
                              <w:ind w:left="20"/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2"/>
                                <w:sz w:val="14"/>
                                <w:szCs w:val="14"/>
                              </w:rPr>
                              <w:t>北rna7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68" o:spid="_x0000_s1026" o:spt="202" type="#_x0000_t202" style="position:absolute;left:0pt;margin-left:732.75pt;margin-top:147.3pt;height:11.95pt;width:22.65pt;mso-position-horizontal-relative:page;mso-position-vertical-relative:page;rotation:5898240f;z-index:252239872;mso-width-relative:page;mso-height-relative:page;" filled="f" stroked="f" coordsize="21600,21600" o:allowincell="f" o:gfxdata="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lMDVd1wAAAA0BAAAPAAAA&#10;AAAAAAEAIAAAACIAAABkcnMvZG93bnJldi54bWxQSwECFAAUAAAACACHTuJAC+WWNxYCAAAgBAAA&#10;DgAAAAAAAAABACAAAAAmAQAAZHJzL2Uyb0RvYy54bWxQSwUGAAAAAAYABgBZAQAArg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9" w:line="223" w:lineRule="auto"/>
                        <w:ind w:left="20"/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</w:pPr>
                      <w:r>
                        <w:rPr>
                          <w:rFonts w:ascii="宋体" w:hAnsi="宋体" w:eastAsia="宋体" w:cs="宋体"/>
                          <w:spacing w:val="-2"/>
                          <w:sz w:val="14"/>
                          <w:szCs w:val="14"/>
                        </w:rPr>
                        <w:t>北rna7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33728" behindDoc="0" locked="0" layoutInCell="0" allowOverlap="1">
                <wp:simplePos x="0" y="0"/>
                <wp:positionH relativeFrom="page">
                  <wp:posOffset>1009015</wp:posOffset>
                </wp:positionH>
                <wp:positionV relativeFrom="page">
                  <wp:posOffset>4191000</wp:posOffset>
                </wp:positionV>
                <wp:extent cx="343535" cy="202565"/>
                <wp:effectExtent l="0" t="0" r="0" b="0"/>
                <wp:wrapNone/>
                <wp:docPr id="170" name="TextBox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1009321" y="4191395"/>
                          <a:ext cx="343534" cy="20256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59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20"/>
                                <w:szCs w:val="20"/>
                              </w:rPr>
                              <w:t>犹</w:t>
                            </w:r>
                            <w:r>
                              <w:rPr>
                                <w:rFonts w:ascii="宋体" w:hAnsi="宋体" w:eastAsia="宋体" w:cs="宋体"/>
                                <w:spacing w:val="1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20"/>
                                <w:szCs w:val="20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70" o:spid="_x0000_s1026" o:spt="202" type="#_x0000_t202" style="position:absolute;left:0pt;margin-left:79.45pt;margin-top:330pt;height:15.95pt;width:27.05pt;mso-position-horizontal-relative:page;mso-position-vertical-relative:page;rotation:-5898240f;z-index:252233728;mso-width-relative:page;mso-height-relative:page;" filled="f" stroked="f" coordsize="21600,21600" o:allowincell="f" o:gfxdata="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lm2c02QAAAAsBAAAP&#10;AAAAAAAAAAEAIAAAACIAAABkcnMvZG93bnJldi54bWxQSwECFAAUAAAACACHTuJAMWbXMhcCAAAh&#10;BAAADgAAAAAAAAABACAAAAAoAQAAZHJzL2Uyb0RvYy54bWxQSwUGAAAAAAYABgBZAQAAsQ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59" w:line="221" w:lineRule="auto"/>
                        <w:ind w:left="20"/>
                        <w:rPr>
                          <w:rFonts w:ascii="宋体" w:hAnsi="宋体" w:eastAsia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ascii="宋体" w:hAnsi="宋体" w:eastAsia="宋体" w:cs="宋体"/>
                          <w:spacing w:val="-4"/>
                          <w:sz w:val="20"/>
                          <w:szCs w:val="20"/>
                        </w:rPr>
                        <w:t>犹</w:t>
                      </w:r>
                      <w:r>
                        <w:rPr>
                          <w:rFonts w:ascii="宋体" w:hAnsi="宋体" w:eastAsia="宋体" w:cs="宋体"/>
                          <w:spacing w:val="18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20"/>
                          <w:szCs w:val="20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2236800" behindDoc="0" locked="0" layoutInCell="0" allowOverlap="1">
                <wp:simplePos x="0" y="0"/>
                <wp:positionH relativeFrom="page">
                  <wp:posOffset>9281160</wp:posOffset>
                </wp:positionH>
                <wp:positionV relativeFrom="page">
                  <wp:posOffset>4371975</wp:posOffset>
                </wp:positionV>
                <wp:extent cx="316230" cy="147955"/>
                <wp:effectExtent l="0" t="0" r="0" b="0"/>
                <wp:wrapNone/>
                <wp:docPr id="172" name="TextBox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9281786" y="4371985"/>
                          <a:ext cx="316229" cy="14795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before="46" w:line="219" w:lineRule="auto"/>
                              <w:ind w:left="20"/>
                              <w:rPr>
                                <w:rFonts w:ascii="宋体" w:hAnsi="宋体" w:eastAsia="宋体" w:cs="宋体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4"/>
                                <w:szCs w:val="14"/>
                              </w:rPr>
                              <w:t>见</w:t>
                            </w:r>
                            <w:r>
                              <w:rPr>
                                <w:rFonts w:ascii="宋体" w:hAnsi="宋体" w:eastAsia="宋体" w:cs="宋体"/>
                                <w:spacing w:val="26"/>
                                <w:sz w:val="14"/>
                                <w:szCs w:val="14"/>
                              </w:rPr>
                              <w:t xml:space="preserve">  </w:t>
                            </w: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14"/>
                                <w:szCs w:val="14"/>
                              </w:rPr>
                              <w:t>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72" o:spid="_x0000_s1026" o:spt="202" type="#_x0000_t202" style="position:absolute;left:0pt;margin-left:730.8pt;margin-top:344.25pt;height:11.65pt;width:24.9pt;mso-position-horizontal-relative:page;mso-position-vertical-relative:page;rotation:-5898240f;z-index:252236800;mso-width-relative:page;mso-height-relative:page;" filled="f" stroked="f" coordsize="21600,21600" o:allowincell="f" o:gfxdata="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2OErj9oAAAANAQAA&#10;DwAAAAAAAAABACAAAAAiAAAAZHJzL2Rvd25yZXYueG1sUEsBAhQAFAAAAAgAh07iQOj4jZ0XAgAA&#10;IQQAAA4AAAAAAAAAAQAgAAAAKQEAAGRycy9lMm9Eb2MueG1sUEsFBgAAAAAGAAYAWQEAALIFAAAA&#10;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46" w:line="219" w:lineRule="auto"/>
                        <w:ind w:left="20"/>
                        <w:rPr>
                          <w:rFonts w:ascii="宋体" w:hAnsi="宋体" w:eastAsia="宋体" w:cs="宋体"/>
                          <w:sz w:val="14"/>
                          <w:szCs w:val="14"/>
                        </w:rPr>
                      </w:pPr>
                      <w:r>
                        <w:rPr>
                          <w:rFonts w:ascii="宋体" w:hAnsi="宋体" w:eastAsia="宋体" w:cs="宋体"/>
                          <w:spacing w:val="-4"/>
                          <w:sz w:val="14"/>
                          <w:szCs w:val="14"/>
                        </w:rPr>
                        <w:t>见</w:t>
                      </w:r>
                      <w:r>
                        <w:rPr>
                          <w:rFonts w:ascii="宋体" w:hAnsi="宋体" w:eastAsia="宋体" w:cs="宋体"/>
                          <w:spacing w:val="26"/>
                          <w:sz w:val="14"/>
                          <w:szCs w:val="14"/>
                        </w:rPr>
                        <w:t xml:space="preserve">  </w:t>
                      </w:r>
                      <w:r>
                        <w:rPr>
                          <w:rFonts w:ascii="宋体" w:hAnsi="宋体" w:eastAsia="宋体" w:cs="宋体"/>
                          <w:spacing w:val="-4"/>
                          <w:sz w:val="14"/>
                          <w:szCs w:val="14"/>
                        </w:rPr>
                        <w:t>北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pStyle w:val="2"/>
        <w:spacing w:line="244" w:lineRule="auto"/>
      </w:pPr>
    </w:p>
    <w:p>
      <w:pPr>
        <w:spacing w:before="55" w:line="212" w:lineRule="auto"/>
        <w:ind w:left="4639"/>
        <w:rPr>
          <w:rFonts w:ascii="宋体" w:hAnsi="宋体" w:eastAsia="宋体" w:cs="宋体"/>
          <w:sz w:val="17"/>
          <w:szCs w:val="17"/>
        </w:rPr>
      </w:pPr>
      <w:r>
        <w:pict>
          <v:shape id="_x0000_s1127" o:spid="_x0000_s1127" o:spt="202" type="#_x0000_t202" style="position:absolute;left:0pt;margin-left:427.95pt;margin-top:4.2pt;height:12.1pt;width:28.1pt;z-index:2522347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7"/>
                      <w:szCs w:val="17"/>
                    </w:rPr>
                  </w:pPr>
                  <w:r>
                    <w:rPr>
                      <w:rFonts w:ascii="宋体" w:hAnsi="宋体" w:eastAsia="宋体" w:cs="宋体"/>
                      <w:spacing w:val="-13"/>
                      <w:sz w:val="17"/>
                      <w:szCs w:val="17"/>
                    </w:rPr>
                    <w:t>112"w东</w:t>
                  </w:r>
                </w:p>
              </w:txbxContent>
            </v:textbox>
          </v:shape>
        </w:pict>
      </w:r>
      <w:r>
        <w:pict>
          <v:shape id="_x0000_s1128" o:spid="_x0000_s1128" o:spt="202" type="#_x0000_t202" style="position:absolute;left:0pt;margin-left:625pt;margin-top:5.25pt;height:11.8pt;width:25.6pt;z-index:2522357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2" w:lineRule="auto"/>
                    <w:jc w:val="right"/>
                    <w:rPr>
                      <w:rFonts w:ascii="宋体" w:hAnsi="宋体" w:eastAsia="宋体" w:cs="宋体"/>
                      <w:sz w:val="17"/>
                      <w:szCs w:val="17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9"/>
                      <w:w w:val="82"/>
                      <w:sz w:val="17"/>
                      <w:szCs w:val="17"/>
                    </w:rPr>
                    <w:t>μ3*yw</w:t>
                  </w:r>
                  <w:r>
                    <w:rPr>
                      <w:rFonts w:ascii="宋体" w:hAnsi="宋体" w:eastAsia="宋体" w:cs="宋体"/>
                      <w:spacing w:val="-9"/>
                      <w:w w:val="82"/>
                      <w:sz w:val="17"/>
                      <w:szCs w:val="17"/>
                    </w:rPr>
                    <w:t>东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22296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-1188085</wp:posOffset>
            </wp:positionV>
            <wp:extent cx="10693400" cy="7562850"/>
            <wp:effectExtent l="0" t="0" r="0" b="0"/>
            <wp:wrapNone/>
            <wp:docPr id="174" name="IM 1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IM 174"/>
                    <pic:cNvPicPr/>
                  </pic:nvPicPr>
                  <pic:blipFill>
                    <a:blip r:embed="rId178"/>
                    <a:stretch>
                      <a:fillRect/>
                    </a:stretch>
                  </pic:blipFill>
                  <pic:spPr>
                    <a:xfrm>
                      <a:off x="0" y="0"/>
                      <a:ext cx="1069340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pacing w:val="-11"/>
          <w:sz w:val="17"/>
          <w:szCs w:val="17"/>
        </w:rPr>
        <w:t>I122pu</w:t>
      </w:r>
      <w:r>
        <w:rPr>
          <w:rFonts w:ascii="宋体" w:hAnsi="宋体" w:eastAsia="宋体" w:cs="宋体"/>
          <w:spacing w:val="-11"/>
          <w:sz w:val="17"/>
          <w:szCs w:val="17"/>
        </w:rPr>
        <w:t>东</w:t>
      </w:r>
    </w:p>
    <w:p>
      <w:pPr>
        <w:pStyle w:val="2"/>
        <w:spacing w:line="341" w:lineRule="auto"/>
      </w:pPr>
    </w:p>
    <w:p>
      <w:pPr>
        <w:pStyle w:val="2"/>
        <w:spacing w:before="69" w:line="196" w:lineRule="auto"/>
        <w:ind w:left="13859"/>
        <w:rPr>
          <w:sz w:val="24"/>
          <w:szCs w:val="24"/>
        </w:rPr>
      </w:pPr>
      <w:r>
        <w:rPr>
          <w:color w:val="293E4E"/>
          <w:sz w:val="24"/>
          <w:szCs w:val="24"/>
        </w:rPr>
        <w:t>N</w:t>
      </w:r>
    </w:p>
    <w:p>
      <w:pPr>
        <w:pStyle w:val="2"/>
        <w:spacing w:line="291" w:lineRule="auto"/>
      </w:pPr>
    </w:p>
    <w:p>
      <w:pPr>
        <w:pStyle w:val="2"/>
        <w:spacing w:line="292" w:lineRule="auto"/>
      </w:pPr>
    </w:p>
    <w:p>
      <w:pPr>
        <w:pStyle w:val="2"/>
        <w:spacing w:line="292" w:lineRule="auto"/>
      </w:pPr>
    </w:p>
    <w:p>
      <w:pPr>
        <w:spacing w:before="32" w:line="219" w:lineRule="auto"/>
        <w:ind w:left="1006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3"/>
          <w:sz w:val="10"/>
          <w:szCs w:val="10"/>
        </w:rPr>
        <w:t>成 塘 镇 2</w:t>
      </w:r>
    </w:p>
    <w:p>
      <w:pPr>
        <w:pStyle w:val="2"/>
        <w:spacing w:line="267" w:lineRule="auto"/>
      </w:pPr>
    </w:p>
    <w:p>
      <w:pPr>
        <w:pStyle w:val="2"/>
        <w:spacing w:line="268" w:lineRule="auto"/>
      </w:pPr>
    </w:p>
    <w:p>
      <w:pPr>
        <w:spacing w:before="33" w:line="219" w:lineRule="auto"/>
        <w:ind w:left="962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1"/>
          <w:sz w:val="10"/>
          <w:szCs w:val="10"/>
        </w:rPr>
        <w:t>泉溪镇</w:t>
      </w:r>
    </w:p>
    <w:p>
      <w:pPr>
        <w:spacing w:before="21" w:line="185" w:lineRule="auto"/>
        <w:ind w:left="303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5"/>
          <w:sz w:val="10"/>
          <w:szCs w:val="10"/>
        </w:rPr>
        <w:t>岐山镇</w:t>
      </w:r>
    </w:p>
    <w:p>
      <w:pPr>
        <w:spacing w:line="219" w:lineRule="auto"/>
        <w:ind w:left="1257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5"/>
          <w:sz w:val="10"/>
          <w:szCs w:val="10"/>
        </w:rPr>
        <w:t>花桥镇</w:t>
      </w:r>
    </w:p>
    <w:p>
      <w:pPr>
        <w:spacing w:before="181" w:line="219" w:lineRule="auto"/>
        <w:ind w:left="10510"/>
        <w:rPr>
          <w:rFonts w:ascii="宋体" w:hAnsi="宋体" w:eastAsia="宋体" w:cs="宋体"/>
          <w:sz w:val="10"/>
          <w:szCs w:val="10"/>
        </w:rPr>
      </w:pPr>
      <w:r>
        <w:pict>
          <v:shape id="_x0000_s1129" o:spid="_x0000_s1129" o:spt="202" type="#_x0000_t202" style="position:absolute;left:0pt;margin-left:301.45pt;margin-top:4.1pt;height:10.35pt;width:13.25pt;z-index:2522429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jc w:val="right"/>
                    <w:rPr>
                      <w:rFonts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ascii="宋体" w:hAnsi="宋体" w:eastAsia="宋体" w:cs="宋体"/>
                      <w:spacing w:val="-12"/>
                      <w:w w:val="86"/>
                      <w:sz w:val="14"/>
                      <w:szCs w:val="14"/>
                    </w:rPr>
                    <w:t>塘</w:t>
                  </w:r>
                  <w:r>
                    <w:rPr>
                      <w:rFonts w:ascii="宋体" w:hAnsi="宋体" w:eastAsia="宋体" w:cs="宋体"/>
                      <w:spacing w:val="-6"/>
                      <w:w w:val="86"/>
                      <w:sz w:val="14"/>
                      <w:szCs w:val="14"/>
                    </w:rPr>
                    <w:t>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19"/>
          <w:sz w:val="10"/>
          <w:szCs w:val="10"/>
        </w:rPr>
        <w:t>洪山镇</w:t>
      </w:r>
    </w:p>
    <w:p>
      <w:pPr>
        <w:pStyle w:val="2"/>
        <w:spacing w:line="455" w:lineRule="auto"/>
      </w:pPr>
    </w:p>
    <w:p>
      <w:pPr>
        <w:spacing w:before="34" w:line="219" w:lineRule="auto"/>
        <w:ind w:left="986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5"/>
          <w:sz w:val="10"/>
          <w:szCs w:val="10"/>
        </w:rPr>
        <w:t>茶市镇</w:t>
      </w:r>
    </w:p>
    <w:p>
      <w:pPr>
        <w:spacing w:before="53" w:line="219" w:lineRule="auto"/>
        <w:ind w:left="11810"/>
        <w:rPr>
          <w:rFonts w:ascii="宋体" w:hAnsi="宋体" w:eastAsia="宋体" w:cs="宋体"/>
          <w:sz w:val="14"/>
          <w:szCs w:val="14"/>
        </w:rPr>
      </w:pPr>
      <w:r>
        <w:pict>
          <v:shape id="_x0000_s1130" o:spid="_x0000_s1130" o:spt="202" type="#_x0000_t202" style="position:absolute;left:0pt;margin-left:219.5pt;margin-top:1.65pt;height:10.35pt;width:24.2pt;z-index:2522378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ascii="宋体" w:hAnsi="宋体" w:eastAsia="宋体" w:cs="宋体"/>
                      <w:spacing w:val="-11"/>
                      <w:sz w:val="14"/>
                      <w:szCs w:val="14"/>
                    </w:rPr>
                    <w:t>柞市镇1</w:t>
                  </w:r>
                </w:p>
              </w:txbxContent>
            </v:textbox>
          </v:shape>
        </w:pict>
      </w:r>
      <w:r>
        <w:pict>
          <v:shape id="_x0000_s1131" o:spid="_x0000_s1131" o:spt="202" type="#_x0000_t202" style="position:absolute;left:0pt;margin-left:350.5pt;margin-top:5.1pt;height:10.45pt;width:23.25pt;z-index:2522388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2" w:lineRule="auto"/>
                    <w:jc w:val="right"/>
                    <w:rPr>
                      <w:rFonts w:ascii="黑体" w:hAnsi="黑体" w:eastAsia="黑体" w:cs="黑体"/>
                      <w:sz w:val="14"/>
                      <w:szCs w:val="14"/>
                    </w:rPr>
                  </w:pPr>
                  <w:r>
                    <w:rPr>
                      <w:rFonts w:ascii="黑体" w:hAnsi="黑体" w:eastAsia="黑体" w:cs="黑体"/>
                      <w:spacing w:val="-9"/>
                      <w:w w:val="81"/>
                      <w:sz w:val="14"/>
                      <w:szCs w:val="14"/>
                    </w:rPr>
                    <w:t>车</w:t>
                  </w:r>
                  <w:r>
                    <w:rPr>
                      <w:rFonts w:ascii="黑体" w:hAnsi="黑体" w:eastAsia="黑体" w:cs="黑体"/>
                      <w:spacing w:val="-8"/>
                      <w:w w:val="81"/>
                      <w:sz w:val="14"/>
                      <w:szCs w:val="14"/>
                    </w:rPr>
                    <w:t>江街</w:t>
                  </w:r>
                  <w:r>
                    <w:rPr>
                      <w:rFonts w:ascii="黑体" w:hAnsi="黑体" w:eastAsia="黑体" w:cs="黑体"/>
                      <w:spacing w:val="-7"/>
                      <w:w w:val="81"/>
                      <w:sz w:val="14"/>
                      <w:szCs w:val="14"/>
                    </w:rPr>
                    <w:t>道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-2"/>
          <w:sz w:val="14"/>
          <w:szCs w:val="14"/>
        </w:rPr>
        <w:t>冠市镇1</w:t>
      </w:r>
    </w:p>
    <w:p>
      <w:pPr>
        <w:spacing w:before="155" w:line="182" w:lineRule="auto"/>
        <w:ind w:left="12960"/>
        <w:rPr>
          <w:rFonts w:ascii="STXinwei" w:hAnsi="STXinwei" w:eastAsia="STXinwei" w:cs="STXinwei"/>
          <w:sz w:val="10"/>
          <w:szCs w:val="10"/>
        </w:rPr>
      </w:pPr>
      <w:r>
        <w:rPr>
          <w:rFonts w:ascii="STXinwei" w:hAnsi="STXinwei" w:eastAsia="STXinwei" w:cs="STXinwei"/>
          <w:spacing w:val="2"/>
          <w:sz w:val="10"/>
          <w:szCs w:val="10"/>
        </w:rPr>
        <w:t>宝盖镇</w:t>
      </w:r>
    </w:p>
    <w:p>
      <w:pPr>
        <w:spacing w:line="178" w:lineRule="auto"/>
        <w:ind w:left="849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8"/>
          <w:sz w:val="10"/>
          <w:szCs w:val="10"/>
        </w:rPr>
        <w:t>云集街道</w:t>
      </w:r>
    </w:p>
    <w:p>
      <w:pPr>
        <w:spacing w:line="219" w:lineRule="auto"/>
        <w:ind w:left="603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color w:val="FFFFFF"/>
          <w:spacing w:val="15"/>
          <w:sz w:val="10"/>
          <w:szCs w:val="10"/>
        </w:rPr>
        <w:t>硫市镇</w:t>
      </w:r>
    </w:p>
    <w:p>
      <w:pPr>
        <w:spacing w:before="172" w:line="219" w:lineRule="auto"/>
        <w:ind w:left="1152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3"/>
          <w:sz w:val="10"/>
          <w:szCs w:val="10"/>
        </w:rPr>
        <w:t>冠</w:t>
      </w:r>
      <w:r>
        <w:rPr>
          <w:rFonts w:ascii="宋体" w:hAnsi="宋体" w:eastAsia="宋体" w:cs="宋体"/>
          <w:spacing w:val="3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3"/>
          <w:sz w:val="10"/>
          <w:szCs w:val="10"/>
        </w:rPr>
        <w:t>市 镇</w:t>
      </w:r>
      <w:r>
        <w:rPr>
          <w:rFonts w:ascii="宋体" w:hAnsi="宋体" w:eastAsia="宋体" w:cs="宋体"/>
          <w:spacing w:val="2"/>
          <w:sz w:val="10"/>
          <w:szCs w:val="10"/>
        </w:rPr>
        <w:t xml:space="preserve"> </w:t>
      </w:r>
      <w:r>
        <w:rPr>
          <w:rFonts w:ascii="宋体" w:hAnsi="宋体" w:eastAsia="宋体" w:cs="宋体"/>
          <w:spacing w:val="-3"/>
          <w:sz w:val="10"/>
          <w:szCs w:val="10"/>
        </w:rPr>
        <w:t>2</w:t>
      </w:r>
    </w:p>
    <w:p>
      <w:pPr>
        <w:pStyle w:val="2"/>
        <w:spacing w:line="315" w:lineRule="auto"/>
      </w:pPr>
    </w:p>
    <w:p>
      <w:pPr>
        <w:spacing w:before="46" w:line="209" w:lineRule="auto"/>
        <w:ind w:left="7569"/>
        <w:rPr>
          <w:rFonts w:ascii="宋体" w:hAnsi="宋体" w:eastAsia="宋体" w:cs="宋体"/>
          <w:sz w:val="14"/>
          <w:szCs w:val="14"/>
        </w:rPr>
      </w:pPr>
      <w:r>
        <w:rPr>
          <w:rFonts w:ascii="宋体" w:hAnsi="宋体" w:eastAsia="宋体" w:cs="宋体"/>
          <w:spacing w:val="-9"/>
          <w:w w:val="89"/>
          <w:sz w:val="14"/>
          <w:szCs w:val="14"/>
        </w:rPr>
        <w:t>松江镇</w:t>
      </w:r>
    </w:p>
    <w:p>
      <w:pPr>
        <w:spacing w:line="223" w:lineRule="auto"/>
        <w:ind w:left="11520"/>
        <w:rPr>
          <w:rFonts w:ascii="黑体" w:hAnsi="黑体" w:eastAsia="黑体" w:cs="黑体"/>
          <w:sz w:val="10"/>
          <w:szCs w:val="10"/>
        </w:rPr>
      </w:pPr>
      <w:r>
        <w:rPr>
          <w:rFonts w:ascii="黑体" w:hAnsi="黑体" w:eastAsia="黑体" w:cs="黑体"/>
          <w:spacing w:val="11"/>
          <w:sz w:val="10"/>
          <w:szCs w:val="10"/>
        </w:rPr>
        <w:t>江口镇</w:t>
      </w:r>
    </w:p>
    <w:p>
      <w:pPr>
        <w:spacing w:before="89" w:line="219" w:lineRule="auto"/>
        <w:ind w:left="6500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19"/>
          <w:sz w:val="10"/>
          <w:szCs w:val="10"/>
        </w:rPr>
        <w:t>栗江镇</w:t>
      </w:r>
    </w:p>
    <w:p>
      <w:pPr>
        <w:spacing w:before="63" w:line="221" w:lineRule="auto"/>
        <w:ind w:left="12962"/>
        <w:rPr>
          <w:rFonts w:ascii="宋体" w:hAnsi="宋体" w:eastAsia="宋体" w:cs="宋体"/>
          <w:sz w:val="17"/>
          <w:szCs w:val="17"/>
        </w:rPr>
      </w:pPr>
      <w:r>
        <w:pict>
          <v:shape id="_x0000_s1132" o:spid="_x0000_s1132" o:spt="202" type="#_x0000_t202" style="position:absolute;left:0pt;margin-left:255pt;margin-top:4.5pt;height:7.95pt;width:24.2pt;z-index:25224192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19" w:lineRule="auto"/>
                    <w:ind w:left="20"/>
                    <w:rPr>
                      <w:rFonts w:ascii="宋体" w:hAnsi="宋体" w:eastAsia="宋体" w:cs="宋体"/>
                      <w:sz w:val="10"/>
                      <w:szCs w:val="10"/>
                    </w:rPr>
                  </w:pPr>
                  <w:r>
                    <w:rPr>
                      <w:rFonts w:ascii="宋体" w:hAnsi="宋体" w:eastAsia="宋体" w:cs="宋体"/>
                      <w:spacing w:val="10"/>
                      <w:sz w:val="10"/>
                      <w:szCs w:val="10"/>
                    </w:rPr>
                    <w:t>近尾洲镇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b/>
          <w:bCs/>
          <w:spacing w:val="-8"/>
          <w:sz w:val="17"/>
          <w:szCs w:val="17"/>
        </w:rPr>
        <w:t>图例</w:t>
      </w: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pStyle w:val="2"/>
        <w:spacing w:line="269" w:lineRule="auto"/>
      </w:pPr>
    </w:p>
    <w:p>
      <w:pPr>
        <w:spacing w:before="33" w:line="219" w:lineRule="auto"/>
        <w:ind w:left="1320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color w:val="FFFFFF"/>
          <w:spacing w:val="-2"/>
          <w:sz w:val="10"/>
          <w:szCs w:val="10"/>
        </w:rPr>
        <w:t>宝盖镇</w:t>
      </w:r>
    </w:p>
    <w:p>
      <w:pPr>
        <w:spacing w:before="201" w:line="219" w:lineRule="auto"/>
        <w:ind w:left="1401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1"/>
          <w:sz w:val="10"/>
          <w:szCs w:val="10"/>
        </w:rPr>
        <w:t>车江街道</w:t>
      </w:r>
    </w:p>
    <w:p>
      <w:pPr>
        <w:pStyle w:val="2"/>
        <w:spacing w:line="455" w:lineRule="auto"/>
      </w:pPr>
    </w:p>
    <w:p>
      <w:pPr>
        <w:spacing w:before="33" w:line="219" w:lineRule="auto"/>
        <w:ind w:left="14019"/>
        <w:rPr>
          <w:rFonts w:ascii="宋体" w:hAnsi="宋体" w:eastAsia="宋体" w:cs="宋体"/>
          <w:sz w:val="10"/>
          <w:szCs w:val="10"/>
        </w:rPr>
      </w:pPr>
      <w:r>
        <w:rPr>
          <w:rFonts w:ascii="宋体" w:hAnsi="宋体" w:eastAsia="宋体" w:cs="宋体"/>
          <w:spacing w:val="-2"/>
          <w:sz w:val="10"/>
          <w:szCs w:val="10"/>
        </w:rPr>
        <w:t>村界</w:t>
      </w:r>
    </w:p>
    <w:p>
      <w:pPr>
        <w:spacing w:before="58" w:line="183" w:lineRule="auto"/>
        <w:ind w:left="12379"/>
        <w:rPr>
          <w:rFonts w:ascii="宋体" w:hAnsi="宋体" w:eastAsia="宋体" w:cs="宋体"/>
          <w:sz w:val="10"/>
          <w:szCs w:val="10"/>
        </w:rPr>
      </w:pPr>
      <w:r>
        <w:pict>
          <v:shape id="_x0000_s1133" o:spid="_x0000_s1133" o:spt="202" type="#_x0000_t202" style="position:absolute;left:0pt;margin-left:709.45pt;margin-top:1.85pt;height:11.7pt;width:18.25pt;z-index:2522408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09" w:lineRule="auto"/>
                    <w:ind w:left="20"/>
                    <w:rPr>
                      <w:rFonts w:ascii="宋体" w:hAnsi="宋体" w:eastAsia="宋体" w:cs="宋体"/>
                      <w:sz w:val="10"/>
                      <w:szCs w:val="10"/>
                    </w:rPr>
                  </w:pPr>
                  <w:r>
                    <w:rPr>
                      <w:rFonts w:ascii="宋体" w:hAnsi="宋体" w:eastAsia="宋体" w:cs="宋体"/>
                      <w:color w:val="FFFFFF"/>
                      <w:spacing w:val="-4"/>
                      <w:position w:val="6"/>
                      <w:sz w:val="10"/>
                      <w:szCs w:val="10"/>
                    </w:rPr>
                    <w:t>18</w:t>
                  </w:r>
                  <w:r>
                    <w:rPr>
                      <w:rFonts w:ascii="宋体" w:hAnsi="宋体" w:eastAsia="宋体" w:cs="宋体"/>
                      <w:color w:val="FFFFFF"/>
                      <w:spacing w:val="-4"/>
                      <w:position w:val="-2"/>
                      <w:sz w:val="10"/>
                      <w:szCs w:val="10"/>
                    </w:rPr>
                    <w:t>千</w:t>
                  </w:r>
                  <w:r>
                    <w:rPr>
                      <w:rFonts w:ascii="宋体" w:hAnsi="宋体" w:eastAsia="宋体" w:cs="宋体"/>
                      <w:color w:val="FFFFFF"/>
                      <w:spacing w:val="-7"/>
                      <w:position w:val="-2"/>
                      <w:sz w:val="10"/>
                      <w:szCs w:val="10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color w:val="FFFFFF"/>
                      <w:spacing w:val="-4"/>
                      <w:position w:val="-2"/>
                      <w:sz w:val="10"/>
                      <w:szCs w:val="10"/>
                    </w:rPr>
                    <w:t>米</w:t>
                  </w:r>
                </w:p>
              </w:txbxContent>
            </v:textbox>
          </v:shape>
        </w:pict>
      </w:r>
      <w:r>
        <w:pict>
          <v:shape id="_x0000_s1134" o:spid="_x0000_s1134" o:spt="202" type="#_x0000_t202" style="position:absolute;left:0pt;margin-left:672.45pt;margin-top:3.45pt;height:9pt;width:8.25pt;z-index:25224396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4" w:lineRule="auto"/>
                    <w:ind w:left="20"/>
                    <w:rPr>
                      <w:rFonts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ascii="宋体" w:hAnsi="宋体" w:eastAsia="宋体" w:cs="宋体"/>
                      <w:color w:val="284052"/>
                      <w:spacing w:val="-4"/>
                      <w:sz w:val="14"/>
                      <w:szCs w:val="14"/>
                    </w:rPr>
                    <w:t>12</w:t>
                  </w:r>
                </w:p>
              </w:txbxContent>
            </v:textbox>
          </v:shape>
        </w:pict>
      </w:r>
      <w:r>
        <w:rPr>
          <w:rFonts w:ascii="宋体" w:hAnsi="宋体" w:eastAsia="宋体" w:cs="宋体"/>
          <w:sz w:val="10"/>
          <w:szCs w:val="10"/>
        </w:rPr>
        <w:t>3</w:t>
      </w:r>
    </w:p>
    <w:p>
      <w:pPr>
        <w:spacing w:before="57" w:line="205" w:lineRule="auto"/>
        <w:ind w:left="8429"/>
        <w:rPr>
          <w:rFonts w:ascii="宋体" w:hAnsi="宋体" w:eastAsia="宋体" w:cs="宋体"/>
          <w:sz w:val="17"/>
          <w:szCs w:val="17"/>
        </w:rPr>
      </w:pPr>
      <w:r>
        <w:pict>
          <v:shape id="_x0000_s1135" o:spid="_x0000_s1135" o:spt="202" type="#_x0000_t202" style="position:absolute;left:0pt;margin-left:223.5pt;margin-top:1.6pt;height:13.05pt;width:30.5pt;z-index:2522327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35" w:lineRule="auto"/>
                    <w:jc w:val="right"/>
                    <w:rPr>
                      <w:rFonts w:ascii="STXinwei" w:hAnsi="STXinwei" w:eastAsia="STXinwei" w:cs="STXinwei"/>
                      <w:sz w:val="17"/>
                      <w:szCs w:val="17"/>
                    </w:rPr>
                  </w:pPr>
                  <w:r>
                    <w:rPr>
                      <w:rFonts w:ascii="STXinwei" w:hAnsi="STXinwei" w:eastAsia="STXinwei" w:cs="STXinwei"/>
                      <w:spacing w:val="-14"/>
                      <w:w w:val="74"/>
                      <w:sz w:val="17"/>
                      <w:szCs w:val="17"/>
                    </w:rPr>
                    <w:t>112~2bw-东</w:t>
                  </w:r>
                </w:p>
              </w:txbxContent>
            </v:textbox>
          </v:shape>
        </w:pict>
      </w:r>
      <w:r>
        <w:pict>
          <v:shape id="_x0000_s1136" o:spid="_x0000_s1136" o:spt="202" type="#_x0000_t202" style="position:absolute;left:0pt;margin-left:620pt;margin-top:1.35pt;height:17.55pt;width:25.7pt;z-index:2522306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35" w:lineRule="auto"/>
                    <w:jc w:val="right"/>
                    <w:rPr>
                      <w:rFonts w:ascii="STXinwei" w:hAnsi="STXinwei" w:eastAsia="STXinwei" w:cs="STXinwei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pacing w:val="-15"/>
                      <w:w w:val="68"/>
                      <w:sz w:val="24"/>
                      <w:szCs w:val="24"/>
                    </w:rPr>
                    <w:t>Hsbw</w:t>
                  </w:r>
                  <w:r>
                    <w:rPr>
                      <w:rFonts w:ascii="STXinwei" w:hAnsi="STXinwei" w:eastAsia="STXinwei" w:cs="STXinwei"/>
                      <w:spacing w:val="-15"/>
                      <w:w w:val="68"/>
                      <w:sz w:val="24"/>
                      <w:szCs w:val="24"/>
                    </w:rPr>
                    <w:t>东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-1"/>
          <w:sz w:val="17"/>
          <w:szCs w:val="17"/>
        </w:rPr>
        <w:t>2*bw"</w:t>
      </w:r>
      <w:r>
        <w:rPr>
          <w:rFonts w:ascii="宋体" w:hAnsi="宋体" w:eastAsia="宋体" w:cs="宋体"/>
          <w:spacing w:val="-1"/>
          <w:sz w:val="17"/>
          <w:szCs w:val="17"/>
        </w:rPr>
        <w:t>东</w:t>
      </w:r>
    </w:p>
    <w:p>
      <w:pPr>
        <w:spacing w:before="1" w:line="218" w:lineRule="auto"/>
        <w:ind w:left="622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b/>
          <w:bCs/>
          <w:spacing w:val="3"/>
          <w:sz w:val="24"/>
          <w:szCs w:val="24"/>
        </w:rPr>
        <w:t>附</w:t>
      </w:r>
      <w:r>
        <w:rPr>
          <w:rFonts w:ascii="宋体" w:hAnsi="宋体" w:eastAsia="宋体" w:cs="宋体"/>
          <w:spacing w:val="3"/>
          <w:sz w:val="24"/>
          <w:szCs w:val="24"/>
        </w:rPr>
        <w:t xml:space="preserve"> </w:t>
      </w:r>
      <w:r>
        <w:rPr>
          <w:rFonts w:ascii="宋体" w:hAnsi="宋体" w:eastAsia="宋体" w:cs="宋体"/>
          <w:b/>
          <w:bCs/>
          <w:spacing w:val="3"/>
          <w:sz w:val="24"/>
          <w:szCs w:val="24"/>
        </w:rPr>
        <w:t>图</w:t>
      </w:r>
      <w:r>
        <w:rPr>
          <w:rFonts w:ascii="宋体" w:hAnsi="宋体" w:eastAsia="宋体" w:cs="宋体"/>
          <w:spacing w:val="-24"/>
          <w:sz w:val="24"/>
          <w:szCs w:val="24"/>
        </w:rPr>
        <w:t xml:space="preserve"> </w:t>
      </w:r>
      <w:r>
        <w:rPr>
          <w:rFonts w:ascii="宋体" w:hAnsi="宋体" w:eastAsia="宋体" w:cs="宋体"/>
          <w:b/>
          <w:bCs/>
          <w:spacing w:val="3"/>
          <w:sz w:val="24"/>
          <w:szCs w:val="24"/>
        </w:rPr>
        <w:t>9</w:t>
      </w:r>
      <w:r>
        <w:rPr>
          <w:rFonts w:ascii="宋体" w:hAnsi="宋体" w:eastAsia="宋体" w:cs="宋体"/>
          <w:spacing w:val="3"/>
          <w:sz w:val="24"/>
          <w:szCs w:val="24"/>
        </w:rPr>
        <w:t xml:space="preserve"> </w:t>
      </w:r>
      <w:r>
        <w:rPr>
          <w:rFonts w:ascii="宋体" w:hAnsi="宋体" w:eastAsia="宋体" w:cs="宋体"/>
          <w:b/>
          <w:bCs/>
          <w:spacing w:val="3"/>
          <w:sz w:val="24"/>
          <w:szCs w:val="24"/>
        </w:rPr>
        <w:t>粪肥还田利用田间配套设施建设布局图</w:t>
      </w:r>
    </w:p>
    <w:p>
      <w:pPr>
        <w:spacing w:line="218" w:lineRule="auto"/>
        <w:rPr>
          <w:rFonts w:ascii="宋体" w:hAnsi="宋体" w:eastAsia="宋体" w:cs="宋体"/>
          <w:sz w:val="24"/>
          <w:szCs w:val="24"/>
        </w:rPr>
        <w:sectPr>
          <w:pgSz w:w="16840" w:h="11910"/>
          <w:pgMar w:top="400" w:right="0" w:bottom="400" w:left="0" w:header="0" w:footer="0" w:gutter="0"/>
        </w:sectPr>
      </w:pPr>
    </w:p>
    <w:p>
      <w:pPr>
        <w:spacing w:line="16827" w:lineRule="exact"/>
      </w:pPr>
      <w:r>
        <w:rPr>
          <w:position w:val="-336"/>
        </w:rPr>
        <w:drawing>
          <wp:inline distT="0" distB="0" distL="0" distR="0">
            <wp:extent cx="7562850" cy="10685145"/>
            <wp:effectExtent l="0" t="0" r="0" b="0"/>
            <wp:docPr id="176" name="IM 1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 176"/>
                    <pic:cNvPicPr/>
                  </pic:nvPicPr>
                  <pic:blipFill>
                    <a:blip r:embed="rId179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85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10" w:h="16840"/>
      <w:pgMar w:top="1" w:right="0" w:bottom="1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TXinwe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Su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49" w:lineRule="exact"/>
      <w:rPr>
        <w:sz w:val="4"/>
      </w:rPr>
    </w:pPr>
    <w:r>
      <w:pict>
        <v:rect id="_x0000_s2049" o:spid="_x0000_s2049" o:spt="1" style="position:absolute;left:0pt;margin-left:77.95pt;margin-top:788.45pt;height:3pt;width:440.55pt;mso-position-horizontal-relative:page;mso-position-vertical-relative:page;z-index:251658240;mso-width-relative:page;mso-height-relative:page;" fillcolor="#FF0000" filled="t" stroked="f" coordsize="21600,21600" o:allowincell="f">
          <v:path/>
          <v:fill on="t" focussize="0,0"/>
          <v:stroke on="f"/>
          <v:imagedata o:title=""/>
          <o:lock v:ext="edit"/>
        </v:rect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22"/>
        <w:w w:val="73"/>
        <w:sz w:val="23"/>
        <w:szCs w:val="23"/>
      </w:rPr>
      <w:t>—1</w:t>
    </w:r>
    <w:r>
      <w:rPr>
        <w:rFonts w:ascii="宋体" w:hAnsi="宋体" w:eastAsia="宋体" w:cs="宋体"/>
        <w:spacing w:val="-7"/>
        <w:w w:val="73"/>
        <w:sz w:val="23"/>
        <w:szCs w:val="23"/>
      </w:rPr>
      <w:t>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7"/>
        <w:w w:val="60"/>
        <w:sz w:val="24"/>
        <w:szCs w:val="24"/>
      </w:rPr>
      <w:t>—</w:t>
    </w:r>
    <w:r>
      <w:rPr>
        <w:rFonts w:ascii="宋体" w:hAnsi="宋体" w:eastAsia="宋体" w:cs="宋体"/>
        <w:spacing w:val="-17"/>
        <w:w w:val="96"/>
        <w:sz w:val="24"/>
        <w:szCs w:val="24"/>
      </w:rPr>
      <w:t>2—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5"/>
        <w:w w:val="68"/>
        <w:sz w:val="24"/>
        <w:szCs w:val="24"/>
      </w:rPr>
      <w:t>—</w:t>
    </w:r>
    <w:r>
      <w:rPr>
        <w:rFonts w:ascii="宋体" w:hAnsi="宋体" w:eastAsia="宋体" w:cs="宋体"/>
        <w:spacing w:val="-14"/>
        <w:w w:val="68"/>
        <w:sz w:val="24"/>
        <w:szCs w:val="24"/>
      </w:rPr>
      <w:t>3</w:t>
    </w:r>
    <w:r>
      <w:rPr>
        <w:rFonts w:ascii="宋体" w:hAnsi="宋体" w:eastAsia="宋体" w:cs="宋体"/>
        <w:spacing w:val="-7"/>
        <w:w w:val="68"/>
        <w:sz w:val="24"/>
        <w:szCs w:val="24"/>
      </w:rPr>
      <w:t>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4" w:lineRule="auto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7"/>
        <w:w w:val="61"/>
        <w:sz w:val="23"/>
        <w:szCs w:val="23"/>
      </w:rPr>
      <w:t>—</w:t>
    </w:r>
    <w:r>
      <w:rPr>
        <w:rFonts w:ascii="宋体" w:hAnsi="宋体" w:eastAsia="宋体" w:cs="宋体"/>
        <w:spacing w:val="-13"/>
        <w:w w:val="94"/>
        <w:sz w:val="23"/>
        <w:szCs w:val="23"/>
      </w:rPr>
      <w:t>4—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jc w:val="right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15"/>
        <w:w w:val="71"/>
        <w:sz w:val="23"/>
        <w:szCs w:val="23"/>
      </w:rPr>
      <w:t>—</w:t>
    </w:r>
    <w:r>
      <w:rPr>
        <w:rFonts w:ascii="宋体" w:hAnsi="宋体" w:eastAsia="宋体" w:cs="宋体"/>
        <w:spacing w:val="-14"/>
        <w:w w:val="71"/>
        <w:sz w:val="23"/>
        <w:szCs w:val="23"/>
      </w:rPr>
      <w:t>5</w:t>
    </w:r>
    <w:r>
      <w:rPr>
        <w:rFonts w:ascii="宋体" w:hAnsi="宋体" w:eastAsia="宋体" w:cs="宋体"/>
        <w:spacing w:val="-7"/>
        <w:w w:val="71"/>
        <w:sz w:val="23"/>
        <w:szCs w:val="23"/>
      </w:rPr>
      <w:t>—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7"/>
        <w:w w:val="96"/>
        <w:sz w:val="24"/>
        <w:szCs w:val="24"/>
      </w:rPr>
      <w:t>6—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right="8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23"/>
        <w:w w:val="97"/>
        <w:sz w:val="24"/>
        <w:szCs w:val="24"/>
      </w:rPr>
      <w:t>7</w:t>
    </w:r>
    <w:r>
      <w:rPr>
        <w:rFonts w:ascii="宋体" w:hAnsi="宋体" w:eastAsia="宋体" w:cs="宋体"/>
        <w:spacing w:val="-15"/>
        <w:w w:val="97"/>
        <w:sz w:val="24"/>
        <w:szCs w:val="24"/>
      </w:rPr>
      <w:t>—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4"/>
        <w:sz w:val="24"/>
        <w:szCs w:val="24"/>
      </w:rPr>
      <w:t>—</w:t>
    </w:r>
    <w:r>
      <w:rPr>
        <w:rFonts w:ascii="宋体" w:hAnsi="宋体" w:eastAsia="宋体" w:cs="宋体"/>
        <w:spacing w:val="-16"/>
        <w:w w:val="96"/>
        <w:sz w:val="24"/>
        <w:szCs w:val="24"/>
      </w:rPr>
      <w:t>8—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34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6"/>
        <w:w w:val="96"/>
        <w:sz w:val="24"/>
        <w:szCs w:val="24"/>
      </w:rPr>
      <w:t>9—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6"/>
        <w:sz w:val="24"/>
        <w:szCs w:val="24"/>
      </w:rPr>
      <w:t>10—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9"/>
        <w:w w:val="75"/>
        <w:sz w:val="24"/>
        <w:szCs w:val="24"/>
      </w:rPr>
      <w:t>—</w:t>
    </w:r>
    <w:r>
      <w:rPr>
        <w:rFonts w:ascii="宋体" w:hAnsi="宋体" w:eastAsia="宋体" w:cs="宋体"/>
        <w:spacing w:val="-28"/>
        <w:w w:val="75"/>
        <w:sz w:val="24"/>
        <w:szCs w:val="24"/>
      </w:rPr>
      <w:t>11</w:t>
    </w:r>
    <w:r>
      <w:rPr>
        <w:rFonts w:ascii="宋体" w:hAnsi="宋体" w:eastAsia="宋体" w:cs="宋体"/>
        <w:spacing w:val="-7"/>
        <w:w w:val="75"/>
        <w:sz w:val="24"/>
        <w:szCs w:val="24"/>
      </w:rPr>
      <w:t>—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25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2"/>
        <w:sz w:val="29"/>
        <w:szCs w:val="29"/>
      </w:rPr>
      <w:t>—</w:t>
    </w:r>
    <w:r>
      <w:rPr>
        <w:rFonts w:ascii="宋体" w:hAnsi="宋体" w:eastAsia="宋体" w:cs="宋体"/>
        <w:spacing w:val="-31"/>
        <w:w w:val="92"/>
        <w:sz w:val="29"/>
        <w:szCs w:val="29"/>
      </w:rPr>
      <w:t>12—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right="23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6"/>
        <w:sz w:val="24"/>
        <w:szCs w:val="24"/>
      </w:rPr>
      <w:t>13—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3"/>
        <w:sz w:val="24"/>
        <w:szCs w:val="24"/>
      </w:rPr>
      <w:t>—</w:t>
    </w:r>
    <w:r>
      <w:rPr>
        <w:rFonts w:ascii="宋体" w:hAnsi="宋体" w:eastAsia="宋体" w:cs="宋体"/>
        <w:spacing w:val="-25"/>
        <w:w w:val="96"/>
        <w:sz w:val="24"/>
        <w:szCs w:val="24"/>
      </w:rPr>
      <w:t>14—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7" w:lineRule="auto"/>
      <w:jc w:val="right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color w:val="283A52"/>
        <w:spacing w:val="-24"/>
        <w:w w:val="63"/>
        <w:sz w:val="30"/>
        <w:szCs w:val="30"/>
      </w:rPr>
      <w:t>—1</w:t>
    </w:r>
    <w:r>
      <w:rPr>
        <w:rFonts w:ascii="宋体" w:hAnsi="宋体" w:eastAsia="宋体" w:cs="宋体"/>
        <w:color w:val="283A52"/>
        <w:spacing w:val="-23"/>
        <w:w w:val="63"/>
        <w:sz w:val="30"/>
        <w:szCs w:val="30"/>
      </w:rPr>
      <w:t>5</w:t>
    </w:r>
    <w:r>
      <w:rPr>
        <w:rFonts w:ascii="宋体" w:hAnsi="宋体" w:eastAsia="宋体" w:cs="宋体"/>
        <w:color w:val="283A52"/>
        <w:spacing w:val="-9"/>
        <w:w w:val="63"/>
        <w:sz w:val="30"/>
        <w:szCs w:val="30"/>
      </w:rPr>
      <w:t>—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2"/>
        <w:szCs w:val="22"/>
      </w:rPr>
    </w:pPr>
    <w:r>
      <w:rPr>
        <w:rFonts w:ascii="宋体" w:hAnsi="宋体" w:eastAsia="宋体" w:cs="宋体"/>
        <w:spacing w:val="-8"/>
        <w:w w:val="72"/>
        <w:sz w:val="22"/>
        <w:szCs w:val="22"/>
      </w:rPr>
      <w:t>—</w:t>
    </w:r>
    <w:r>
      <w:rPr>
        <w:rFonts w:ascii="宋体" w:hAnsi="宋体" w:eastAsia="宋体" w:cs="宋体"/>
        <w:spacing w:val="-22"/>
        <w:sz w:val="22"/>
        <w:szCs w:val="22"/>
      </w:rPr>
      <w:t>16—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8095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color w:val="294256"/>
        <w:spacing w:val="-8"/>
        <w:w w:val="56"/>
        <w:sz w:val="28"/>
        <w:szCs w:val="28"/>
      </w:rPr>
      <w:t>—</w:t>
    </w:r>
    <w:r>
      <w:rPr>
        <w:rFonts w:ascii="宋体" w:hAnsi="宋体" w:eastAsia="宋体" w:cs="宋体"/>
        <w:color w:val="294256"/>
        <w:spacing w:val="-33"/>
        <w:w w:val="95"/>
        <w:sz w:val="28"/>
        <w:szCs w:val="28"/>
      </w:rPr>
      <w:t>17—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right="33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6"/>
        <w:sz w:val="24"/>
        <w:szCs w:val="24"/>
      </w:rPr>
      <w:t>19—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19"/>
        <w:w w:val="95"/>
        <w:sz w:val="24"/>
        <w:szCs w:val="24"/>
      </w:rPr>
      <w:t>20—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174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8"/>
        <w:w w:val="69"/>
        <w:sz w:val="23"/>
        <w:szCs w:val="23"/>
      </w:rPr>
      <w:t>—</w:t>
    </w:r>
    <w:r>
      <w:rPr>
        <w:rFonts w:ascii="宋体" w:hAnsi="宋体" w:eastAsia="宋体" w:cs="宋体"/>
        <w:spacing w:val="-25"/>
        <w:sz w:val="23"/>
        <w:szCs w:val="23"/>
      </w:rPr>
      <w:t>21—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4" w:lineRule="auto"/>
      <w:ind w:left="165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7"/>
        <w:w w:val="66"/>
        <w:sz w:val="23"/>
        <w:szCs w:val="23"/>
      </w:rPr>
      <w:t>—</w:t>
    </w:r>
    <w:r>
      <w:rPr>
        <w:rFonts w:ascii="宋体" w:hAnsi="宋体" w:eastAsia="宋体" w:cs="宋体"/>
        <w:spacing w:val="-17"/>
        <w:w w:val="93"/>
        <w:sz w:val="23"/>
        <w:szCs w:val="23"/>
      </w:rPr>
      <w:t>22—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5"/>
        <w:w w:val="71"/>
        <w:sz w:val="24"/>
        <w:szCs w:val="24"/>
      </w:rPr>
      <w:t>—23</w:t>
    </w:r>
    <w:r>
      <w:rPr>
        <w:rFonts w:ascii="宋体" w:hAnsi="宋体" w:eastAsia="宋体" w:cs="宋体"/>
        <w:spacing w:val="-7"/>
        <w:w w:val="71"/>
        <w:sz w:val="24"/>
        <w:szCs w:val="24"/>
      </w:rPr>
      <w:t>—</w:t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rPr>
        <w:rFonts w:ascii="宋体" w:hAnsi="宋体" w:eastAsia="宋体" w:cs="宋体"/>
        <w:sz w:val="33"/>
        <w:szCs w:val="33"/>
      </w:rPr>
    </w:pPr>
    <w:r>
      <w:rPr>
        <w:rFonts w:ascii="宋体" w:hAnsi="宋体" w:eastAsia="宋体" w:cs="宋体"/>
        <w:spacing w:val="-9"/>
        <w:w w:val="50"/>
        <w:sz w:val="33"/>
        <w:szCs w:val="33"/>
      </w:rPr>
      <w:t>—</w:t>
    </w:r>
    <w:r>
      <w:rPr>
        <w:rFonts w:ascii="宋体" w:hAnsi="宋体" w:eastAsia="宋体" w:cs="宋体"/>
        <w:spacing w:val="-20"/>
        <w:w w:val="83"/>
        <w:sz w:val="33"/>
        <w:szCs w:val="33"/>
      </w:rPr>
      <w:t>24—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10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1"/>
        <w:w w:val="96"/>
        <w:sz w:val="24"/>
        <w:szCs w:val="24"/>
      </w:rPr>
      <w:t>25—</w:t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ind w:left="455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0"/>
        <w:sz w:val="26"/>
        <w:szCs w:val="26"/>
      </w:rPr>
      <w:t>—</w:t>
    </w:r>
    <w:r>
      <w:rPr>
        <w:rFonts w:ascii="宋体" w:hAnsi="宋体" w:eastAsia="宋体" w:cs="宋体"/>
        <w:spacing w:val="-18"/>
        <w:w w:val="89"/>
        <w:sz w:val="26"/>
        <w:szCs w:val="26"/>
      </w:rPr>
      <w:t>26—</w:t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17"/>
        <w:w w:val="76"/>
        <w:sz w:val="23"/>
        <w:szCs w:val="23"/>
      </w:rPr>
      <w:t>—</w:t>
    </w:r>
    <w:r>
      <w:rPr>
        <w:rFonts w:ascii="宋体" w:hAnsi="宋体" w:eastAsia="宋体" w:cs="宋体"/>
        <w:spacing w:val="-16"/>
        <w:w w:val="76"/>
        <w:sz w:val="23"/>
        <w:szCs w:val="23"/>
      </w:rPr>
      <w:t>27</w:t>
    </w:r>
    <w:r>
      <w:rPr>
        <w:rFonts w:ascii="宋体" w:hAnsi="宋体" w:eastAsia="宋体" w:cs="宋体"/>
        <w:spacing w:val="-7"/>
        <w:w w:val="76"/>
        <w:sz w:val="23"/>
        <w:szCs w:val="23"/>
      </w:rPr>
      <w:t>—</w:t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2"/>
        <w:sz w:val="29"/>
        <w:szCs w:val="29"/>
      </w:rPr>
      <w:t>—</w:t>
    </w:r>
    <w:r>
      <w:rPr>
        <w:rFonts w:ascii="宋体" w:hAnsi="宋体" w:eastAsia="宋体" w:cs="宋体"/>
        <w:spacing w:val="-19"/>
        <w:w w:val="85"/>
        <w:sz w:val="29"/>
        <w:szCs w:val="29"/>
      </w:rPr>
      <w:t>28—</w:t>
    </w: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right="15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18"/>
        <w:w w:val="94"/>
        <w:sz w:val="24"/>
        <w:szCs w:val="24"/>
      </w:rPr>
      <w:t>29—</w:t>
    </w: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65"/>
      <w:rPr>
        <w:rFonts w:ascii="宋体" w:hAnsi="宋体" w:eastAsia="宋体" w:cs="宋体"/>
        <w:sz w:val="25"/>
        <w:szCs w:val="25"/>
      </w:rPr>
    </w:pPr>
    <w:r>
      <w:rPr>
        <w:rFonts w:ascii="宋体" w:hAnsi="宋体" w:eastAsia="宋体" w:cs="宋体"/>
        <w:spacing w:val="-7"/>
        <w:w w:val="60"/>
        <w:sz w:val="25"/>
        <w:szCs w:val="25"/>
      </w:rPr>
      <w:t>—</w:t>
    </w:r>
    <w:r>
      <w:rPr>
        <w:rFonts w:ascii="宋体" w:hAnsi="宋体" w:eastAsia="宋体" w:cs="宋体"/>
        <w:spacing w:val="-20"/>
        <w:w w:val="92"/>
        <w:sz w:val="25"/>
        <w:szCs w:val="25"/>
      </w:rPr>
      <w:t>30—</w:t>
    </w: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2" w:lineRule="auto"/>
      <w:ind w:left="8009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7"/>
        <w:sz w:val="17"/>
        <w:szCs w:val="17"/>
      </w:rPr>
      <w:t>—31—</w:t>
    </w: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ind w:left="84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2"/>
        <w:sz w:val="26"/>
        <w:szCs w:val="26"/>
      </w:rPr>
      <w:t>—</w:t>
    </w:r>
    <w:r>
      <w:rPr>
        <w:rFonts w:ascii="宋体" w:hAnsi="宋体" w:eastAsia="宋体" w:cs="宋体"/>
        <w:spacing w:val="-21"/>
        <w:w w:val="92"/>
        <w:sz w:val="26"/>
        <w:szCs w:val="26"/>
      </w:rPr>
      <w:t>32—</w:t>
    </w: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ind w:right="14"/>
      <w:jc w:val="right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8"/>
        <w:w w:val="55"/>
        <w:sz w:val="30"/>
        <w:szCs w:val="30"/>
      </w:rPr>
      <w:t>—</w:t>
    </w:r>
    <w:r>
      <w:rPr>
        <w:rFonts w:ascii="宋体" w:hAnsi="宋体" w:eastAsia="宋体" w:cs="宋体"/>
        <w:spacing w:val="-28"/>
        <w:w w:val="90"/>
        <w:sz w:val="30"/>
        <w:szCs w:val="30"/>
      </w:rPr>
      <w:t>3</w:t>
    </w:r>
    <w:r>
      <w:rPr>
        <w:rFonts w:ascii="宋体" w:hAnsi="宋体" w:eastAsia="宋体" w:cs="宋体"/>
        <w:spacing w:val="-27"/>
        <w:w w:val="90"/>
        <w:sz w:val="30"/>
        <w:szCs w:val="30"/>
      </w:rPr>
      <w:t>3</w:t>
    </w:r>
    <w:r>
      <w:rPr>
        <w:rFonts w:ascii="宋体" w:hAnsi="宋体" w:eastAsia="宋体" w:cs="宋体"/>
        <w:spacing w:val="-23"/>
        <w:w w:val="90"/>
        <w:sz w:val="30"/>
        <w:szCs w:val="30"/>
      </w:rPr>
      <w:t>—</w:t>
    </w: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9"/>
        <w:w w:val="56"/>
        <w:sz w:val="30"/>
        <w:szCs w:val="30"/>
      </w:rPr>
      <w:t>—</w:t>
    </w:r>
    <w:r>
      <w:rPr>
        <w:rFonts w:ascii="宋体" w:hAnsi="宋体" w:eastAsia="宋体" w:cs="宋体"/>
        <w:spacing w:val="-21"/>
        <w:w w:val="88"/>
        <w:sz w:val="30"/>
        <w:szCs w:val="30"/>
      </w:rPr>
      <w:t>34—</w:t>
    </w: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2" w:lineRule="auto"/>
      <w:ind w:left="7965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7"/>
        <w:sz w:val="17"/>
        <w:szCs w:val="17"/>
      </w:rPr>
      <w:t>—35—</w:t>
    </w: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ind w:left="4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2"/>
        <w:sz w:val="29"/>
        <w:szCs w:val="29"/>
      </w:rPr>
      <w:t>—</w:t>
    </w:r>
    <w:r>
      <w:rPr>
        <w:rFonts w:ascii="宋体" w:hAnsi="宋体" w:eastAsia="宋体" w:cs="宋体"/>
        <w:spacing w:val="-21"/>
        <w:w w:val="86"/>
        <w:sz w:val="29"/>
        <w:szCs w:val="29"/>
      </w:rPr>
      <w:t>36—</w:t>
    </w: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6"/>
        <w:w w:val="58"/>
        <w:sz w:val="29"/>
        <w:szCs w:val="29"/>
      </w:rPr>
      <w:t>—37</w:t>
    </w:r>
    <w:r>
      <w:rPr>
        <w:rFonts w:ascii="宋体" w:hAnsi="宋体" w:eastAsia="宋体" w:cs="宋体"/>
        <w:spacing w:val="-8"/>
        <w:w w:val="58"/>
        <w:sz w:val="29"/>
        <w:szCs w:val="29"/>
      </w:rPr>
      <w:t>—</w:t>
    </w:r>
  </w:p>
</w:ftr>
</file>

<file path=word/footer4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2"/>
        <w:sz w:val="26"/>
        <w:szCs w:val="26"/>
      </w:rPr>
      <w:t>—</w:t>
    </w:r>
    <w:r>
      <w:rPr>
        <w:rFonts w:ascii="宋体" w:hAnsi="宋体" w:eastAsia="宋体" w:cs="宋体"/>
        <w:spacing w:val="-20"/>
        <w:w w:val="92"/>
        <w:sz w:val="26"/>
        <w:szCs w:val="26"/>
      </w:rPr>
      <w:t>38—</w:t>
    </w:r>
  </w:p>
</w:ftr>
</file>

<file path=word/footer4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4"/>
        <w:w w:val="58"/>
        <w:sz w:val="29"/>
        <w:szCs w:val="29"/>
      </w:rPr>
      <w:t>—</w:t>
    </w:r>
    <w:r>
      <w:rPr>
        <w:rFonts w:ascii="宋体" w:hAnsi="宋体" w:eastAsia="宋体" w:cs="宋体"/>
        <w:spacing w:val="-13"/>
        <w:w w:val="58"/>
        <w:sz w:val="29"/>
        <w:szCs w:val="29"/>
      </w:rPr>
      <w:t>39</w:t>
    </w:r>
    <w:r>
      <w:rPr>
        <w:rFonts w:ascii="宋体" w:hAnsi="宋体" w:eastAsia="宋体" w:cs="宋体"/>
        <w:spacing w:val="-8"/>
        <w:w w:val="58"/>
        <w:sz w:val="29"/>
        <w:szCs w:val="29"/>
      </w:rPr>
      <w:t>—</w:t>
    </w:r>
  </w:p>
</w:ftr>
</file>

<file path=word/footer4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15"/>
        <w:w w:val="92"/>
        <w:sz w:val="24"/>
        <w:szCs w:val="24"/>
      </w:rPr>
      <w:t>40—</w:t>
    </w:r>
  </w:p>
</w:ftr>
</file>

<file path=word/footer4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ind w:right="6"/>
      <w:jc w:val="right"/>
      <w:rPr>
        <w:rFonts w:ascii="仿宋" w:hAnsi="仿宋" w:eastAsia="仿宋" w:cs="仿宋"/>
        <w:sz w:val="24"/>
        <w:szCs w:val="24"/>
      </w:rPr>
    </w:pPr>
    <w:r>
      <w:rPr>
        <w:rFonts w:ascii="仿宋" w:hAnsi="仿宋" w:eastAsia="仿宋" w:cs="仿宋"/>
        <w:spacing w:val="-8"/>
        <w:w w:val="63"/>
        <w:sz w:val="24"/>
        <w:szCs w:val="24"/>
      </w:rPr>
      <w:t>—</w:t>
    </w:r>
    <w:r>
      <w:rPr>
        <w:rFonts w:ascii="仿宋" w:hAnsi="仿宋" w:eastAsia="仿宋" w:cs="仿宋"/>
        <w:spacing w:val="-31"/>
        <w:w w:val="96"/>
        <w:sz w:val="24"/>
        <w:szCs w:val="24"/>
      </w:rPr>
      <w:t>4</w:t>
    </w:r>
    <w:r>
      <w:rPr>
        <w:rFonts w:ascii="仿宋" w:hAnsi="仿宋" w:eastAsia="仿宋" w:cs="仿宋"/>
        <w:spacing w:val="-30"/>
        <w:w w:val="96"/>
        <w:sz w:val="24"/>
        <w:szCs w:val="24"/>
      </w:rPr>
      <w:t>1</w:t>
    </w:r>
    <w:r>
      <w:rPr>
        <w:rFonts w:ascii="仿宋" w:hAnsi="仿宋" w:eastAsia="仿宋" w:cs="仿宋"/>
        <w:spacing w:val="-14"/>
        <w:w w:val="96"/>
        <w:sz w:val="24"/>
        <w:szCs w:val="24"/>
      </w:rPr>
      <w:t>—</w:t>
    </w:r>
  </w:p>
</w:ftr>
</file>

<file path=word/footer4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rPr>
        <w:rFonts w:ascii="宋体" w:hAnsi="宋体" w:eastAsia="宋体" w:cs="宋体"/>
        <w:sz w:val="21"/>
        <w:szCs w:val="21"/>
      </w:rPr>
    </w:pPr>
    <w:r>
      <w:rPr>
        <w:rFonts w:ascii="宋体" w:hAnsi="宋体" w:eastAsia="宋体" w:cs="宋体"/>
        <w:spacing w:val="-13"/>
        <w:w w:val="92"/>
        <w:sz w:val="21"/>
        <w:szCs w:val="21"/>
      </w:rPr>
      <w:t>—42—</w:t>
    </w:r>
  </w:p>
</w:ftr>
</file>

<file path=word/footer4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5"/>
        <w:w w:val="73"/>
        <w:sz w:val="24"/>
        <w:szCs w:val="24"/>
      </w:rPr>
      <w:t>—43</w:t>
    </w:r>
    <w:r>
      <w:rPr>
        <w:rFonts w:ascii="宋体" w:hAnsi="宋体" w:eastAsia="宋体" w:cs="宋体"/>
        <w:spacing w:val="-7"/>
        <w:w w:val="73"/>
        <w:sz w:val="24"/>
        <w:szCs w:val="24"/>
      </w:rPr>
      <w:t>—</w:t>
    </w:r>
  </w:p>
</w:ftr>
</file>

<file path=word/footer4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3"/>
        <w:sz w:val="24"/>
        <w:szCs w:val="24"/>
      </w:rPr>
      <w:t>—</w:t>
    </w:r>
    <w:r>
      <w:rPr>
        <w:rFonts w:ascii="宋体" w:hAnsi="宋体" w:eastAsia="宋体" w:cs="宋体"/>
        <w:spacing w:val="-13"/>
        <w:w w:val="89"/>
        <w:sz w:val="24"/>
        <w:szCs w:val="24"/>
      </w:rPr>
      <w:t>44—</w:t>
    </w:r>
  </w:p>
</w:ftr>
</file>

<file path=word/footer4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010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2"/>
        <w:sz w:val="23"/>
        <w:szCs w:val="23"/>
      </w:rPr>
      <w:t>-45.</w:t>
    </w:r>
  </w:p>
</w:ftr>
</file>

<file path=word/footer4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8"/>
        <w:w w:val="69"/>
        <w:sz w:val="23"/>
        <w:szCs w:val="23"/>
      </w:rPr>
      <w:t>—</w:t>
    </w:r>
    <w:r>
      <w:rPr>
        <w:rFonts w:ascii="宋体" w:hAnsi="宋体" w:eastAsia="宋体" w:cs="宋体"/>
        <w:spacing w:val="-15"/>
        <w:w w:val="93"/>
        <w:sz w:val="23"/>
        <w:szCs w:val="23"/>
      </w:rPr>
      <w:t>46—</w:t>
    </w:r>
  </w:p>
</w:ftr>
</file>

<file path=word/footer5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4"/>
        <w:w w:val="71"/>
        <w:sz w:val="24"/>
        <w:szCs w:val="24"/>
      </w:rPr>
      <w:t>—4</w:t>
    </w:r>
    <w:r>
      <w:rPr>
        <w:rFonts w:ascii="宋体" w:hAnsi="宋体" w:eastAsia="宋体" w:cs="宋体"/>
        <w:spacing w:val="-13"/>
        <w:w w:val="71"/>
        <w:sz w:val="24"/>
        <w:szCs w:val="24"/>
      </w:rPr>
      <w:t>7</w:t>
    </w:r>
    <w:r>
      <w:rPr>
        <w:rFonts w:ascii="宋体" w:hAnsi="宋体" w:eastAsia="宋体" w:cs="宋体"/>
        <w:spacing w:val="-7"/>
        <w:w w:val="71"/>
        <w:sz w:val="24"/>
        <w:szCs w:val="24"/>
      </w:rPr>
      <w:t>—</w:t>
    </w:r>
  </w:p>
</w:ftr>
</file>

<file path=word/footer5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2"/>
        <w:sz w:val="29"/>
        <w:szCs w:val="29"/>
      </w:rPr>
      <w:t>—</w:t>
    </w:r>
    <w:r>
      <w:rPr>
        <w:rFonts w:ascii="宋体" w:hAnsi="宋体" w:eastAsia="宋体" w:cs="宋体"/>
        <w:spacing w:val="-17"/>
        <w:w w:val="84"/>
        <w:sz w:val="29"/>
        <w:szCs w:val="29"/>
      </w:rPr>
      <w:t>48—</w:t>
    </w:r>
  </w:p>
</w:ftr>
</file>

<file path=word/footer5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jc w:val="right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12"/>
        <w:w w:val="66"/>
        <w:sz w:val="26"/>
        <w:szCs w:val="26"/>
      </w:rPr>
      <w:t>—49</w:t>
    </w:r>
    <w:r>
      <w:rPr>
        <w:rFonts w:ascii="宋体" w:hAnsi="宋体" w:eastAsia="宋体" w:cs="宋体"/>
        <w:spacing w:val="-8"/>
        <w:w w:val="66"/>
        <w:sz w:val="26"/>
        <w:szCs w:val="26"/>
      </w:rPr>
      <w:t>—</w:t>
    </w:r>
  </w:p>
</w:ftr>
</file>

<file path=word/footer5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0"/>
        <w:w w:val="95"/>
        <w:sz w:val="24"/>
        <w:szCs w:val="24"/>
      </w:rPr>
      <w:t>50—</w:t>
    </w:r>
  </w:p>
</w:ftr>
</file>

<file path=word/footer5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20"/>
        <w:w w:val="57"/>
        <w:sz w:val="29"/>
        <w:szCs w:val="29"/>
      </w:rPr>
      <w:t>—51</w:t>
    </w:r>
    <w:r>
      <w:rPr>
        <w:rFonts w:ascii="宋体" w:hAnsi="宋体" w:eastAsia="宋体" w:cs="宋体"/>
        <w:spacing w:val="-8"/>
        <w:w w:val="57"/>
        <w:sz w:val="29"/>
        <w:szCs w:val="29"/>
      </w:rPr>
      <w:t>—</w:t>
    </w:r>
  </w:p>
</w:ftr>
</file>

<file path=word/footer5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155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8"/>
        <w:w w:val="56"/>
        <w:sz w:val="28"/>
        <w:szCs w:val="28"/>
      </w:rPr>
      <w:t>—</w:t>
    </w:r>
    <w:r>
      <w:rPr>
        <w:rFonts w:ascii="宋体" w:hAnsi="宋体" w:eastAsia="宋体" w:cs="宋体"/>
        <w:spacing w:val="-22"/>
        <w:w w:val="90"/>
        <w:sz w:val="28"/>
        <w:szCs w:val="28"/>
      </w:rPr>
      <w:t>52—</w:t>
    </w:r>
  </w:p>
</w:ftr>
</file>

<file path=word/footer5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jc w:val="right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16"/>
        <w:w w:val="60"/>
        <w:sz w:val="28"/>
        <w:szCs w:val="28"/>
      </w:rPr>
      <w:t>—53</w:t>
    </w:r>
    <w:r>
      <w:rPr>
        <w:rFonts w:ascii="宋体" w:hAnsi="宋体" w:eastAsia="宋体" w:cs="宋体"/>
        <w:spacing w:val="-8"/>
        <w:w w:val="60"/>
        <w:sz w:val="28"/>
        <w:szCs w:val="28"/>
      </w:rPr>
      <w:t>—</w:t>
    </w:r>
  </w:p>
</w:ftr>
</file>

<file path=word/footer5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3"/>
        <w:sz w:val="29"/>
        <w:szCs w:val="29"/>
      </w:rPr>
      <w:t>—</w:t>
    </w:r>
    <w:r>
      <w:rPr>
        <w:rFonts w:ascii="宋体" w:hAnsi="宋体" w:eastAsia="宋体" w:cs="宋体"/>
        <w:spacing w:val="-20"/>
        <w:w w:val="86"/>
        <w:sz w:val="29"/>
        <w:szCs w:val="29"/>
      </w:rPr>
      <w:t>54—</w:t>
    </w:r>
  </w:p>
</w:ftr>
</file>

<file path=word/footer5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6"/>
        <w:w w:val="56"/>
        <w:sz w:val="29"/>
        <w:szCs w:val="29"/>
      </w:rPr>
      <w:t>—55</w:t>
    </w:r>
    <w:r>
      <w:rPr>
        <w:rFonts w:ascii="宋体" w:hAnsi="宋体" w:eastAsia="宋体" w:cs="宋体"/>
        <w:spacing w:val="-8"/>
        <w:w w:val="56"/>
        <w:sz w:val="29"/>
        <w:szCs w:val="29"/>
      </w:rPr>
      <w:t>—</w:t>
    </w:r>
  </w:p>
</w:ftr>
</file>

<file path=word/footer5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9"/>
        <w:w w:val="92"/>
        <w:sz w:val="24"/>
        <w:szCs w:val="24"/>
      </w:rPr>
      <w:t>56—</w:t>
    </w:r>
  </w:p>
</w:ftr>
</file>

<file path=word/footer6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right="13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3"/>
        <w:w w:val="97"/>
        <w:sz w:val="24"/>
        <w:szCs w:val="24"/>
      </w:rPr>
      <w:t>5</w:t>
    </w:r>
    <w:r>
      <w:rPr>
        <w:rFonts w:ascii="宋体" w:hAnsi="宋体" w:eastAsia="宋体" w:cs="宋体"/>
        <w:spacing w:val="-22"/>
        <w:w w:val="97"/>
        <w:sz w:val="24"/>
        <w:szCs w:val="24"/>
      </w:rPr>
      <w:t>7</w:t>
    </w:r>
    <w:r>
      <w:rPr>
        <w:rFonts w:ascii="宋体" w:hAnsi="宋体" w:eastAsia="宋体" w:cs="宋体"/>
        <w:spacing w:val="-21"/>
        <w:w w:val="97"/>
        <w:sz w:val="24"/>
        <w:szCs w:val="24"/>
      </w:rPr>
      <w:t>—</w:t>
    </w:r>
  </w:p>
</w:ftr>
</file>

<file path=word/footer6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-58.</w:t>
    </w:r>
  </w:p>
</w:ftr>
</file>

<file path=word/footer6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right="31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6"/>
        <w:sz w:val="24"/>
        <w:szCs w:val="24"/>
      </w:rPr>
      <w:t>—</w:t>
    </w:r>
    <w:r>
      <w:rPr>
        <w:rFonts w:ascii="宋体" w:hAnsi="宋体" w:eastAsia="宋体" w:cs="宋体"/>
        <w:spacing w:val="-18"/>
        <w:w w:val="93"/>
        <w:sz w:val="24"/>
        <w:szCs w:val="24"/>
      </w:rPr>
      <w:t>59—</w:t>
    </w:r>
  </w:p>
</w:ftr>
</file>

<file path=word/footer6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ind w:left="37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8"/>
        <w:w w:val="52"/>
        <w:sz w:val="29"/>
        <w:szCs w:val="29"/>
      </w:rPr>
      <w:t>—</w:t>
    </w:r>
    <w:r>
      <w:rPr>
        <w:rFonts w:ascii="宋体" w:hAnsi="宋体" w:eastAsia="宋体" w:cs="宋体"/>
        <w:spacing w:val="-19"/>
        <w:w w:val="85"/>
        <w:sz w:val="29"/>
        <w:szCs w:val="29"/>
      </w:rPr>
      <w:t>60—</w:t>
    </w:r>
  </w:p>
</w:ftr>
</file>

<file path=word/footer6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6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2"/>
        <w:w w:val="70"/>
        <w:sz w:val="24"/>
        <w:szCs w:val="24"/>
      </w:rPr>
      <w:t>—1</w:t>
    </w:r>
    <w:r>
      <w:rPr>
        <w:rFonts w:ascii="宋体" w:hAnsi="宋体" w:eastAsia="宋体" w:cs="宋体"/>
        <w:spacing w:val="-7"/>
        <w:w w:val="70"/>
        <w:sz w:val="24"/>
        <w:szCs w:val="24"/>
      </w:rPr>
      <w:t>—</w:t>
    </w:r>
  </w:p>
</w:ftr>
</file>

<file path=word/footer6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7"/>
        <w:w w:val="60"/>
        <w:sz w:val="24"/>
        <w:szCs w:val="24"/>
      </w:rPr>
      <w:t>—</w:t>
    </w:r>
    <w:r>
      <w:rPr>
        <w:rFonts w:ascii="宋体" w:hAnsi="宋体" w:eastAsia="宋体" w:cs="宋体"/>
        <w:spacing w:val="-17"/>
        <w:w w:val="96"/>
        <w:sz w:val="24"/>
        <w:szCs w:val="24"/>
      </w:rPr>
      <w:t>2—</w:t>
    </w:r>
  </w:p>
</w:ftr>
</file>

<file path=word/footer6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3"/>
        <w:w w:val="64"/>
        <w:sz w:val="24"/>
        <w:szCs w:val="24"/>
      </w:rPr>
      <w:t>—3</w:t>
    </w:r>
    <w:r>
      <w:rPr>
        <w:rFonts w:ascii="宋体" w:hAnsi="宋体" w:eastAsia="宋体" w:cs="宋体"/>
        <w:spacing w:val="-7"/>
        <w:w w:val="64"/>
        <w:sz w:val="24"/>
        <w:szCs w:val="24"/>
      </w:rPr>
      <w:t>—</w:t>
    </w:r>
  </w:p>
</w:ftr>
</file>

<file path=word/footer6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4"/>
        <w:w w:val="95"/>
        <w:sz w:val="24"/>
        <w:szCs w:val="24"/>
      </w:rPr>
      <w:t>4—</w:t>
    </w:r>
  </w:p>
</w:ftr>
</file>

<file path=word/footer6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ind w:left="8140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8"/>
        <w:w w:val="67"/>
        <w:sz w:val="23"/>
        <w:szCs w:val="23"/>
      </w:rPr>
      <w:t>—</w:t>
    </w:r>
    <w:r>
      <w:rPr>
        <w:rFonts w:ascii="宋体" w:hAnsi="宋体" w:eastAsia="宋体" w:cs="宋体"/>
        <w:spacing w:val="-20"/>
        <w:sz w:val="23"/>
        <w:szCs w:val="23"/>
      </w:rPr>
      <w:t>5—</w:t>
    </w:r>
  </w:p>
</w:ftr>
</file>

<file path=word/footer7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7"/>
        <w:w w:val="96"/>
        <w:sz w:val="24"/>
        <w:szCs w:val="24"/>
      </w:rPr>
      <w:t>6—</w:t>
    </w:r>
  </w:p>
</w:ftr>
</file>

<file path=word/footer7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15"/>
        <w:w w:val="66"/>
        <w:sz w:val="24"/>
        <w:szCs w:val="24"/>
      </w:rPr>
      <w:t>—</w:t>
    </w:r>
    <w:r>
      <w:rPr>
        <w:rFonts w:ascii="宋体" w:hAnsi="宋体" w:eastAsia="宋体" w:cs="宋体"/>
        <w:spacing w:val="-14"/>
        <w:w w:val="66"/>
        <w:sz w:val="24"/>
        <w:szCs w:val="24"/>
      </w:rPr>
      <w:t>7</w:t>
    </w:r>
    <w:r>
      <w:rPr>
        <w:rFonts w:ascii="宋体" w:hAnsi="宋体" w:eastAsia="宋体" w:cs="宋体"/>
        <w:spacing w:val="-7"/>
        <w:w w:val="66"/>
        <w:sz w:val="24"/>
        <w:szCs w:val="24"/>
      </w:rPr>
      <w:t>—</w:t>
    </w:r>
  </w:p>
</w:ftr>
</file>

<file path=word/footer7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7"/>
        <w:w w:val="63"/>
        <w:sz w:val="23"/>
        <w:szCs w:val="23"/>
      </w:rPr>
      <w:t>—</w:t>
    </w:r>
    <w:r>
      <w:rPr>
        <w:rFonts w:ascii="宋体" w:hAnsi="宋体" w:eastAsia="宋体" w:cs="宋体"/>
        <w:spacing w:val="-15"/>
        <w:w w:val="96"/>
        <w:sz w:val="23"/>
        <w:szCs w:val="23"/>
      </w:rPr>
      <w:t>8—</w:t>
    </w:r>
  </w:p>
</w:ftr>
</file>

<file path=word/footer7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6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11"/>
        <w:w w:val="54"/>
        <w:sz w:val="29"/>
        <w:szCs w:val="29"/>
      </w:rPr>
      <w:t>—9</w:t>
    </w:r>
    <w:r>
      <w:rPr>
        <w:rFonts w:ascii="宋体" w:hAnsi="宋体" w:eastAsia="宋体" w:cs="宋体"/>
        <w:spacing w:val="-8"/>
        <w:w w:val="54"/>
        <w:sz w:val="29"/>
        <w:szCs w:val="29"/>
      </w:rPr>
      <w:t>—</w:t>
    </w:r>
  </w:p>
</w:ftr>
</file>

<file path=word/footer7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10—</w:t>
    </w:r>
  </w:p>
</w:ftr>
</file>

<file path=word/footer7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jc w:val="right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27"/>
        <w:w w:val="60"/>
        <w:sz w:val="29"/>
        <w:szCs w:val="29"/>
      </w:rPr>
      <w:t>—1</w:t>
    </w:r>
    <w:r>
      <w:rPr>
        <w:rFonts w:ascii="宋体" w:hAnsi="宋体" w:eastAsia="宋体" w:cs="宋体"/>
        <w:spacing w:val="-26"/>
        <w:w w:val="60"/>
        <w:sz w:val="29"/>
        <w:szCs w:val="29"/>
      </w:rPr>
      <w:t>1</w:t>
    </w:r>
    <w:r>
      <w:rPr>
        <w:rFonts w:ascii="宋体" w:hAnsi="宋体" w:eastAsia="宋体" w:cs="宋体"/>
        <w:spacing w:val="-8"/>
        <w:w w:val="60"/>
        <w:sz w:val="29"/>
        <w:szCs w:val="29"/>
      </w:rPr>
      <w:t>—</w:t>
    </w:r>
  </w:p>
</w:ftr>
</file>

<file path=word/footer7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6"/>
        <w:sz w:val="24"/>
        <w:szCs w:val="24"/>
      </w:rPr>
      <w:t>—</w:t>
    </w:r>
    <w:r>
      <w:rPr>
        <w:rFonts w:ascii="宋体" w:hAnsi="宋体" w:eastAsia="宋体" w:cs="宋体"/>
        <w:spacing w:val="-28"/>
        <w:sz w:val="24"/>
        <w:szCs w:val="24"/>
      </w:rPr>
      <w:t>12—</w:t>
    </w:r>
  </w:p>
</w:ftr>
</file>

<file path=word/footer7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3"/>
        <w:w w:val="76"/>
        <w:sz w:val="24"/>
        <w:szCs w:val="24"/>
      </w:rPr>
      <w:t>—13</w:t>
    </w:r>
    <w:r>
      <w:rPr>
        <w:rFonts w:ascii="宋体" w:hAnsi="宋体" w:eastAsia="宋体" w:cs="宋体"/>
        <w:spacing w:val="-7"/>
        <w:w w:val="76"/>
        <w:sz w:val="24"/>
        <w:szCs w:val="24"/>
      </w:rPr>
      <w:t>—</w:t>
    </w:r>
  </w:p>
</w:ftr>
</file>

<file path=word/footer7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25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0"/>
        <w:sz w:val="26"/>
        <w:szCs w:val="26"/>
      </w:rPr>
      <w:t>—</w:t>
    </w:r>
    <w:r>
      <w:rPr>
        <w:rFonts w:ascii="宋体" w:hAnsi="宋体" w:eastAsia="宋体" w:cs="宋体"/>
        <w:spacing w:val="-26"/>
        <w:w w:val="94"/>
        <w:sz w:val="26"/>
        <w:szCs w:val="26"/>
      </w:rPr>
      <w:t>14—</w:t>
    </w:r>
  </w:p>
</w:ftr>
</file>

<file path=word/footer7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right="20"/>
      <w:jc w:val="right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15—</w:t>
    </w:r>
  </w:p>
</w:ftr>
</file>

<file path=word/footer8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16—</w:t>
    </w:r>
  </w:p>
</w:ftr>
</file>

<file path=word/footer8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006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6"/>
        <w:sz w:val="24"/>
        <w:szCs w:val="24"/>
      </w:rPr>
      <w:t>17—</w:t>
    </w:r>
  </w:p>
</w:ftr>
</file>

<file path=word/footer8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6"/>
        <w:sz w:val="24"/>
        <w:szCs w:val="24"/>
      </w:rPr>
      <w:t>—</w:t>
    </w:r>
    <w:r>
      <w:rPr>
        <w:rFonts w:ascii="宋体" w:hAnsi="宋体" w:eastAsia="宋体" w:cs="宋体"/>
        <w:spacing w:val="-27"/>
        <w:w w:val="99"/>
        <w:sz w:val="24"/>
        <w:szCs w:val="24"/>
      </w:rPr>
      <w:t>18—</w:t>
    </w:r>
  </w:p>
</w:ftr>
</file>

<file path=word/footer8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right="12"/>
      <w:jc w:val="right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2"/>
        <w:sz w:val="26"/>
        <w:szCs w:val="26"/>
      </w:rPr>
      <w:t>—</w:t>
    </w:r>
    <w:r>
      <w:rPr>
        <w:rFonts w:ascii="宋体" w:hAnsi="宋体" w:eastAsia="宋体" w:cs="宋体"/>
        <w:spacing w:val="-32"/>
        <w:w w:val="96"/>
        <w:sz w:val="26"/>
        <w:szCs w:val="26"/>
      </w:rPr>
      <w:t>19</w:t>
    </w:r>
    <w:r>
      <w:rPr>
        <w:rFonts w:ascii="宋体" w:hAnsi="宋体" w:eastAsia="宋体" w:cs="宋体"/>
        <w:spacing w:val="-20"/>
        <w:w w:val="96"/>
        <w:sz w:val="26"/>
        <w:szCs w:val="26"/>
      </w:rPr>
      <w:t>—</w:t>
    </w:r>
  </w:p>
</w:ftr>
</file>

<file path=word/footer8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58"/>
        <w:sz w:val="26"/>
        <w:szCs w:val="26"/>
      </w:rPr>
      <w:t>—</w:t>
    </w:r>
    <w:r>
      <w:rPr>
        <w:rFonts w:ascii="宋体" w:hAnsi="宋体" w:eastAsia="宋体" w:cs="宋体"/>
        <w:spacing w:val="-18"/>
        <w:w w:val="89"/>
        <w:sz w:val="26"/>
        <w:szCs w:val="26"/>
      </w:rPr>
      <w:t>20—</w:t>
    </w:r>
  </w:p>
</w:ftr>
</file>

<file path=word/footer8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7930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5"/>
        <w:sz w:val="24"/>
        <w:szCs w:val="24"/>
      </w:rPr>
      <w:t>—</w:t>
    </w:r>
    <w:r>
      <w:rPr>
        <w:rFonts w:ascii="宋体" w:hAnsi="宋体" w:eastAsia="宋体" w:cs="宋体"/>
        <w:spacing w:val="-27"/>
        <w:w w:val="98"/>
        <w:sz w:val="24"/>
        <w:szCs w:val="24"/>
      </w:rPr>
      <w:t>21—</w:t>
    </w:r>
  </w:p>
</w:ftr>
</file>

<file path=word/footer8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19"/>
        <w:w w:val="95"/>
        <w:sz w:val="24"/>
        <w:szCs w:val="24"/>
      </w:rPr>
      <w:t>22—</w:t>
    </w:r>
  </w:p>
</w:ftr>
</file>

<file path=word/footer8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ind w:left="8039"/>
      <w:rPr>
        <w:rFonts w:ascii="宋体" w:hAnsi="宋体" w:eastAsia="宋体" w:cs="宋体"/>
        <w:sz w:val="19"/>
        <w:szCs w:val="19"/>
      </w:rPr>
    </w:pPr>
    <w:r>
      <w:rPr>
        <w:rFonts w:ascii="宋体" w:hAnsi="宋体" w:eastAsia="宋体" w:cs="宋体"/>
        <w:spacing w:val="-2"/>
        <w:sz w:val="19"/>
        <w:szCs w:val="19"/>
      </w:rPr>
      <w:t>-23.</w:t>
    </w:r>
  </w:p>
</w:ftr>
</file>

<file path=word/footer8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8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jc w:val="right"/>
      <w:rPr>
        <w:rFonts w:ascii="宋体" w:hAnsi="宋体" w:eastAsia="宋体" w:cs="宋体"/>
        <w:sz w:val="22"/>
        <w:szCs w:val="22"/>
      </w:rPr>
    </w:pPr>
    <w:r>
      <w:rPr>
        <w:rFonts w:ascii="宋体" w:hAnsi="宋体" w:eastAsia="宋体" w:cs="宋体"/>
        <w:spacing w:val="-14"/>
        <w:w w:val="68"/>
        <w:sz w:val="22"/>
        <w:szCs w:val="22"/>
      </w:rPr>
      <w:t>—2</w:t>
    </w:r>
    <w:r>
      <w:rPr>
        <w:rFonts w:ascii="宋体" w:hAnsi="宋体" w:eastAsia="宋体" w:cs="宋体"/>
        <w:spacing w:val="-13"/>
        <w:w w:val="68"/>
        <w:sz w:val="22"/>
        <w:szCs w:val="22"/>
      </w:rPr>
      <w:t>5</w:t>
    </w:r>
    <w:r>
      <w:rPr>
        <w:rFonts w:ascii="宋体" w:hAnsi="宋体" w:eastAsia="宋体" w:cs="宋体"/>
        <w:spacing w:val="-7"/>
        <w:w w:val="68"/>
        <w:sz w:val="22"/>
        <w:szCs w:val="22"/>
      </w:rPr>
      <w:t>—</w:t>
    </w:r>
  </w:p>
</w:ftr>
</file>

<file path=word/footer9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left="359"/>
      <w:rPr>
        <w:rFonts w:ascii="宋体" w:hAnsi="宋体" w:eastAsia="宋体" w:cs="宋体"/>
        <w:sz w:val="21"/>
        <w:szCs w:val="21"/>
      </w:rPr>
    </w:pPr>
    <w:r>
      <w:rPr>
        <w:rFonts w:ascii="宋体" w:hAnsi="宋体" w:eastAsia="宋体" w:cs="宋体"/>
        <w:spacing w:val="-6"/>
        <w:w w:val="62"/>
        <w:sz w:val="21"/>
        <w:szCs w:val="21"/>
      </w:rPr>
      <w:t>—</w:t>
    </w:r>
    <w:r>
      <w:rPr>
        <w:rFonts w:ascii="宋体" w:hAnsi="宋体" w:eastAsia="宋体" w:cs="宋体"/>
        <w:spacing w:val="-15"/>
        <w:w w:val="91"/>
        <w:sz w:val="21"/>
        <w:szCs w:val="21"/>
      </w:rPr>
      <w:t>26—</w:t>
    </w:r>
  </w:p>
</w:ftr>
</file>

<file path=word/footer9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9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29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7"/>
        <w:w w:val="60"/>
        <w:sz w:val="24"/>
        <w:szCs w:val="24"/>
      </w:rPr>
      <w:t>—</w:t>
    </w:r>
    <w:r>
      <w:rPr>
        <w:rFonts w:ascii="宋体" w:hAnsi="宋体" w:eastAsia="宋体" w:cs="宋体"/>
        <w:spacing w:val="-24"/>
        <w:sz w:val="24"/>
        <w:szCs w:val="24"/>
      </w:rPr>
      <w:t>1—</w:t>
    </w:r>
  </w:p>
</w:ftr>
</file>

<file path=word/footer9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9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305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7"/>
        <w:w w:val="61"/>
        <w:sz w:val="23"/>
        <w:szCs w:val="23"/>
      </w:rPr>
      <w:t>—</w:t>
    </w:r>
    <w:r>
      <w:rPr>
        <w:rFonts w:ascii="宋体" w:hAnsi="宋体" w:eastAsia="宋体" w:cs="宋体"/>
        <w:spacing w:val="-18"/>
        <w:w w:val="97"/>
        <w:sz w:val="23"/>
        <w:szCs w:val="23"/>
      </w:rPr>
      <w:t>3—</w:t>
    </w:r>
  </w:p>
</w:ftr>
</file>

<file path=word/footer9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9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left="825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9"/>
        <w:w w:val="97"/>
        <w:sz w:val="24"/>
        <w:szCs w:val="24"/>
      </w:rPr>
      <w:t>5—</w:t>
    </w:r>
  </w:p>
</w:ftr>
</file>

<file path=word/footer9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21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4"/>
        <w:sz w:val="24"/>
        <w:szCs w:val="24"/>
      </w:rPr>
      <w:t>—</w:t>
    </w:r>
    <w:r>
      <w:rPr>
        <w:rFonts w:ascii="宋体" w:hAnsi="宋体" w:eastAsia="宋体" w:cs="宋体"/>
        <w:spacing w:val="-17"/>
        <w:w w:val="97"/>
        <w:sz w:val="24"/>
        <w:szCs w:val="24"/>
      </w:rPr>
      <w:t>6—</w:t>
    </w:r>
  </w:p>
</w:ftr>
</file>

<file path=word/footer9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left="831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4"/>
        <w:sz w:val="24"/>
        <w:szCs w:val="24"/>
      </w:rPr>
      <w:t>—</w:t>
    </w:r>
    <w:r>
      <w:rPr>
        <w:rFonts w:ascii="宋体" w:hAnsi="宋体" w:eastAsia="宋体" w:cs="宋体"/>
        <w:spacing w:val="-19"/>
        <w:w w:val="98"/>
        <w:sz w:val="24"/>
        <w:szCs w:val="24"/>
      </w:rPr>
      <w:t>7—</w:t>
    </w:r>
  </w:p>
</w:ftr>
</file>

<file path=word/footer9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95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7"/>
        <w:w w:val="63"/>
        <w:sz w:val="23"/>
        <w:szCs w:val="23"/>
      </w:rPr>
      <w:t>—</w:t>
    </w:r>
    <w:r>
      <w:rPr>
        <w:rFonts w:ascii="宋体" w:hAnsi="宋体" w:eastAsia="宋体" w:cs="宋体"/>
        <w:spacing w:val="-15"/>
        <w:w w:val="96"/>
        <w:sz w:val="23"/>
        <w:szCs w:val="23"/>
      </w:rPr>
      <w:t>8—</w:t>
    </w:r>
  </w:p>
</w:ftr>
</file>

<file path=word/footer10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29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16"/>
        <w:w w:val="96"/>
        <w:sz w:val="24"/>
        <w:szCs w:val="24"/>
      </w:rPr>
      <w:t>9—</w:t>
    </w:r>
  </w:p>
</w:ftr>
</file>

<file path=word/footer10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224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58"/>
        <w:sz w:val="26"/>
        <w:szCs w:val="26"/>
      </w:rPr>
      <w:t>—</w:t>
    </w:r>
    <w:r>
      <w:rPr>
        <w:rFonts w:ascii="宋体" w:hAnsi="宋体" w:eastAsia="宋体" w:cs="宋体"/>
        <w:spacing w:val="-28"/>
        <w:w w:val="95"/>
        <w:sz w:val="26"/>
        <w:szCs w:val="26"/>
      </w:rPr>
      <w:t>10—</w:t>
    </w:r>
  </w:p>
</w:ftr>
</file>

<file path=word/footer10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20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11—</w:t>
    </w:r>
  </w:p>
</w:ftr>
</file>

<file path=word/footer10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95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2"/>
        <w:sz w:val="23"/>
        <w:szCs w:val="23"/>
      </w:rPr>
      <w:t>-12</w:t>
    </w:r>
  </w:p>
</w:ftr>
</file>

<file path=word/footer10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19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13—</w:t>
    </w:r>
  </w:p>
</w:ftr>
</file>

<file path=word/footer10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2" w:lineRule="auto"/>
      <w:ind w:left="204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1"/>
        <w:sz w:val="17"/>
        <w:szCs w:val="17"/>
      </w:rPr>
      <w:t>-14.</w:t>
    </w:r>
  </w:p>
</w:ftr>
</file>

<file path=word/footer10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20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15—</w:t>
    </w:r>
  </w:p>
</w:ftr>
</file>

<file path=word/footer10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11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2"/>
        <w:sz w:val="24"/>
        <w:szCs w:val="24"/>
      </w:rPr>
      <w:t>—</w:t>
    </w:r>
    <w:r>
      <w:rPr>
        <w:rFonts w:ascii="宋体" w:hAnsi="宋体" w:eastAsia="宋体" w:cs="宋体"/>
        <w:spacing w:val="-27"/>
        <w:w w:val="97"/>
        <w:sz w:val="24"/>
        <w:szCs w:val="24"/>
      </w:rPr>
      <w:t>16—</w:t>
    </w:r>
  </w:p>
</w:ftr>
</file>

<file path=word/footer10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10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17—</w:t>
    </w:r>
  </w:p>
</w:ftr>
</file>

<file path=word/footer10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95"/>
      <w:rPr>
        <w:rFonts w:ascii="宋体" w:hAnsi="宋体" w:eastAsia="宋体" w:cs="宋体"/>
        <w:sz w:val="25"/>
        <w:szCs w:val="25"/>
      </w:rPr>
    </w:pPr>
    <w:r>
      <w:rPr>
        <w:rFonts w:ascii="宋体" w:hAnsi="宋体" w:eastAsia="宋体" w:cs="宋体"/>
        <w:spacing w:val="-2"/>
        <w:sz w:val="25"/>
        <w:szCs w:val="25"/>
      </w:rPr>
      <w:t>-18</w:t>
    </w:r>
  </w:p>
</w:ftr>
</file>

<file path=word/footer1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810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8"/>
        <w:w w:val="67"/>
        <w:sz w:val="24"/>
        <w:szCs w:val="24"/>
      </w:rPr>
      <w:t>—</w:t>
    </w:r>
    <w:r>
      <w:rPr>
        <w:rFonts w:ascii="宋体" w:hAnsi="宋体" w:eastAsia="宋体" w:cs="宋体"/>
        <w:spacing w:val="-27"/>
        <w:sz w:val="24"/>
        <w:szCs w:val="24"/>
      </w:rPr>
      <w:t>19—</w:t>
    </w:r>
  </w:p>
</w:ftr>
</file>

<file path=word/footer1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05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19"/>
        <w:w w:val="95"/>
        <w:sz w:val="24"/>
        <w:szCs w:val="24"/>
      </w:rPr>
      <w:t>20—</w:t>
    </w:r>
  </w:p>
</w:ftr>
</file>

<file path=word/footer1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1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2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19"/>
        <w:w w:val="95"/>
        <w:sz w:val="24"/>
        <w:szCs w:val="24"/>
      </w:rPr>
      <w:t>22—</w:t>
    </w:r>
  </w:p>
</w:ftr>
</file>

<file path=word/footer1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094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2"/>
        <w:sz w:val="23"/>
        <w:szCs w:val="23"/>
      </w:rPr>
      <w:t>-23</w:t>
    </w:r>
  </w:p>
</w:ftr>
</file>

<file path=word/footer1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4" w:lineRule="auto"/>
      <w:ind w:left="104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8"/>
        <w:w w:val="69"/>
        <w:sz w:val="23"/>
        <w:szCs w:val="23"/>
      </w:rPr>
      <w:t>—</w:t>
    </w:r>
    <w:r>
      <w:rPr>
        <w:rFonts w:ascii="宋体" w:hAnsi="宋体" w:eastAsia="宋体" w:cs="宋体"/>
        <w:spacing w:val="-15"/>
        <w:w w:val="93"/>
        <w:sz w:val="23"/>
        <w:szCs w:val="23"/>
      </w:rPr>
      <w:t>24—</w:t>
    </w:r>
  </w:p>
</w:ftr>
</file>

<file path=word/footer1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094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9"/>
        <w:w w:val="69"/>
        <w:sz w:val="24"/>
        <w:szCs w:val="24"/>
      </w:rPr>
      <w:t>—</w:t>
    </w:r>
    <w:r>
      <w:rPr>
        <w:rFonts w:ascii="宋体" w:hAnsi="宋体" w:eastAsia="宋体" w:cs="宋体"/>
        <w:spacing w:val="-21"/>
        <w:w w:val="97"/>
        <w:sz w:val="24"/>
        <w:szCs w:val="24"/>
      </w:rPr>
      <w:t>25—</w:t>
    </w:r>
  </w:p>
</w:ftr>
</file>

<file path=word/footer1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footer1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167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b/>
        <w:bCs/>
        <w:spacing w:val="-8"/>
        <w:w w:val="68"/>
        <w:sz w:val="24"/>
        <w:szCs w:val="24"/>
      </w:rPr>
      <w:t>—</w:t>
    </w:r>
    <w:r>
      <w:rPr>
        <w:rFonts w:ascii="宋体" w:hAnsi="宋体" w:eastAsia="宋体" w:cs="宋体"/>
        <w:b/>
        <w:bCs/>
        <w:spacing w:val="-17"/>
        <w:w w:val="93"/>
        <w:sz w:val="24"/>
        <w:szCs w:val="24"/>
      </w:rPr>
      <w:t>28—</w:t>
    </w:r>
  </w:p>
</w:ftr>
</file>

<file path=word/footer1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5" w:lineRule="auto"/>
      <w:ind w:left="8215"/>
      <w:rPr>
        <w:rFonts w:ascii="宋体" w:hAnsi="宋体" w:eastAsia="宋体" w:cs="宋体"/>
        <w:sz w:val="23"/>
        <w:szCs w:val="23"/>
      </w:rPr>
    </w:pPr>
    <w:r>
      <w:rPr>
        <w:rFonts w:ascii="宋体" w:hAnsi="宋体" w:eastAsia="宋体" w:cs="宋体"/>
        <w:spacing w:val="-8"/>
        <w:w w:val="70"/>
        <w:sz w:val="23"/>
        <w:szCs w:val="23"/>
      </w:rPr>
      <w:t>—</w:t>
    </w:r>
    <w:r>
      <w:rPr>
        <w:rFonts w:ascii="宋体" w:hAnsi="宋体" w:eastAsia="宋体" w:cs="宋体"/>
        <w:spacing w:val="-17"/>
        <w:w w:val="95"/>
        <w:sz w:val="23"/>
        <w:szCs w:val="23"/>
      </w:rPr>
      <w:t>29—</w:t>
    </w:r>
  </w:p>
</w:ftr>
</file>

<file path=word/footer1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ind w:left="15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8"/>
        <w:w w:val="63"/>
        <w:sz w:val="26"/>
        <w:szCs w:val="26"/>
      </w:rPr>
      <w:t>—</w:t>
    </w:r>
    <w:r>
      <w:rPr>
        <w:rFonts w:ascii="宋体" w:hAnsi="宋体" w:eastAsia="宋体" w:cs="宋体"/>
        <w:spacing w:val="-21"/>
        <w:w w:val="93"/>
        <w:sz w:val="26"/>
        <w:szCs w:val="26"/>
      </w:rPr>
      <w:t>30—</w:t>
    </w:r>
  </w:p>
</w:ftr>
</file>

<file path=word/footer1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compat>
    <w:spaceForUL/>
    <w:ulTrailSpace/>
    <w:useFELayout/>
    <w:compatSetting w:name="compatibilityMode" w:uri="http://schemas.microsoft.com/office/word" w:val="14"/>
  </w:compat>
  <w:rsids>
    <w:rsidRoot w:val="00000000"/>
    <w:rsid w:val="739C6D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footer" Target="footer96.xml"/><Relationship Id="rId98" Type="http://schemas.openxmlformats.org/officeDocument/2006/relationships/footer" Target="footer95.xml"/><Relationship Id="rId97" Type="http://schemas.openxmlformats.org/officeDocument/2006/relationships/footer" Target="footer94.xml"/><Relationship Id="rId96" Type="http://schemas.openxmlformats.org/officeDocument/2006/relationships/footer" Target="footer93.xml"/><Relationship Id="rId95" Type="http://schemas.openxmlformats.org/officeDocument/2006/relationships/footer" Target="footer92.xml"/><Relationship Id="rId94" Type="http://schemas.openxmlformats.org/officeDocument/2006/relationships/footer" Target="footer91.xml"/><Relationship Id="rId93" Type="http://schemas.openxmlformats.org/officeDocument/2006/relationships/footer" Target="footer90.xml"/><Relationship Id="rId92" Type="http://schemas.openxmlformats.org/officeDocument/2006/relationships/footer" Target="footer89.xml"/><Relationship Id="rId91" Type="http://schemas.openxmlformats.org/officeDocument/2006/relationships/footer" Target="footer88.xml"/><Relationship Id="rId90" Type="http://schemas.openxmlformats.org/officeDocument/2006/relationships/footer" Target="footer87.xml"/><Relationship Id="rId9" Type="http://schemas.openxmlformats.org/officeDocument/2006/relationships/footer" Target="footer6.xml"/><Relationship Id="rId89" Type="http://schemas.openxmlformats.org/officeDocument/2006/relationships/footer" Target="footer86.xml"/><Relationship Id="rId88" Type="http://schemas.openxmlformats.org/officeDocument/2006/relationships/footer" Target="footer85.xml"/><Relationship Id="rId87" Type="http://schemas.openxmlformats.org/officeDocument/2006/relationships/footer" Target="footer84.xml"/><Relationship Id="rId86" Type="http://schemas.openxmlformats.org/officeDocument/2006/relationships/footer" Target="footer83.xml"/><Relationship Id="rId85" Type="http://schemas.openxmlformats.org/officeDocument/2006/relationships/footer" Target="footer82.xml"/><Relationship Id="rId84" Type="http://schemas.openxmlformats.org/officeDocument/2006/relationships/footer" Target="footer81.xml"/><Relationship Id="rId83" Type="http://schemas.openxmlformats.org/officeDocument/2006/relationships/footer" Target="footer80.xml"/><Relationship Id="rId82" Type="http://schemas.openxmlformats.org/officeDocument/2006/relationships/footer" Target="footer79.xml"/><Relationship Id="rId81" Type="http://schemas.openxmlformats.org/officeDocument/2006/relationships/footer" Target="footer78.xml"/><Relationship Id="rId80" Type="http://schemas.openxmlformats.org/officeDocument/2006/relationships/footer" Target="footer77.xml"/><Relationship Id="rId8" Type="http://schemas.openxmlformats.org/officeDocument/2006/relationships/footer" Target="footer5.xml"/><Relationship Id="rId79" Type="http://schemas.openxmlformats.org/officeDocument/2006/relationships/footer" Target="footer76.xml"/><Relationship Id="rId78" Type="http://schemas.openxmlformats.org/officeDocument/2006/relationships/footer" Target="footer75.xml"/><Relationship Id="rId77" Type="http://schemas.openxmlformats.org/officeDocument/2006/relationships/footer" Target="footer74.xml"/><Relationship Id="rId76" Type="http://schemas.openxmlformats.org/officeDocument/2006/relationships/footer" Target="footer73.xml"/><Relationship Id="rId75" Type="http://schemas.openxmlformats.org/officeDocument/2006/relationships/footer" Target="footer72.xml"/><Relationship Id="rId74" Type="http://schemas.openxmlformats.org/officeDocument/2006/relationships/footer" Target="footer71.xml"/><Relationship Id="rId73" Type="http://schemas.openxmlformats.org/officeDocument/2006/relationships/footer" Target="footer70.xml"/><Relationship Id="rId72" Type="http://schemas.openxmlformats.org/officeDocument/2006/relationships/footer" Target="footer69.xml"/><Relationship Id="rId71" Type="http://schemas.openxmlformats.org/officeDocument/2006/relationships/footer" Target="footer68.xml"/><Relationship Id="rId70" Type="http://schemas.openxmlformats.org/officeDocument/2006/relationships/footer" Target="footer67.xml"/><Relationship Id="rId7" Type="http://schemas.openxmlformats.org/officeDocument/2006/relationships/footer" Target="footer4.xml"/><Relationship Id="rId69" Type="http://schemas.openxmlformats.org/officeDocument/2006/relationships/footer" Target="footer66.xml"/><Relationship Id="rId68" Type="http://schemas.openxmlformats.org/officeDocument/2006/relationships/footer" Target="footer65.xml"/><Relationship Id="rId67" Type="http://schemas.openxmlformats.org/officeDocument/2006/relationships/footer" Target="footer64.xml"/><Relationship Id="rId66" Type="http://schemas.openxmlformats.org/officeDocument/2006/relationships/footer" Target="footer63.xml"/><Relationship Id="rId65" Type="http://schemas.openxmlformats.org/officeDocument/2006/relationships/footer" Target="footer62.xml"/><Relationship Id="rId64" Type="http://schemas.openxmlformats.org/officeDocument/2006/relationships/footer" Target="footer61.xml"/><Relationship Id="rId63" Type="http://schemas.openxmlformats.org/officeDocument/2006/relationships/footer" Target="footer60.xml"/><Relationship Id="rId62" Type="http://schemas.openxmlformats.org/officeDocument/2006/relationships/footer" Target="footer59.xml"/><Relationship Id="rId61" Type="http://schemas.openxmlformats.org/officeDocument/2006/relationships/footer" Target="footer58.xml"/><Relationship Id="rId60" Type="http://schemas.openxmlformats.org/officeDocument/2006/relationships/footer" Target="footer57.xml"/><Relationship Id="rId6" Type="http://schemas.openxmlformats.org/officeDocument/2006/relationships/footer" Target="footer3.xml"/><Relationship Id="rId59" Type="http://schemas.openxmlformats.org/officeDocument/2006/relationships/footer" Target="footer56.xml"/><Relationship Id="rId58" Type="http://schemas.openxmlformats.org/officeDocument/2006/relationships/footer" Target="footer55.xml"/><Relationship Id="rId57" Type="http://schemas.openxmlformats.org/officeDocument/2006/relationships/footer" Target="footer54.xml"/><Relationship Id="rId56" Type="http://schemas.openxmlformats.org/officeDocument/2006/relationships/footer" Target="footer53.xml"/><Relationship Id="rId55" Type="http://schemas.openxmlformats.org/officeDocument/2006/relationships/footer" Target="footer52.xml"/><Relationship Id="rId54" Type="http://schemas.openxmlformats.org/officeDocument/2006/relationships/footer" Target="footer51.xml"/><Relationship Id="rId53" Type="http://schemas.openxmlformats.org/officeDocument/2006/relationships/footer" Target="footer50.xml"/><Relationship Id="rId52" Type="http://schemas.openxmlformats.org/officeDocument/2006/relationships/footer" Target="footer49.xml"/><Relationship Id="rId51" Type="http://schemas.openxmlformats.org/officeDocument/2006/relationships/footer" Target="footer48.xml"/><Relationship Id="rId50" Type="http://schemas.openxmlformats.org/officeDocument/2006/relationships/footer" Target="footer47.xml"/><Relationship Id="rId5" Type="http://schemas.openxmlformats.org/officeDocument/2006/relationships/footer" Target="footer2.xml"/><Relationship Id="rId49" Type="http://schemas.openxmlformats.org/officeDocument/2006/relationships/footer" Target="footer46.xml"/><Relationship Id="rId48" Type="http://schemas.openxmlformats.org/officeDocument/2006/relationships/footer" Target="footer45.xml"/><Relationship Id="rId47" Type="http://schemas.openxmlformats.org/officeDocument/2006/relationships/footer" Target="footer44.xml"/><Relationship Id="rId46" Type="http://schemas.openxmlformats.org/officeDocument/2006/relationships/footer" Target="footer43.xml"/><Relationship Id="rId45" Type="http://schemas.openxmlformats.org/officeDocument/2006/relationships/footer" Target="footer42.xml"/><Relationship Id="rId44" Type="http://schemas.openxmlformats.org/officeDocument/2006/relationships/footer" Target="footer41.xml"/><Relationship Id="rId43" Type="http://schemas.openxmlformats.org/officeDocument/2006/relationships/footer" Target="footer40.xml"/><Relationship Id="rId42" Type="http://schemas.openxmlformats.org/officeDocument/2006/relationships/footer" Target="footer39.xml"/><Relationship Id="rId41" Type="http://schemas.openxmlformats.org/officeDocument/2006/relationships/footer" Target="footer38.xml"/><Relationship Id="rId40" Type="http://schemas.openxmlformats.org/officeDocument/2006/relationships/footer" Target="footer37.xml"/><Relationship Id="rId4" Type="http://schemas.openxmlformats.org/officeDocument/2006/relationships/footer" Target="footer1.xml"/><Relationship Id="rId39" Type="http://schemas.openxmlformats.org/officeDocument/2006/relationships/footer" Target="footer36.xml"/><Relationship Id="rId38" Type="http://schemas.openxmlformats.org/officeDocument/2006/relationships/footer" Target="footer35.xml"/><Relationship Id="rId37" Type="http://schemas.openxmlformats.org/officeDocument/2006/relationships/footer" Target="footer34.xml"/><Relationship Id="rId36" Type="http://schemas.openxmlformats.org/officeDocument/2006/relationships/footer" Target="footer33.xml"/><Relationship Id="rId35" Type="http://schemas.openxmlformats.org/officeDocument/2006/relationships/footer" Target="footer32.xml"/><Relationship Id="rId34" Type="http://schemas.openxmlformats.org/officeDocument/2006/relationships/footer" Target="footer31.xml"/><Relationship Id="rId33" Type="http://schemas.openxmlformats.org/officeDocument/2006/relationships/footer" Target="footer30.xml"/><Relationship Id="rId32" Type="http://schemas.openxmlformats.org/officeDocument/2006/relationships/footer" Target="footer29.xml"/><Relationship Id="rId31" Type="http://schemas.openxmlformats.org/officeDocument/2006/relationships/footer" Target="footer28.xml"/><Relationship Id="rId30" Type="http://schemas.openxmlformats.org/officeDocument/2006/relationships/footer" Target="footer27.xml"/><Relationship Id="rId3" Type="http://schemas.openxmlformats.org/officeDocument/2006/relationships/header" Target="header1.xml"/><Relationship Id="rId29" Type="http://schemas.openxmlformats.org/officeDocument/2006/relationships/footer" Target="footer26.xml"/><Relationship Id="rId28" Type="http://schemas.openxmlformats.org/officeDocument/2006/relationships/footer" Target="footer25.xml"/><Relationship Id="rId27" Type="http://schemas.openxmlformats.org/officeDocument/2006/relationships/footer" Target="footer24.xml"/><Relationship Id="rId26" Type="http://schemas.openxmlformats.org/officeDocument/2006/relationships/footer" Target="footer23.xml"/><Relationship Id="rId25" Type="http://schemas.openxmlformats.org/officeDocument/2006/relationships/footer" Target="footer22.xml"/><Relationship Id="rId24" Type="http://schemas.openxmlformats.org/officeDocument/2006/relationships/footer" Target="footer21.xml"/><Relationship Id="rId23" Type="http://schemas.openxmlformats.org/officeDocument/2006/relationships/footer" Target="footer20.xml"/><Relationship Id="rId22" Type="http://schemas.openxmlformats.org/officeDocument/2006/relationships/footer" Target="footer19.xml"/><Relationship Id="rId21" Type="http://schemas.openxmlformats.org/officeDocument/2006/relationships/footer" Target="footer18.xml"/><Relationship Id="rId20" Type="http://schemas.openxmlformats.org/officeDocument/2006/relationships/footer" Target="footer17.xml"/><Relationship Id="rId2" Type="http://schemas.openxmlformats.org/officeDocument/2006/relationships/settings" Target="settings.xml"/><Relationship Id="rId19" Type="http://schemas.openxmlformats.org/officeDocument/2006/relationships/footer" Target="footer16.xml"/><Relationship Id="rId181" Type="http://schemas.openxmlformats.org/officeDocument/2006/relationships/fontTable" Target="fontTable.xml"/><Relationship Id="rId180" Type="http://schemas.openxmlformats.org/officeDocument/2006/relationships/customXml" Target="../customXml/item1.xml"/><Relationship Id="rId18" Type="http://schemas.openxmlformats.org/officeDocument/2006/relationships/footer" Target="footer15.xml"/><Relationship Id="rId179" Type="http://schemas.openxmlformats.org/officeDocument/2006/relationships/image" Target="media/image54.png"/><Relationship Id="rId178" Type="http://schemas.openxmlformats.org/officeDocument/2006/relationships/image" Target="media/image53.jpeg"/><Relationship Id="rId177" Type="http://schemas.openxmlformats.org/officeDocument/2006/relationships/image" Target="media/image52.png"/><Relationship Id="rId176" Type="http://schemas.openxmlformats.org/officeDocument/2006/relationships/image" Target="media/image51.jpeg"/><Relationship Id="rId175" Type="http://schemas.openxmlformats.org/officeDocument/2006/relationships/image" Target="media/image50.jpeg"/><Relationship Id="rId174" Type="http://schemas.openxmlformats.org/officeDocument/2006/relationships/image" Target="media/image49.png"/><Relationship Id="rId173" Type="http://schemas.openxmlformats.org/officeDocument/2006/relationships/image" Target="media/image48.jpeg"/><Relationship Id="rId172" Type="http://schemas.openxmlformats.org/officeDocument/2006/relationships/image" Target="media/image47.jpeg"/><Relationship Id="rId171" Type="http://schemas.openxmlformats.org/officeDocument/2006/relationships/image" Target="media/image46.jpeg"/><Relationship Id="rId170" Type="http://schemas.openxmlformats.org/officeDocument/2006/relationships/image" Target="media/image45.jpeg"/><Relationship Id="rId17" Type="http://schemas.openxmlformats.org/officeDocument/2006/relationships/footer" Target="footer14.xml"/><Relationship Id="rId169" Type="http://schemas.openxmlformats.org/officeDocument/2006/relationships/image" Target="media/image44.png"/><Relationship Id="rId168" Type="http://schemas.openxmlformats.org/officeDocument/2006/relationships/image" Target="media/image43.jpeg"/><Relationship Id="rId167" Type="http://schemas.openxmlformats.org/officeDocument/2006/relationships/image" Target="media/image42.png"/><Relationship Id="rId166" Type="http://schemas.openxmlformats.org/officeDocument/2006/relationships/image" Target="media/image41.jpeg"/><Relationship Id="rId165" Type="http://schemas.openxmlformats.org/officeDocument/2006/relationships/image" Target="media/image40.jpeg"/><Relationship Id="rId164" Type="http://schemas.openxmlformats.org/officeDocument/2006/relationships/image" Target="media/image39.png"/><Relationship Id="rId163" Type="http://schemas.openxmlformats.org/officeDocument/2006/relationships/image" Target="media/image38.jpeg"/><Relationship Id="rId162" Type="http://schemas.openxmlformats.org/officeDocument/2006/relationships/image" Target="media/image37.jpeg"/><Relationship Id="rId161" Type="http://schemas.openxmlformats.org/officeDocument/2006/relationships/image" Target="media/image36.jpeg"/><Relationship Id="rId160" Type="http://schemas.openxmlformats.org/officeDocument/2006/relationships/image" Target="media/image35.png"/><Relationship Id="rId16" Type="http://schemas.openxmlformats.org/officeDocument/2006/relationships/footer" Target="footer13.xml"/><Relationship Id="rId159" Type="http://schemas.openxmlformats.org/officeDocument/2006/relationships/image" Target="media/image34.png"/><Relationship Id="rId158" Type="http://schemas.openxmlformats.org/officeDocument/2006/relationships/image" Target="media/image33.jpeg"/><Relationship Id="rId157" Type="http://schemas.openxmlformats.org/officeDocument/2006/relationships/image" Target="media/image32.jpeg"/><Relationship Id="rId156" Type="http://schemas.openxmlformats.org/officeDocument/2006/relationships/image" Target="media/image31.jpeg"/><Relationship Id="rId155" Type="http://schemas.openxmlformats.org/officeDocument/2006/relationships/image" Target="media/image30.jpeg"/><Relationship Id="rId154" Type="http://schemas.openxmlformats.org/officeDocument/2006/relationships/image" Target="media/image29.png"/><Relationship Id="rId153" Type="http://schemas.openxmlformats.org/officeDocument/2006/relationships/image" Target="media/image28.png"/><Relationship Id="rId152" Type="http://schemas.openxmlformats.org/officeDocument/2006/relationships/image" Target="media/image27.png"/><Relationship Id="rId151" Type="http://schemas.openxmlformats.org/officeDocument/2006/relationships/image" Target="media/image26.png"/><Relationship Id="rId150" Type="http://schemas.openxmlformats.org/officeDocument/2006/relationships/image" Target="media/image25.png"/><Relationship Id="rId15" Type="http://schemas.openxmlformats.org/officeDocument/2006/relationships/footer" Target="footer12.xml"/><Relationship Id="rId149" Type="http://schemas.openxmlformats.org/officeDocument/2006/relationships/image" Target="media/image24.png"/><Relationship Id="rId148" Type="http://schemas.openxmlformats.org/officeDocument/2006/relationships/image" Target="media/image23.jpeg"/><Relationship Id="rId147" Type="http://schemas.openxmlformats.org/officeDocument/2006/relationships/image" Target="media/image22.jpeg"/><Relationship Id="rId146" Type="http://schemas.openxmlformats.org/officeDocument/2006/relationships/image" Target="media/image21.jpeg"/><Relationship Id="rId145" Type="http://schemas.openxmlformats.org/officeDocument/2006/relationships/image" Target="media/image20.jpeg"/><Relationship Id="rId144" Type="http://schemas.openxmlformats.org/officeDocument/2006/relationships/image" Target="media/image19.jpeg"/><Relationship Id="rId143" Type="http://schemas.openxmlformats.org/officeDocument/2006/relationships/image" Target="media/image18.png"/><Relationship Id="rId142" Type="http://schemas.openxmlformats.org/officeDocument/2006/relationships/image" Target="media/image17.png"/><Relationship Id="rId141" Type="http://schemas.openxmlformats.org/officeDocument/2006/relationships/image" Target="media/image16.png"/><Relationship Id="rId140" Type="http://schemas.openxmlformats.org/officeDocument/2006/relationships/image" Target="media/image15.jpeg"/><Relationship Id="rId14" Type="http://schemas.openxmlformats.org/officeDocument/2006/relationships/footer" Target="footer11.xml"/><Relationship Id="rId139" Type="http://schemas.openxmlformats.org/officeDocument/2006/relationships/image" Target="media/image14.jpeg"/><Relationship Id="rId138" Type="http://schemas.openxmlformats.org/officeDocument/2006/relationships/image" Target="media/image13.png"/><Relationship Id="rId137" Type="http://schemas.openxmlformats.org/officeDocument/2006/relationships/image" Target="media/image12.png"/><Relationship Id="rId136" Type="http://schemas.openxmlformats.org/officeDocument/2006/relationships/image" Target="media/image11.png"/><Relationship Id="rId135" Type="http://schemas.openxmlformats.org/officeDocument/2006/relationships/image" Target="media/image10.jpeg"/><Relationship Id="rId134" Type="http://schemas.openxmlformats.org/officeDocument/2006/relationships/image" Target="media/image9.jpeg"/><Relationship Id="rId133" Type="http://schemas.openxmlformats.org/officeDocument/2006/relationships/image" Target="media/image8.jpeg"/><Relationship Id="rId132" Type="http://schemas.openxmlformats.org/officeDocument/2006/relationships/image" Target="media/image7.jpeg"/><Relationship Id="rId131" Type="http://schemas.openxmlformats.org/officeDocument/2006/relationships/image" Target="media/image6.png"/><Relationship Id="rId130" Type="http://schemas.openxmlformats.org/officeDocument/2006/relationships/image" Target="media/image5.png"/><Relationship Id="rId13" Type="http://schemas.openxmlformats.org/officeDocument/2006/relationships/footer" Target="footer10.xml"/><Relationship Id="rId129" Type="http://schemas.openxmlformats.org/officeDocument/2006/relationships/image" Target="media/image4.png"/><Relationship Id="rId128" Type="http://schemas.openxmlformats.org/officeDocument/2006/relationships/image" Target="media/image3.png"/><Relationship Id="rId127" Type="http://schemas.openxmlformats.org/officeDocument/2006/relationships/image" Target="media/image2.png"/><Relationship Id="rId126" Type="http://schemas.openxmlformats.org/officeDocument/2006/relationships/image" Target="media/image1.png"/><Relationship Id="rId125" Type="http://schemas.openxmlformats.org/officeDocument/2006/relationships/theme" Target="theme/theme1.xml"/><Relationship Id="rId124" Type="http://schemas.openxmlformats.org/officeDocument/2006/relationships/footer" Target="footer121.xml"/><Relationship Id="rId123" Type="http://schemas.openxmlformats.org/officeDocument/2006/relationships/footer" Target="footer120.xml"/><Relationship Id="rId122" Type="http://schemas.openxmlformats.org/officeDocument/2006/relationships/footer" Target="footer119.xml"/><Relationship Id="rId121" Type="http://schemas.openxmlformats.org/officeDocument/2006/relationships/footer" Target="footer118.xml"/><Relationship Id="rId120" Type="http://schemas.openxmlformats.org/officeDocument/2006/relationships/footer" Target="footer117.xml"/><Relationship Id="rId12" Type="http://schemas.openxmlformats.org/officeDocument/2006/relationships/footer" Target="footer9.xml"/><Relationship Id="rId119" Type="http://schemas.openxmlformats.org/officeDocument/2006/relationships/footer" Target="footer116.xml"/><Relationship Id="rId118" Type="http://schemas.openxmlformats.org/officeDocument/2006/relationships/footer" Target="footer115.xml"/><Relationship Id="rId117" Type="http://schemas.openxmlformats.org/officeDocument/2006/relationships/footer" Target="footer114.xml"/><Relationship Id="rId116" Type="http://schemas.openxmlformats.org/officeDocument/2006/relationships/footer" Target="footer113.xml"/><Relationship Id="rId115" Type="http://schemas.openxmlformats.org/officeDocument/2006/relationships/footer" Target="footer112.xml"/><Relationship Id="rId114" Type="http://schemas.openxmlformats.org/officeDocument/2006/relationships/footer" Target="footer111.xml"/><Relationship Id="rId113" Type="http://schemas.openxmlformats.org/officeDocument/2006/relationships/footer" Target="footer110.xml"/><Relationship Id="rId112" Type="http://schemas.openxmlformats.org/officeDocument/2006/relationships/footer" Target="footer109.xml"/><Relationship Id="rId111" Type="http://schemas.openxmlformats.org/officeDocument/2006/relationships/footer" Target="footer108.xml"/><Relationship Id="rId110" Type="http://schemas.openxmlformats.org/officeDocument/2006/relationships/footer" Target="footer107.xml"/><Relationship Id="rId11" Type="http://schemas.openxmlformats.org/officeDocument/2006/relationships/footer" Target="footer8.xml"/><Relationship Id="rId109" Type="http://schemas.openxmlformats.org/officeDocument/2006/relationships/footer" Target="footer106.xml"/><Relationship Id="rId108" Type="http://schemas.openxmlformats.org/officeDocument/2006/relationships/footer" Target="footer105.xml"/><Relationship Id="rId107" Type="http://schemas.openxmlformats.org/officeDocument/2006/relationships/footer" Target="footer104.xml"/><Relationship Id="rId106" Type="http://schemas.openxmlformats.org/officeDocument/2006/relationships/footer" Target="footer103.xml"/><Relationship Id="rId105" Type="http://schemas.openxmlformats.org/officeDocument/2006/relationships/footer" Target="footer102.xml"/><Relationship Id="rId104" Type="http://schemas.openxmlformats.org/officeDocument/2006/relationships/footer" Target="footer101.xml"/><Relationship Id="rId103" Type="http://schemas.openxmlformats.org/officeDocument/2006/relationships/footer" Target="footer100.xml"/><Relationship Id="rId102" Type="http://schemas.openxmlformats.org/officeDocument/2006/relationships/footer" Target="footer99.xml"/><Relationship Id="rId101" Type="http://schemas.openxmlformats.org/officeDocument/2006/relationships/footer" Target="footer98.xml"/><Relationship Id="rId100" Type="http://schemas.openxmlformats.org/officeDocument/2006/relationships/footer" Target="footer97.xml"/><Relationship Id="rId10" Type="http://schemas.openxmlformats.org/officeDocument/2006/relationships/footer" Target="footer7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 textRotate="1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28"/>
    <customShpInfo spid="_x0000_s1035"/>
    <customShpInfo spid="_x0000_s1036"/>
    <customShpInfo spid="_x0000_s1037"/>
    <customShpInfo spid="_x0000_s1038"/>
    <customShpInfo spid="_x0000_s1039"/>
    <customShpInfo spid="_x0000_s1034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40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48"/>
    <customShpInfo spid="_x0000_s1056"/>
    <customShpInfo spid="_x0000_s1057"/>
    <customShpInfo spid="_x0000_s1058"/>
    <customShpInfo spid="_x0000_s1059"/>
    <customShpInfo spid="_x0000_s1055"/>
    <customShpInfo spid="_x0000_s1061"/>
    <customShpInfo spid="_x0000_s1062"/>
    <customShpInfo spid="_x0000_s1060"/>
    <customShpInfo spid="_x0000_s1063"/>
    <customShpInfo spid="_x0000_s1064"/>
    <customShpInfo spid="_x0000_s1065"/>
    <customShpInfo spid="_x0000_s1066"/>
    <customShpInfo spid="_x0000_s1067"/>
    <customShpInfo spid="_x0000_s1068"/>
    <customShpInfo spid="_x0000_s1069"/>
    <customShpInfo spid="_x0000_s1070"/>
    <customShpInfo spid="_x0000_s1071"/>
    <customShpInfo spid="_x0000_s1072"/>
    <customShpInfo spid="_x0000_s1073"/>
    <customShpInfo spid="_x0000_s1074"/>
    <customShpInfo spid="_x0000_s1075"/>
    <customShpInfo spid="_x0000_s1076"/>
    <customShpInfo spid="_x0000_s1077"/>
    <customShpInfo spid="_x0000_s1078"/>
    <customShpInfo spid="_x0000_s1079"/>
    <customShpInfo spid="_x0000_s1080"/>
    <customShpInfo spid="_x0000_s1081"/>
    <customShpInfo spid="_x0000_s1082"/>
    <customShpInfo spid="_x0000_s1083"/>
    <customShpInfo spid="_x0000_s1084"/>
    <customShpInfo spid="_x0000_s1085"/>
    <customShpInfo spid="_x0000_s1086"/>
    <customShpInfo spid="_x0000_s1087"/>
    <customShpInfo spid="_x0000_s1088"/>
    <customShpInfo spid="_x0000_s1089"/>
    <customShpInfo spid="_x0000_s1090"/>
    <customShpInfo spid="_x0000_s1091"/>
    <customShpInfo spid="_x0000_s1092"/>
    <customShpInfo spid="_x0000_s1093"/>
    <customShpInfo spid="_x0000_s1094"/>
    <customShpInfo spid="_x0000_s1095"/>
    <customShpInfo spid="_x0000_s1096"/>
    <customShpInfo spid="_x0000_s1097"/>
    <customShpInfo spid="_x0000_s1098"/>
    <customShpInfo spid="_x0000_s1099"/>
    <customShpInfo spid="_x0000_s1100"/>
    <customShpInfo spid="_x0000_s1101"/>
    <customShpInfo spid="_x0000_s1102"/>
    <customShpInfo spid="_x0000_s1103"/>
    <customShpInfo spid="_x0000_s1104"/>
    <customShpInfo spid="_x0000_s1105"/>
    <customShpInfo spid="_x0000_s1106"/>
    <customShpInfo spid="_x0000_s1107"/>
    <customShpInfo spid="_x0000_s1108"/>
    <customShpInfo spid="_x0000_s1109"/>
    <customShpInfo spid="_x0000_s1110"/>
    <customShpInfo spid="_x0000_s1111"/>
    <customShpInfo spid="_x0000_s1112"/>
    <customShpInfo spid="_x0000_s1113"/>
    <customShpInfo spid="_x0000_s1114"/>
    <customShpInfo spid="_x0000_s1115"/>
    <customShpInfo spid="_x0000_s1116"/>
    <customShpInfo spid="_x0000_s1117"/>
    <customShpInfo spid="_x0000_s1118"/>
    <customShpInfo spid="_x0000_s1119"/>
    <customShpInfo spid="_x0000_s1120"/>
    <customShpInfo spid="_x0000_s1121"/>
    <customShpInfo spid="_x0000_s1122"/>
    <customShpInfo spid="_x0000_s1123"/>
    <customShpInfo spid="_x0000_s1124"/>
    <customShpInfo spid="_x0000_s1125"/>
    <customShpInfo spid="_x0000_s1126"/>
    <customShpInfo spid="_x0000_s1127"/>
    <customShpInfo spid="_x0000_s1128"/>
    <customShpInfo spid="_x0000_s1129"/>
    <customShpInfo spid="_x0000_s1130"/>
    <customShpInfo spid="_x0000_s1131"/>
    <customShpInfo spid="_x0000_s1132"/>
    <customShpInfo spid="_x0000_s1133"/>
    <customShpInfo spid="_x0000_s1134"/>
    <customShpInfo spid="_x0000_s1135"/>
    <customShpInfo spid="_x0000_s113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Office_11.3.0.8775_F1E327BC-269C-435d-A152-05C5408002CA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2023-12-07T11:01:00Z</dcterms:created>
  <dc:creator>Kingsoft-PDF</dc:creator>
  <cp:lastModifiedBy>茜茜</cp:lastModifiedBy>
  <dcterms:modified xsi:type="dcterms:W3CDTF">2023-12-07T03:02:13Z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2023-12-07T11:01:39Z</vt:filetime>
  </property>
  <property fmtid="{D5CDD505-2E9C-101B-9397-08002B2CF9AE}" pid="4" name="UsrData">
    <vt:lpwstr>657135434d5a2b001fa658a0wl</vt:lpwstr>
  </property>
  <property fmtid="{D5CDD505-2E9C-101B-9397-08002B2CF9AE}" pid="5" name="KSOProductBuildVer">
    <vt:lpwstr>2052-11.3.0.8775</vt:lpwstr>
  </property>
</Properties>
</file>