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 xml:space="preserve"> </w:t>
      </w:r>
      <w:r>
        <w:rPr>
          <w:rFonts w:hint="eastAsia" w:ascii="黑体" w:hAnsi="黑体" w:eastAsia="黑体"/>
          <w:sz w:val="44"/>
          <w:szCs w:val="44"/>
          <w:lang w:eastAsia="zh-CN"/>
        </w:rPr>
        <w:t>岐山镇人民政府</w:t>
      </w:r>
      <w:r>
        <w:rPr>
          <w:rFonts w:hint="eastAsia" w:ascii="黑体" w:hAnsi="黑体" w:eastAsia="黑体"/>
          <w:sz w:val="44"/>
          <w:szCs w:val="44"/>
        </w:rPr>
        <w:t>2</w:t>
      </w:r>
      <w:r>
        <w:rPr>
          <w:rFonts w:ascii="黑体" w:hAnsi="黑体" w:eastAsia="黑体"/>
          <w:sz w:val="44"/>
          <w:szCs w:val="44"/>
        </w:rPr>
        <w:t>02</w:t>
      </w:r>
      <w:r>
        <w:rPr>
          <w:rFonts w:hint="eastAsia" w:ascii="黑体" w:hAnsi="黑体" w:eastAsia="黑体"/>
          <w:sz w:val="44"/>
          <w:szCs w:val="44"/>
          <w:lang w:val="en-US" w:eastAsia="zh-CN"/>
        </w:rPr>
        <w:t>1</w:t>
      </w:r>
      <w:r>
        <w:rPr>
          <w:rFonts w:hint="eastAsia" w:ascii="黑体" w:hAnsi="黑体" w:eastAsia="黑体"/>
          <w:sz w:val="44"/>
          <w:szCs w:val="44"/>
        </w:rPr>
        <w:t>年</w:t>
      </w:r>
      <w:r>
        <w:rPr>
          <w:rFonts w:hint="eastAsia" w:ascii="黑体" w:hAnsi="黑体" w:eastAsia="黑体"/>
          <w:sz w:val="44"/>
          <w:szCs w:val="44"/>
          <w:lang w:eastAsia="zh-CN"/>
        </w:rPr>
        <w:t>乡村振兴</w:t>
      </w:r>
      <w:r>
        <w:rPr>
          <w:rFonts w:hint="eastAsia" w:ascii="黑体" w:hAnsi="黑体" w:eastAsia="黑体"/>
          <w:sz w:val="44"/>
          <w:szCs w:val="44"/>
        </w:rPr>
        <w:t>资金</w:t>
      </w:r>
    </w:p>
    <w:p>
      <w:pPr>
        <w:spacing w:line="700" w:lineRule="exact"/>
        <w:jc w:val="center"/>
        <w:rPr>
          <w:rFonts w:hint="eastAsia"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绩效自评报告</w:t>
      </w:r>
    </w:p>
    <w:p>
      <w:pPr>
        <w:spacing w:line="700" w:lineRule="exact"/>
        <w:jc w:val="center"/>
        <w:rPr>
          <w:rFonts w:hint="eastAsia" w:ascii="黑体" w:hAnsi="黑体" w:eastAsia="黑体"/>
          <w:sz w:val="44"/>
          <w:szCs w:val="44"/>
        </w:rPr>
      </w:pPr>
    </w:p>
    <w:p>
      <w:pPr>
        <w:spacing w:line="700" w:lineRule="exact"/>
        <w:ind w:firstLine="600" w:firstLineChars="200"/>
        <w:rPr>
          <w:rFonts w:hint="eastAsia" w:ascii="宋体" w:hAnsi="宋体" w:eastAsia="宋体" w:cs="宋体"/>
          <w:b w:val="0"/>
          <w:bCs w:val="0"/>
          <w:sz w:val="30"/>
          <w:szCs w:val="30"/>
        </w:rPr>
      </w:pPr>
      <w:r>
        <w:rPr>
          <w:rFonts w:hint="eastAsia" w:ascii="宋体" w:hAnsi="宋体" w:eastAsia="宋体" w:cs="宋体"/>
          <w:b w:val="0"/>
          <w:bCs w:val="0"/>
          <w:sz w:val="30"/>
          <w:szCs w:val="30"/>
        </w:rPr>
        <w:t>一、绩效目标分解下达情况</w:t>
      </w:r>
    </w:p>
    <w:p>
      <w:pPr>
        <w:spacing w:line="700" w:lineRule="exact"/>
        <w:ind w:firstLine="707" w:firstLineChars="221"/>
        <w:rPr>
          <w:rFonts w:ascii="宋体" w:hAnsi="宋体"/>
          <w:szCs w:val="32"/>
        </w:rPr>
      </w:pPr>
      <w:r>
        <w:rPr>
          <w:rFonts w:hint="eastAsia" w:ascii="宋体" w:hAnsi="宋体"/>
          <w:szCs w:val="32"/>
          <w:lang w:val="en-US" w:eastAsia="zh-CN"/>
        </w:rPr>
        <w:t>2021</w:t>
      </w:r>
      <w:r>
        <w:rPr>
          <w:rFonts w:hint="eastAsia" w:ascii="宋体" w:hAnsi="宋体"/>
          <w:szCs w:val="32"/>
        </w:rPr>
        <w:t>年，我</w:t>
      </w:r>
      <w:r>
        <w:rPr>
          <w:rFonts w:hint="eastAsia" w:ascii="宋体" w:hAnsi="宋体"/>
          <w:szCs w:val="32"/>
          <w:lang w:eastAsia="zh-CN"/>
        </w:rPr>
        <w:t>镇</w:t>
      </w:r>
      <w:r>
        <w:rPr>
          <w:rFonts w:hint="eastAsia" w:ascii="宋体" w:hAnsi="宋体"/>
          <w:szCs w:val="32"/>
        </w:rPr>
        <w:t>收到衡南县</w:t>
      </w:r>
      <w:r>
        <w:rPr>
          <w:rFonts w:hint="eastAsia" w:ascii="宋体" w:hAnsi="宋体"/>
          <w:szCs w:val="32"/>
          <w:lang w:eastAsia="zh-CN"/>
        </w:rPr>
        <w:t>乡村振兴局</w:t>
      </w:r>
      <w:r>
        <w:rPr>
          <w:rFonts w:hint="eastAsia" w:ascii="宋体" w:hAnsi="宋体"/>
          <w:szCs w:val="32"/>
        </w:rPr>
        <w:t>拨入</w:t>
      </w:r>
      <w:r>
        <w:rPr>
          <w:rFonts w:hint="eastAsia" w:ascii="宋体" w:hAnsi="宋体"/>
          <w:szCs w:val="32"/>
          <w:lang w:eastAsia="zh-CN"/>
        </w:rPr>
        <w:t>乡村振兴资金</w:t>
      </w:r>
      <w:r>
        <w:rPr>
          <w:rFonts w:hint="eastAsia" w:ascii="宋体" w:hAnsi="宋体"/>
          <w:szCs w:val="32"/>
          <w:lang w:val="en-US" w:eastAsia="zh-CN"/>
        </w:rPr>
        <w:t>390.952</w:t>
      </w:r>
      <w:r>
        <w:rPr>
          <w:rFonts w:hint="eastAsia" w:ascii="宋体" w:hAnsi="宋体"/>
          <w:szCs w:val="32"/>
        </w:rPr>
        <w:t>万元，已全部拨付到</w:t>
      </w:r>
      <w:r>
        <w:rPr>
          <w:rFonts w:hint="eastAsia" w:ascii="宋体" w:hAnsi="宋体"/>
          <w:szCs w:val="32"/>
          <w:lang w:eastAsia="zh-CN"/>
        </w:rPr>
        <w:t>个人、项目及村部</w:t>
      </w:r>
      <w:r>
        <w:rPr>
          <w:rFonts w:hint="eastAsia" w:ascii="宋体" w:hAnsi="宋体"/>
          <w:szCs w:val="32"/>
        </w:rPr>
        <w:t>。</w:t>
      </w:r>
    </w:p>
    <w:p>
      <w:pPr>
        <w:spacing w:line="700" w:lineRule="exact"/>
        <w:ind w:firstLine="707" w:firstLineChars="221"/>
        <w:rPr>
          <w:rFonts w:ascii="宋体" w:hAnsi="宋体"/>
          <w:szCs w:val="32"/>
        </w:rPr>
      </w:pPr>
      <w:r>
        <w:rPr>
          <w:rFonts w:hint="eastAsia" w:ascii="宋体" w:hAnsi="宋体"/>
          <w:szCs w:val="32"/>
        </w:rPr>
        <w:t>二、绩效目标完成情况分析</w:t>
      </w:r>
    </w:p>
    <w:p>
      <w:pPr>
        <w:spacing w:line="700" w:lineRule="exact"/>
        <w:ind w:firstLine="707" w:firstLineChars="221"/>
        <w:rPr>
          <w:rFonts w:ascii="宋体" w:hAnsi="宋体"/>
          <w:szCs w:val="32"/>
        </w:rPr>
      </w:pPr>
      <w:r>
        <w:rPr>
          <w:rFonts w:hint="eastAsia" w:ascii="宋体" w:hAnsi="宋体"/>
          <w:szCs w:val="32"/>
        </w:rPr>
        <w:t>（一）资金投入情况分析</w:t>
      </w:r>
    </w:p>
    <w:p>
      <w:pPr>
        <w:spacing w:line="700" w:lineRule="exact"/>
        <w:ind w:firstLine="707" w:firstLineChars="221"/>
        <w:rPr>
          <w:rFonts w:ascii="宋体" w:hAnsi="宋体"/>
          <w:szCs w:val="32"/>
        </w:rPr>
      </w:pPr>
      <w:r>
        <w:rPr>
          <w:rFonts w:hint="eastAsia" w:ascii="宋体" w:hAnsi="宋体"/>
          <w:szCs w:val="32"/>
          <w:lang w:val="en-US" w:eastAsia="zh-CN"/>
        </w:rPr>
        <w:t>2021</w:t>
      </w:r>
      <w:r>
        <w:rPr>
          <w:rFonts w:hint="eastAsia" w:ascii="宋体" w:hAnsi="宋体"/>
          <w:szCs w:val="32"/>
        </w:rPr>
        <w:t>年，我</w:t>
      </w:r>
      <w:r>
        <w:rPr>
          <w:rFonts w:hint="eastAsia" w:ascii="宋体" w:hAnsi="宋体"/>
          <w:szCs w:val="32"/>
          <w:lang w:eastAsia="zh-CN"/>
        </w:rPr>
        <w:t>镇</w:t>
      </w:r>
      <w:r>
        <w:rPr>
          <w:rFonts w:hint="eastAsia" w:ascii="宋体" w:hAnsi="宋体"/>
          <w:szCs w:val="32"/>
        </w:rPr>
        <w:t>收到衡南县</w:t>
      </w:r>
      <w:r>
        <w:rPr>
          <w:rFonts w:hint="eastAsia" w:ascii="宋体" w:hAnsi="宋体"/>
          <w:szCs w:val="32"/>
          <w:lang w:eastAsia="zh-CN"/>
        </w:rPr>
        <w:t>乡村振兴局</w:t>
      </w:r>
      <w:r>
        <w:rPr>
          <w:rFonts w:hint="eastAsia" w:ascii="宋体" w:hAnsi="宋体"/>
          <w:szCs w:val="32"/>
        </w:rPr>
        <w:t>拨入</w:t>
      </w:r>
      <w:r>
        <w:rPr>
          <w:rFonts w:hint="eastAsia" w:ascii="宋体" w:hAnsi="宋体"/>
          <w:szCs w:val="32"/>
          <w:lang w:eastAsia="zh-CN"/>
        </w:rPr>
        <w:t>乡村振兴资金</w:t>
      </w:r>
      <w:r>
        <w:rPr>
          <w:rFonts w:hint="eastAsia" w:ascii="宋体" w:hAnsi="宋体"/>
          <w:szCs w:val="32"/>
          <w:lang w:val="en-US" w:eastAsia="zh-CN"/>
        </w:rPr>
        <w:t>390.952</w:t>
      </w:r>
      <w:r>
        <w:rPr>
          <w:rFonts w:hint="eastAsia" w:ascii="宋体" w:hAnsi="宋体"/>
          <w:szCs w:val="32"/>
        </w:rPr>
        <w:t>万元，</w:t>
      </w:r>
      <w:r>
        <w:rPr>
          <w:rFonts w:hint="eastAsia" w:ascii="宋体" w:hAnsi="宋体"/>
          <w:szCs w:val="32"/>
          <w:lang w:eastAsia="zh-CN"/>
        </w:rPr>
        <w:t>其中中央资金</w:t>
      </w:r>
      <w:r>
        <w:rPr>
          <w:rFonts w:hint="eastAsia" w:ascii="宋体" w:hAnsi="宋体"/>
          <w:szCs w:val="32"/>
          <w:lang w:val="en-US" w:eastAsia="zh-CN"/>
        </w:rPr>
        <w:t>108万元，省级资金114.032万元，市级资金94.58万元，县级74.34万元。</w:t>
      </w:r>
      <w:r>
        <w:rPr>
          <w:rFonts w:hint="eastAsia" w:ascii="宋体" w:hAnsi="宋体"/>
          <w:szCs w:val="32"/>
        </w:rPr>
        <w:t>防返贫</w:t>
      </w:r>
      <w:r>
        <w:rPr>
          <w:rFonts w:hint="eastAsia" w:ascii="宋体" w:hAnsi="宋体"/>
          <w:szCs w:val="32"/>
          <w:lang w:eastAsia="zh-CN"/>
        </w:rPr>
        <w:t>监测工作</w:t>
      </w:r>
      <w:r>
        <w:rPr>
          <w:rFonts w:hint="eastAsia" w:ascii="宋体" w:hAnsi="宋体"/>
          <w:szCs w:val="32"/>
          <w:lang w:val="en-US" w:eastAsia="zh-CN"/>
        </w:rPr>
        <w:t>16.86万元，产业发展122万元，基础设施153万元，跨省就业1万元，农村改厕奖补资金36.404万元，企业委托帮扶14.88万元，受污染耕地工作补助8.208万元，特色优势产业9万，项目管理费6万，易地搬迁集中安置区公益性岗位3.6万，灾情因素（产业发展）5万，壮大集体经济15万</w:t>
      </w:r>
      <w:r>
        <w:rPr>
          <w:rFonts w:hint="eastAsia" w:ascii="宋体" w:hAnsi="宋体"/>
          <w:szCs w:val="32"/>
        </w:rPr>
        <w:t>。</w:t>
      </w:r>
    </w:p>
    <w:p>
      <w:pPr>
        <w:spacing w:line="700" w:lineRule="exact"/>
        <w:ind w:firstLine="707" w:firstLineChars="221"/>
        <w:rPr>
          <w:rFonts w:ascii="宋体" w:hAnsi="宋体"/>
          <w:szCs w:val="32"/>
        </w:rPr>
      </w:pPr>
      <w:r>
        <w:rPr>
          <w:rFonts w:hint="eastAsia" w:ascii="宋体" w:hAnsi="宋体"/>
          <w:szCs w:val="32"/>
        </w:rPr>
        <w:t>（二）绩效目标完成情况分析</w:t>
      </w:r>
    </w:p>
    <w:p>
      <w:pPr>
        <w:spacing w:line="700" w:lineRule="exact"/>
        <w:ind w:firstLine="707" w:firstLineChars="221"/>
        <w:rPr>
          <w:rFonts w:ascii="宋体" w:hAnsi="宋体"/>
          <w:szCs w:val="32"/>
        </w:rPr>
      </w:pPr>
      <w:r>
        <w:rPr>
          <w:rFonts w:hint="eastAsia" w:ascii="宋体" w:hAnsi="宋体"/>
          <w:szCs w:val="32"/>
        </w:rPr>
        <w:t>（1）效益指标完成情况分析</w:t>
      </w:r>
    </w:p>
    <w:p>
      <w:pPr>
        <w:spacing w:line="700" w:lineRule="exact"/>
        <w:ind w:firstLine="707" w:firstLineChars="221"/>
        <w:rPr>
          <w:rFonts w:hint="eastAsia" w:ascii="宋体" w:hAnsi="宋体"/>
          <w:szCs w:val="32"/>
          <w:lang w:val="en-US" w:eastAsia="zh-CN"/>
        </w:rPr>
      </w:pPr>
      <w:r>
        <w:rPr>
          <w:rFonts w:hint="eastAsia" w:ascii="宋体" w:hAnsi="宋体"/>
          <w:szCs w:val="32"/>
        </w:rPr>
        <w:t>衡南县</w:t>
      </w:r>
      <w:r>
        <w:rPr>
          <w:rFonts w:hint="eastAsia" w:ascii="宋体" w:hAnsi="宋体"/>
          <w:szCs w:val="32"/>
          <w:lang w:eastAsia="zh-CN"/>
        </w:rPr>
        <w:t>乡村振兴局</w:t>
      </w:r>
      <w:r>
        <w:rPr>
          <w:rFonts w:hint="eastAsia" w:ascii="宋体" w:hAnsi="宋体"/>
          <w:szCs w:val="32"/>
        </w:rPr>
        <w:t>拨入</w:t>
      </w:r>
      <w:r>
        <w:rPr>
          <w:rFonts w:hint="eastAsia" w:ascii="宋体" w:hAnsi="宋体"/>
          <w:szCs w:val="32"/>
          <w:lang w:eastAsia="zh-CN"/>
        </w:rPr>
        <w:t>乡村振兴资金</w:t>
      </w:r>
      <w:r>
        <w:rPr>
          <w:rFonts w:hint="eastAsia" w:ascii="宋体" w:hAnsi="宋体"/>
          <w:szCs w:val="32"/>
          <w:lang w:val="en-US" w:eastAsia="zh-CN"/>
        </w:rPr>
        <w:t>390.952</w:t>
      </w:r>
      <w:r>
        <w:rPr>
          <w:rFonts w:hint="eastAsia" w:ascii="宋体" w:hAnsi="宋体"/>
          <w:szCs w:val="32"/>
        </w:rPr>
        <w:t>万元的投入，</w:t>
      </w:r>
      <w:r>
        <w:rPr>
          <w:rFonts w:hint="eastAsia" w:ascii="宋体" w:hAnsi="宋体"/>
          <w:szCs w:val="32"/>
          <w:lang w:eastAsia="zh-CN"/>
        </w:rPr>
        <w:t>保障乡村振兴工作有效开展，紧跟乡村振兴战略规划，</w:t>
      </w:r>
      <w:r>
        <w:rPr>
          <w:rFonts w:hint="eastAsia" w:ascii="宋体" w:hAnsi="宋体"/>
          <w:szCs w:val="32"/>
          <w:lang w:val="en-US" w:eastAsia="zh-CN"/>
        </w:rPr>
        <w:t>增加了脱贫户的收入，解决了脱贫户生活难、就业难的问题。带动了贫困户的脱贫积极性、巩固了脱贫成效。</w:t>
      </w:r>
    </w:p>
    <w:p>
      <w:pPr>
        <w:spacing w:line="700" w:lineRule="exact"/>
        <w:ind w:firstLine="707" w:firstLineChars="221"/>
        <w:rPr>
          <w:rFonts w:ascii="宋体" w:hAnsi="宋体"/>
          <w:szCs w:val="32"/>
        </w:rPr>
      </w:pPr>
      <w:r>
        <w:rPr>
          <w:rFonts w:hint="eastAsia" w:ascii="宋体" w:hAnsi="宋体"/>
          <w:szCs w:val="32"/>
        </w:rPr>
        <w:t>（2）满意率指标完成情况分析</w:t>
      </w:r>
    </w:p>
    <w:p>
      <w:pPr>
        <w:spacing w:line="700" w:lineRule="exact"/>
        <w:ind w:firstLine="707" w:firstLineChars="221"/>
        <w:rPr>
          <w:rFonts w:ascii="宋体" w:hAnsi="宋体"/>
          <w:szCs w:val="32"/>
        </w:rPr>
      </w:pPr>
      <w:r>
        <w:rPr>
          <w:rFonts w:hint="eastAsia" w:ascii="宋体" w:hAnsi="宋体"/>
          <w:szCs w:val="32"/>
          <w:lang w:eastAsia="zh-CN"/>
        </w:rPr>
        <w:t>开展乡村振兴工作以来，对于县乡村振兴局拨入的资金做好台账，及时将资金拨入到</w:t>
      </w:r>
      <w:r>
        <w:rPr>
          <w:rFonts w:hint="eastAsia" w:ascii="宋体" w:hAnsi="宋体"/>
          <w:szCs w:val="32"/>
          <w:lang w:val="en-US" w:eastAsia="zh-CN"/>
        </w:rPr>
        <w:t>16个村、个人或项目，保障了乡村振兴资金的落实使用，无论是防返贫监测个人工作的开展，还是乡村振兴工作下的产业发展、基础设施建设、易地搬迁、改厕改水等，都取得了一定的成绩，</w:t>
      </w:r>
      <w:r>
        <w:rPr>
          <w:rFonts w:hint="eastAsia" w:ascii="宋体" w:hAnsi="宋体"/>
          <w:szCs w:val="32"/>
        </w:rPr>
        <w:t>受到了上级领导和群众的一致好评</w:t>
      </w:r>
      <w:r>
        <w:rPr>
          <w:rFonts w:hint="eastAsia" w:ascii="宋体" w:hAnsi="宋体"/>
          <w:szCs w:val="32"/>
          <w:lang w:eastAsia="zh-CN"/>
        </w:rPr>
        <w:t>，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通</w:t>
      </w:r>
      <w:r>
        <w:rPr>
          <w:rFonts w:hint="eastAsia" w:ascii="宋体" w:hAnsi="宋体"/>
          <w:szCs w:val="32"/>
          <w:lang w:val="en-US" w:eastAsia="zh-CN"/>
        </w:rPr>
        <w:t>过群众满意度调查，普遍满意度达成了100%。</w:t>
      </w:r>
    </w:p>
    <w:p>
      <w:pPr>
        <w:spacing w:line="700" w:lineRule="exact"/>
        <w:ind w:firstLine="707" w:firstLineChars="221"/>
        <w:rPr>
          <w:rFonts w:ascii="宋体" w:hAnsi="宋体"/>
          <w:szCs w:val="32"/>
        </w:rPr>
      </w:pPr>
      <w:r>
        <w:rPr>
          <w:rFonts w:hint="eastAsia" w:ascii="宋体" w:hAnsi="宋体"/>
          <w:szCs w:val="32"/>
        </w:rPr>
        <w:t>（三）</w:t>
      </w:r>
      <w:r>
        <w:rPr>
          <w:rFonts w:hint="eastAsia" w:ascii="宋体" w:hAnsi="宋体"/>
          <w:szCs w:val="32"/>
          <w:lang w:eastAsia="zh-CN"/>
        </w:rPr>
        <w:t>乡村振兴资金</w:t>
      </w:r>
      <w:r>
        <w:rPr>
          <w:rFonts w:hint="eastAsia" w:ascii="宋体" w:hAnsi="宋体"/>
          <w:szCs w:val="32"/>
        </w:rPr>
        <w:t>的使用情况及公开</w:t>
      </w:r>
    </w:p>
    <w:p>
      <w:pPr>
        <w:spacing w:line="700" w:lineRule="exact"/>
        <w:ind w:firstLine="707" w:firstLineChars="221"/>
        <w:rPr>
          <w:rFonts w:ascii="宋体" w:hAnsi="宋体"/>
          <w:szCs w:val="32"/>
        </w:rPr>
      </w:pPr>
      <w:r>
        <w:rPr>
          <w:rFonts w:hint="eastAsia" w:ascii="宋体" w:hAnsi="宋体"/>
          <w:szCs w:val="32"/>
          <w:lang w:val="en-US" w:eastAsia="zh-CN"/>
        </w:rPr>
        <w:t>2021</w:t>
      </w:r>
      <w:r>
        <w:rPr>
          <w:rFonts w:hint="eastAsia" w:ascii="宋体" w:hAnsi="宋体"/>
          <w:szCs w:val="32"/>
        </w:rPr>
        <w:t>年，我</w:t>
      </w:r>
      <w:r>
        <w:rPr>
          <w:rFonts w:hint="eastAsia" w:ascii="宋体" w:hAnsi="宋体"/>
          <w:szCs w:val="32"/>
          <w:lang w:eastAsia="zh-CN"/>
        </w:rPr>
        <w:t>镇</w:t>
      </w:r>
      <w:r>
        <w:rPr>
          <w:rFonts w:hint="eastAsia" w:ascii="宋体" w:hAnsi="宋体"/>
          <w:szCs w:val="32"/>
        </w:rPr>
        <w:t>收到衡南县</w:t>
      </w:r>
      <w:r>
        <w:rPr>
          <w:rFonts w:hint="eastAsia" w:ascii="宋体" w:hAnsi="宋体"/>
          <w:szCs w:val="32"/>
          <w:lang w:eastAsia="zh-CN"/>
        </w:rPr>
        <w:t>乡村振兴局</w:t>
      </w:r>
      <w:r>
        <w:rPr>
          <w:rFonts w:hint="eastAsia" w:ascii="宋体" w:hAnsi="宋体"/>
          <w:szCs w:val="32"/>
        </w:rPr>
        <w:t>拨入</w:t>
      </w:r>
      <w:r>
        <w:rPr>
          <w:rFonts w:hint="eastAsia" w:ascii="宋体" w:hAnsi="宋体"/>
          <w:szCs w:val="32"/>
          <w:lang w:eastAsia="zh-CN"/>
        </w:rPr>
        <w:t>乡村振兴资金</w:t>
      </w:r>
      <w:r>
        <w:rPr>
          <w:rFonts w:hint="eastAsia" w:ascii="宋体" w:hAnsi="宋体"/>
          <w:szCs w:val="32"/>
          <w:lang w:val="en-US" w:eastAsia="zh-CN"/>
        </w:rPr>
        <w:t>390.952</w:t>
      </w:r>
      <w:r>
        <w:rPr>
          <w:rFonts w:hint="eastAsia" w:ascii="宋体" w:hAnsi="宋体"/>
          <w:szCs w:val="32"/>
        </w:rPr>
        <w:t>万元</w:t>
      </w:r>
      <w:r>
        <w:rPr>
          <w:rFonts w:hint="eastAsia" w:ascii="宋体" w:hAnsi="宋体"/>
          <w:szCs w:val="32"/>
          <w:lang w:eastAsia="zh-CN"/>
        </w:rPr>
        <w:t>，及时建立资金台账，将所有文号资金详细分配情况张贴于财政所予以公开公示，打印好财政乡村振兴资金计划指标通知发放各村，并督促其公开公示</w:t>
      </w:r>
      <w:r>
        <w:rPr>
          <w:rFonts w:hint="eastAsia" w:ascii="宋体" w:hAnsi="宋体"/>
          <w:szCs w:val="32"/>
        </w:rPr>
        <w:t>。</w:t>
      </w:r>
    </w:p>
    <w:p>
      <w:pPr>
        <w:spacing w:line="700" w:lineRule="exact"/>
        <w:ind w:firstLine="707" w:firstLineChars="221"/>
        <w:rPr>
          <w:rFonts w:hint="eastAsia" w:ascii="宋体" w:hAnsi="宋体"/>
          <w:szCs w:val="32"/>
          <w:lang w:val="en-US" w:eastAsia="zh-CN"/>
        </w:rPr>
      </w:pPr>
      <w:r>
        <w:rPr>
          <w:rFonts w:hint="eastAsia" w:ascii="宋体" w:hAnsi="宋体"/>
          <w:szCs w:val="32"/>
          <w:lang w:val="en-US" w:eastAsia="zh-CN"/>
        </w:rPr>
        <w:t>三、综合评价情况及评价结论</w:t>
      </w:r>
    </w:p>
    <w:p>
      <w:pPr>
        <w:spacing w:line="700" w:lineRule="exact"/>
        <w:ind w:firstLine="707" w:firstLineChars="221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/>
          <w:szCs w:val="32"/>
          <w:lang w:val="en-US" w:eastAsia="zh-CN"/>
        </w:rPr>
        <w:t>绩效自评结果表明，2021年衔接资金的使用能够发挥财政资金的导向作用，项目前期工作、资金投入到位，管理规范，按进度要求完成了建设任务，取得了良好的社会、经济效益，基本达到了预期的绩效目标。</w:t>
      </w:r>
    </w:p>
    <w:p>
      <w:pPr>
        <w:spacing w:line="700" w:lineRule="exact"/>
        <w:ind w:firstLine="707" w:firstLineChars="221"/>
        <w:rPr>
          <w:rFonts w:hint="eastAsia" w:ascii="宋体" w:hAnsi="宋体"/>
          <w:szCs w:val="32"/>
          <w:lang w:val="en-US" w:eastAsia="zh-CN"/>
        </w:rPr>
      </w:pPr>
      <w:r>
        <w:rPr>
          <w:rFonts w:hint="eastAsia" w:ascii="宋体" w:hAnsi="宋体"/>
          <w:szCs w:val="32"/>
          <w:lang w:val="en-US" w:eastAsia="zh-CN"/>
        </w:rPr>
        <w:t>四、存在问题及今后工作方向</w:t>
      </w:r>
    </w:p>
    <w:p>
      <w:pPr>
        <w:spacing w:line="700" w:lineRule="exact"/>
        <w:ind w:firstLine="707" w:firstLineChars="221"/>
        <w:rPr>
          <w:rFonts w:hint="eastAsia" w:ascii="宋体" w:hAnsi="宋体"/>
          <w:szCs w:val="32"/>
          <w:lang w:val="en-US" w:eastAsia="zh-CN"/>
        </w:rPr>
      </w:pPr>
      <w:r>
        <w:rPr>
          <w:rFonts w:hint="eastAsia" w:ascii="宋体" w:hAnsi="宋体"/>
          <w:szCs w:val="32"/>
          <w:lang w:val="en-US" w:eastAsia="zh-CN"/>
        </w:rPr>
        <w:t>虽然工作取得了一定成绩，但还是存在一些不足，与其他部门联动不足，工作方式过于单一，效率有待提高。今后在工作中，会加强与相关部门的联动，提高工作效率，工作方式多元化，在乡村振兴资金的管理上建立更完善台账与监督管理机制，保障资金落实到位。</w:t>
      </w:r>
    </w:p>
    <w:p>
      <w:pPr>
        <w:spacing w:line="700" w:lineRule="exact"/>
        <w:ind w:firstLine="707" w:firstLineChars="221"/>
        <w:rPr>
          <w:rFonts w:hint="eastAsia" w:ascii="宋体" w:hAnsi="宋体"/>
          <w:szCs w:val="32"/>
          <w:lang w:val="en-US" w:eastAsia="zh-CN"/>
        </w:rPr>
      </w:pPr>
    </w:p>
    <w:p>
      <w:pPr>
        <w:spacing w:line="560" w:lineRule="exact"/>
        <w:ind w:right="960" w:firstLine="600" w:firstLineChars="200"/>
        <w:jc w:val="right"/>
        <w:rPr>
          <w:rFonts w:hint="eastAsia" w:ascii="宋体" w:hAnsi="宋体" w:cs="宋体"/>
          <w:sz w:val="30"/>
          <w:szCs w:val="30"/>
          <w:lang w:val="en-US" w:eastAsia="zh-CN"/>
        </w:rPr>
      </w:pPr>
      <w:r>
        <w:rPr>
          <w:rFonts w:hint="eastAsia" w:ascii="宋体" w:hAnsi="宋体" w:cs="宋体"/>
          <w:sz w:val="30"/>
          <w:szCs w:val="30"/>
          <w:lang w:val="en-US" w:eastAsia="zh-CN"/>
        </w:rPr>
        <w:t>衡南县岐山镇人民政府</w:t>
      </w:r>
    </w:p>
    <w:p>
      <w:pPr>
        <w:spacing w:line="560" w:lineRule="exact"/>
        <w:ind w:right="960" w:firstLine="600" w:firstLineChars="200"/>
        <w:jc w:val="center"/>
        <w:rPr>
          <w:rFonts w:ascii="宋体" w:hAnsi="宋体"/>
          <w:szCs w:val="32"/>
        </w:rPr>
      </w:pP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                       2022年</w:t>
      </w:r>
      <w:bookmarkStart w:id="0" w:name="_GoBack"/>
      <w:bookmarkEnd w:id="0"/>
      <w:r>
        <w:rPr>
          <w:rFonts w:hint="eastAsia" w:ascii="宋体" w:hAnsi="宋体" w:cs="宋体"/>
          <w:sz w:val="30"/>
          <w:szCs w:val="30"/>
          <w:lang w:val="en-US" w:eastAsia="zh-CN"/>
        </w:rPr>
        <w:t>4月25日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192"/>
    <w:rsid w:val="00050DF0"/>
    <w:rsid w:val="00076631"/>
    <w:rsid w:val="00083727"/>
    <w:rsid w:val="000C2477"/>
    <w:rsid w:val="000C6C2E"/>
    <w:rsid w:val="00102D39"/>
    <w:rsid w:val="0013457D"/>
    <w:rsid w:val="0015560E"/>
    <w:rsid w:val="00161EE0"/>
    <w:rsid w:val="001A646B"/>
    <w:rsid w:val="001D335D"/>
    <w:rsid w:val="001E49AA"/>
    <w:rsid w:val="0029007D"/>
    <w:rsid w:val="003626CF"/>
    <w:rsid w:val="00362E55"/>
    <w:rsid w:val="00417DFE"/>
    <w:rsid w:val="00462717"/>
    <w:rsid w:val="005115FC"/>
    <w:rsid w:val="00537E0E"/>
    <w:rsid w:val="00554EE1"/>
    <w:rsid w:val="005927C7"/>
    <w:rsid w:val="005F51BD"/>
    <w:rsid w:val="00607BEF"/>
    <w:rsid w:val="00720738"/>
    <w:rsid w:val="007A0AC0"/>
    <w:rsid w:val="007B2FFB"/>
    <w:rsid w:val="007B5854"/>
    <w:rsid w:val="008F08D2"/>
    <w:rsid w:val="00956D57"/>
    <w:rsid w:val="009B4F66"/>
    <w:rsid w:val="009F66AF"/>
    <w:rsid w:val="00B75209"/>
    <w:rsid w:val="00BB405B"/>
    <w:rsid w:val="00BE5746"/>
    <w:rsid w:val="00C70B6E"/>
    <w:rsid w:val="00D63682"/>
    <w:rsid w:val="00D86EA4"/>
    <w:rsid w:val="00E12F11"/>
    <w:rsid w:val="00E22190"/>
    <w:rsid w:val="00E735D0"/>
    <w:rsid w:val="00EB346D"/>
    <w:rsid w:val="00F20192"/>
    <w:rsid w:val="00F866DA"/>
    <w:rsid w:val="00FD1B30"/>
    <w:rsid w:val="05003540"/>
    <w:rsid w:val="05076613"/>
    <w:rsid w:val="0DFD27D1"/>
    <w:rsid w:val="10695BB5"/>
    <w:rsid w:val="16FD4472"/>
    <w:rsid w:val="1D0C7C42"/>
    <w:rsid w:val="20577DBB"/>
    <w:rsid w:val="2608406F"/>
    <w:rsid w:val="3C06131F"/>
    <w:rsid w:val="4CB32033"/>
    <w:rsid w:val="571769B5"/>
    <w:rsid w:val="61C625C8"/>
    <w:rsid w:val="63750F4D"/>
    <w:rsid w:val="680B4F91"/>
    <w:rsid w:val="695D4AE7"/>
    <w:rsid w:val="7C301733"/>
    <w:rsid w:val="7C541E3F"/>
    <w:rsid w:val="7D313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917</Words>
  <Characters>1000</Characters>
  <Lines>4</Lines>
  <Paragraphs>1</Paragraphs>
  <TotalTime>4</TotalTime>
  <ScaleCrop>false</ScaleCrop>
  <LinksUpToDate>false</LinksUpToDate>
  <CharactersWithSpaces>1011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2021-05-12T05:15:00Z</dcterms:created>
  <dc:creator>webUser</dc:creator>
  <cp:lastModifiedBy>qzuser</cp:lastModifiedBy>
  <cp:lastPrinted>2020-11-14T08:23:00Z</cp:lastPrinted>
  <dcterms:modified xsi:type="dcterms:W3CDTF">2022-04-25T08:28:48Z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5C7F8137B143494FBF3B1FD281165828</vt:lpwstr>
  </property>
</Properties>
</file>