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B" w:rsidRDefault="00782AF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衡南县花鼓戏剧团</w:t>
      </w:r>
    </w:p>
    <w:p w:rsidR="00C7557A" w:rsidRDefault="00C7557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 w:rsidR="005B11A1">
        <w:rPr>
          <w:rFonts w:eastAsia="方正小标宋简体" w:hint="eastAsia"/>
          <w:sz w:val="44"/>
          <w:szCs w:val="44"/>
        </w:rPr>
        <w:t>2</w:t>
      </w:r>
      <w:r w:rsidR="00CE60A6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整体支出绩效评价报告</w:t>
      </w:r>
    </w:p>
    <w:p w:rsidR="00C7557A" w:rsidRPr="007F1CB6" w:rsidRDefault="00C7557A">
      <w:pPr>
        <w:spacing w:line="6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C7557A" w:rsidRPr="007F1CB6" w:rsidRDefault="005B11A1" w:rsidP="004F57A7">
      <w:pPr>
        <w:pStyle w:val="a5"/>
        <w:spacing w:line="360" w:lineRule="atLeast"/>
        <w:ind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 w:rsidRPr="004F57A7">
        <w:rPr>
          <w:rFonts w:ascii="仿宋" w:eastAsia="仿宋" w:hAnsi="仿宋" w:cs="Times New Roman" w:hint="eastAsia"/>
          <w:kern w:val="2"/>
          <w:sz w:val="32"/>
          <w:szCs w:val="32"/>
        </w:rPr>
        <w:t>根据《湖南省委办公厅  湖南省人民政府办公厅关于全面实施预算绩效管理的意见》（湘办发【2019】10号）、财政部《项目支出绩效评价管理办法》（财预【2020】10号）、《湖南省预算绩效目标管理办法》（湘财绩【2020】7号）和《衡南县预算绩效管理工作考核办法》（清财绩【2021】66号）等文件要求，我局对202</w:t>
      </w:r>
      <w:r w:rsidR="00943C57">
        <w:rPr>
          <w:rFonts w:ascii="仿宋" w:eastAsia="仿宋" w:hAnsi="仿宋" w:cs="Times New Roman" w:hint="eastAsia"/>
          <w:kern w:val="2"/>
          <w:sz w:val="32"/>
          <w:szCs w:val="32"/>
        </w:rPr>
        <w:t>1</w:t>
      </w:r>
      <w:r w:rsidRPr="004F57A7">
        <w:rPr>
          <w:rFonts w:ascii="仿宋" w:eastAsia="仿宋" w:hAnsi="仿宋" w:cs="Times New Roman" w:hint="eastAsia"/>
          <w:kern w:val="2"/>
          <w:sz w:val="32"/>
          <w:szCs w:val="32"/>
        </w:rPr>
        <w:t>年度部门整体支出绩效进行了全面综合评价，现将情况报告如下：</w:t>
      </w:r>
      <w:r w:rsidR="00C7557A" w:rsidRPr="007F1CB6">
        <w:rPr>
          <w:rFonts w:ascii="仿宋" w:eastAsia="仿宋" w:hAnsi="仿宋" w:cs="仿宋_GB2312" w:hint="eastAsia"/>
          <w:kern w:val="2"/>
          <w:sz w:val="32"/>
          <w:szCs w:val="32"/>
        </w:rPr>
        <w:t>：</w:t>
      </w:r>
    </w:p>
    <w:p w:rsidR="00C7557A" w:rsidRPr="004F57A7" w:rsidRDefault="00C7557A">
      <w:pPr>
        <w:pStyle w:val="a5"/>
        <w:spacing w:line="360" w:lineRule="atLeast"/>
        <w:ind w:firstLine="480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 w:rsidRPr="004F57A7"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一、部门概况</w:t>
      </w:r>
    </w:p>
    <w:p w:rsidR="00782AFB" w:rsidRPr="00C644AE" w:rsidRDefault="00782AFB" w:rsidP="00782AFB">
      <w:pPr>
        <w:numPr>
          <w:ilvl w:val="0"/>
          <w:numId w:val="3"/>
        </w:numPr>
        <w:rPr>
          <w:rFonts w:ascii="宋体" w:hAnsi="宋体"/>
          <w:b/>
          <w:sz w:val="28"/>
          <w:szCs w:val="28"/>
        </w:rPr>
      </w:pPr>
      <w:r w:rsidRPr="00C644AE">
        <w:rPr>
          <w:rFonts w:ascii="宋体" w:hAnsi="宋体" w:hint="eastAsia"/>
          <w:b/>
          <w:sz w:val="28"/>
          <w:szCs w:val="28"/>
        </w:rPr>
        <w:t>基本情况</w:t>
      </w:r>
    </w:p>
    <w:p w:rsidR="00782AFB" w:rsidRPr="00C644AE" w:rsidRDefault="00782AFB" w:rsidP="00C3342B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衡南县花鼓戏剧团属财政全额拨款的股</w:t>
      </w:r>
      <w:r w:rsidRPr="00C644AE">
        <w:rPr>
          <w:rFonts w:ascii="宋体" w:hAnsi="宋体" w:hint="eastAsia"/>
          <w:sz w:val="28"/>
          <w:szCs w:val="28"/>
        </w:rPr>
        <w:t>级公益性文化事业单位，纳入财政会计集中核算和国库集中支付体系，财务执行《事业单位会计制度》。单位内设办公室、创作一部、创作二部、非遗保护部</w:t>
      </w:r>
      <w:r w:rsidR="00DB04C9">
        <w:rPr>
          <w:rFonts w:ascii="宋体" w:hAnsi="宋体" w:hint="eastAsia"/>
          <w:sz w:val="28"/>
          <w:szCs w:val="28"/>
        </w:rPr>
        <w:t>、群文活动部、文化产业部、公共文化服务部等相关部门。</w:t>
      </w:r>
    </w:p>
    <w:p w:rsidR="00782AFB" w:rsidRPr="00C644AE" w:rsidRDefault="00782AFB" w:rsidP="00782AFB">
      <w:pPr>
        <w:numPr>
          <w:ilvl w:val="0"/>
          <w:numId w:val="3"/>
        </w:numPr>
        <w:rPr>
          <w:rFonts w:ascii="宋体" w:hAnsi="宋体"/>
          <w:b/>
          <w:sz w:val="28"/>
          <w:szCs w:val="28"/>
        </w:rPr>
      </w:pPr>
      <w:r w:rsidRPr="00C644AE">
        <w:rPr>
          <w:rFonts w:ascii="宋体" w:hAnsi="宋体" w:hint="eastAsia"/>
          <w:b/>
          <w:sz w:val="28"/>
          <w:szCs w:val="28"/>
        </w:rPr>
        <w:t>主要工作职责</w:t>
      </w:r>
    </w:p>
    <w:p w:rsidR="00782AFB" w:rsidRPr="00C644AE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Pr="00C644AE">
        <w:rPr>
          <w:rFonts w:ascii="宋体" w:hAnsi="宋体" w:hint="eastAsia"/>
          <w:sz w:val="28"/>
          <w:szCs w:val="28"/>
        </w:rPr>
        <w:t>坚持“为人民服务、为社会主义服务”的方向和“百花齐放、百家争鸣”的方针，运用各种文艺形式宣传党的路线、方针、政策和国家法律法规，普及科学文化知识。</w:t>
      </w:r>
    </w:p>
    <w:p w:rsidR="00782AFB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2.大力开展公共文化服务，打造公共文化服务的政府平台，让广大百姓群众共享文化成果，提升民族素质，凝聚民族力量。</w:t>
      </w:r>
    </w:p>
    <w:p w:rsidR="00782AFB" w:rsidRPr="00C644AE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3.</w:t>
      </w:r>
      <w:r w:rsidRPr="00C644AE">
        <w:rPr>
          <w:rFonts w:ascii="宋体" w:hAnsi="宋体" w:hint="eastAsia"/>
          <w:sz w:val="28"/>
          <w:szCs w:val="28"/>
        </w:rPr>
        <w:t>组织开展各类群众文化活动；承担大型文化活动的策划、组织和实施工作；</w:t>
      </w:r>
    </w:p>
    <w:p w:rsidR="00782AFB" w:rsidRPr="00C644AE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4.指导全县文化工作，开展</w:t>
      </w:r>
      <w:r w:rsidRPr="00C644AE">
        <w:rPr>
          <w:rFonts w:ascii="宋体" w:hAnsi="宋体" w:hint="eastAsia"/>
          <w:sz w:val="28"/>
          <w:szCs w:val="28"/>
        </w:rPr>
        <w:t>文艺创作、文化艺术培训和文艺特色团队建设，加强文化品牌培育，提升县域文化品位。</w:t>
      </w:r>
    </w:p>
    <w:p w:rsidR="00782AFB" w:rsidRPr="00C644AE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Pr="00C644AE">
        <w:rPr>
          <w:rFonts w:ascii="宋体" w:hAnsi="宋体" w:hint="eastAsia"/>
          <w:sz w:val="28"/>
          <w:szCs w:val="28"/>
        </w:rPr>
        <w:t>收集、整理、保护和传承非物质文化遗产，开发利用民族民间文化资源。</w:t>
      </w:r>
    </w:p>
    <w:p w:rsidR="00782AFB" w:rsidRPr="00C644AE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6.开展文化理论研究，编辑出版文化艺术书刊资料，建立健全</w:t>
      </w:r>
      <w:r w:rsidRPr="00C644AE">
        <w:rPr>
          <w:rFonts w:ascii="宋体" w:hAnsi="宋体" w:hint="eastAsia"/>
          <w:sz w:val="28"/>
          <w:szCs w:val="28"/>
        </w:rPr>
        <w:t>文化艺术档案。</w:t>
      </w:r>
    </w:p>
    <w:p w:rsidR="00782AFB" w:rsidRDefault="00782AFB" w:rsidP="00782AF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C644AE">
        <w:rPr>
          <w:rFonts w:ascii="宋体" w:hAnsi="宋体" w:hint="eastAsia"/>
          <w:sz w:val="28"/>
          <w:szCs w:val="28"/>
        </w:rPr>
        <w:t>加强全县文化艺术人才的培育和管理，不断提高全县文化艺术人才的思想、业务素质，形成一支思想过硬、业务精良的骨干队伍。</w:t>
      </w:r>
    </w:p>
    <w:p w:rsidR="00C7557A" w:rsidRPr="00C546CD" w:rsidRDefault="00782AFB" w:rsidP="00C546CD">
      <w:pPr>
        <w:widowControl/>
        <w:shd w:val="clear" w:color="auto" w:fill="FFFFFF"/>
        <w:wordWrap w:val="0"/>
        <w:spacing w:line="420" w:lineRule="atLeast"/>
        <w:ind w:leftChars="100" w:left="210" w:firstLineChars="150" w:firstLine="420"/>
        <w:jc w:val="left"/>
        <w:rPr>
          <w:rFonts w:ascii="Tahoma" w:hAnsi="Tahoma" w:cs="Tahoma"/>
          <w:color w:val="333333"/>
          <w:kern w:val="0"/>
          <w:sz w:val="28"/>
          <w:szCs w:val="28"/>
        </w:rPr>
      </w:pP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8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.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根据《湖南省文化厅关于下达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2021</w:t>
      </w:r>
      <w:r w:rsidR="00C3342B">
        <w:rPr>
          <w:rFonts w:ascii="Tahoma" w:hAnsi="Tahoma" w:cs="Tahoma" w:hint="eastAsia"/>
          <w:color w:val="333333"/>
          <w:kern w:val="0"/>
          <w:sz w:val="28"/>
          <w:szCs w:val="28"/>
        </w:rPr>
        <w:t>年“送戏曲进万村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”演出场次的通知》结合我团实际情况，特制方案。</w:t>
      </w:r>
      <w:r w:rsidRPr="00B415F5">
        <w:rPr>
          <w:rFonts w:ascii="仿宋_GB2312" w:eastAsia="仿宋_GB2312" w:hint="eastAsia"/>
          <w:sz w:val="28"/>
          <w:szCs w:val="28"/>
        </w:rPr>
        <w:t>负责全县</w:t>
      </w:r>
      <w:r>
        <w:rPr>
          <w:rFonts w:ascii="仿宋_GB2312" w:eastAsia="仿宋_GB2312" w:hint="eastAsia"/>
          <w:sz w:val="28"/>
          <w:szCs w:val="28"/>
        </w:rPr>
        <w:t>2021</w:t>
      </w:r>
      <w:r w:rsidR="004209CC">
        <w:rPr>
          <w:rFonts w:ascii="仿宋_GB2312" w:eastAsia="仿宋_GB2312" w:hint="eastAsia"/>
          <w:sz w:val="28"/>
          <w:szCs w:val="28"/>
        </w:rPr>
        <w:t>年开展“</w:t>
      </w:r>
      <w:r w:rsidR="004209CC" w:rsidRPr="002355E6">
        <w:rPr>
          <w:rFonts w:ascii="仿宋_GB2312" w:eastAsia="仿宋_GB2312" w:hint="eastAsia"/>
          <w:sz w:val="28"/>
          <w:szCs w:val="28"/>
        </w:rPr>
        <w:t>送戏曲进万村</w:t>
      </w:r>
      <w:r w:rsidRPr="002355E6">
        <w:rPr>
          <w:rFonts w:ascii="仿宋_GB2312" w:eastAsia="仿宋_GB2312" w:hint="eastAsia"/>
          <w:sz w:val="28"/>
          <w:szCs w:val="28"/>
        </w:rPr>
        <w:t>“</w:t>
      </w:r>
      <w:r w:rsidR="004209CC" w:rsidRPr="002355E6">
        <w:rPr>
          <w:rFonts w:ascii="仿宋_GB2312" w:eastAsia="仿宋_GB2312" w:hint="eastAsia"/>
          <w:sz w:val="28"/>
          <w:szCs w:val="28"/>
        </w:rPr>
        <w:t>演艺惠民</w:t>
      </w:r>
      <w:r w:rsidRPr="00B415F5">
        <w:rPr>
          <w:rFonts w:ascii="仿宋_GB2312" w:eastAsia="仿宋_GB2312" w:hint="eastAsia"/>
          <w:sz w:val="28"/>
          <w:szCs w:val="28"/>
        </w:rPr>
        <w:t>工作，为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全县花鼓戏戏曲送戏演出任务为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100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场。</w:t>
      </w:r>
      <w:r w:rsidRPr="00B415F5">
        <w:rPr>
          <w:rFonts w:ascii="Tahoma" w:hAnsi="Tahoma" w:cs="Tahoma"/>
          <w:color w:val="333333"/>
          <w:kern w:val="0"/>
          <w:sz w:val="28"/>
          <w:szCs w:val="28"/>
        </w:rPr>
        <w:t>以改革创新、科学实践为动力，立足本地，面向基层，为宏扬</w:t>
      </w:r>
      <w:r>
        <w:rPr>
          <w:rFonts w:ascii="Tahoma" w:hAnsi="Tahoma" w:cs="Tahoma" w:hint="eastAsia"/>
          <w:color w:val="333333"/>
          <w:kern w:val="0"/>
          <w:sz w:val="28"/>
          <w:szCs w:val="28"/>
        </w:rPr>
        <w:t>花鼓</w:t>
      </w:r>
      <w:r w:rsidRPr="00B415F5">
        <w:rPr>
          <w:rFonts w:ascii="Tahoma" w:hAnsi="Tahoma" w:cs="Tahoma"/>
          <w:color w:val="333333"/>
          <w:kern w:val="0"/>
          <w:sz w:val="28"/>
          <w:szCs w:val="28"/>
        </w:rPr>
        <w:t>文化，服务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百姓</w:t>
      </w:r>
      <w:r w:rsidRPr="00B415F5">
        <w:rPr>
          <w:rFonts w:ascii="Tahoma" w:hAnsi="Tahoma" w:cs="Tahoma"/>
          <w:color w:val="333333"/>
          <w:kern w:val="0"/>
          <w:sz w:val="28"/>
          <w:szCs w:val="28"/>
        </w:rPr>
        <w:t>，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创作新剧目，</w:t>
      </w:r>
      <w:r w:rsidRPr="00B415F5">
        <w:rPr>
          <w:rFonts w:ascii="Tahoma" w:hAnsi="Tahoma" w:cs="Tahoma"/>
          <w:color w:val="333333"/>
          <w:kern w:val="0"/>
          <w:sz w:val="28"/>
          <w:szCs w:val="28"/>
        </w:rPr>
        <w:t>取得新成绩，积累新</w:t>
      </w:r>
      <w:r w:rsidRPr="00B415F5">
        <w:rPr>
          <w:rFonts w:ascii="Tahoma" w:hAnsi="Tahoma" w:cs="Tahoma" w:hint="eastAsia"/>
          <w:color w:val="333333"/>
          <w:kern w:val="0"/>
          <w:sz w:val="28"/>
          <w:szCs w:val="28"/>
        </w:rPr>
        <w:t>工作</w:t>
      </w:r>
      <w:r w:rsidRPr="00B415F5">
        <w:rPr>
          <w:rFonts w:ascii="仿宋_GB2312" w:eastAsia="仿宋_GB2312" w:hint="eastAsia"/>
          <w:sz w:val="28"/>
          <w:szCs w:val="28"/>
        </w:rPr>
        <w:t xml:space="preserve"> 。   </w:t>
      </w:r>
    </w:p>
    <w:p w:rsidR="00C7557A" w:rsidRDefault="00C7557A">
      <w:pPr>
        <w:widowControl/>
        <w:wordWrap w:val="0"/>
        <w:spacing w:line="450" w:lineRule="atLeas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二、部门整体支出管理及使用情况</w:t>
      </w:r>
    </w:p>
    <w:p w:rsidR="00C7557A" w:rsidRDefault="00C7557A">
      <w:pPr>
        <w:spacing w:line="60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</w:t>
      </w:r>
      <w:r w:rsidR="00D065C9">
        <w:rPr>
          <w:rFonts w:ascii="楷体" w:eastAsia="楷体" w:hAnsi="楷体" w:cs="楷体" w:hint="eastAsia"/>
          <w:b/>
          <w:sz w:val="32"/>
          <w:szCs w:val="32"/>
        </w:rPr>
        <w:t>20</w:t>
      </w:r>
      <w:r w:rsidR="005B11A1">
        <w:rPr>
          <w:rFonts w:ascii="楷体" w:eastAsia="楷体" w:hAnsi="楷体" w:cs="楷体" w:hint="eastAsia"/>
          <w:b/>
          <w:sz w:val="32"/>
          <w:szCs w:val="32"/>
        </w:rPr>
        <w:t>2</w:t>
      </w:r>
      <w:r w:rsidR="00943C57">
        <w:rPr>
          <w:rFonts w:ascii="楷体" w:eastAsia="楷体" w:hAnsi="楷体" w:cs="楷体" w:hint="eastAsia"/>
          <w:b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sz w:val="32"/>
          <w:szCs w:val="32"/>
        </w:rPr>
        <w:t>年部门预算收支情况</w:t>
      </w:r>
    </w:p>
    <w:p w:rsidR="00C7557A" w:rsidRDefault="0056724D">
      <w:pPr>
        <w:spacing w:line="600" w:lineRule="exact"/>
        <w:ind w:firstLineChars="250" w:firstLine="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按照综合预算的原则，所有收入和支出均纳入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预算管</w:t>
      </w:r>
      <w:r w:rsidR="00C7557A" w:rsidRPr="0056724D">
        <w:rPr>
          <w:rFonts w:ascii="仿宋" w:eastAsia="仿宋" w:hAnsi="仿宋" w:cs="宋体" w:hint="eastAsia"/>
          <w:kern w:val="0"/>
          <w:sz w:val="32"/>
          <w:szCs w:val="32"/>
        </w:rPr>
        <w:t>理。</w:t>
      </w:r>
      <w:r w:rsidR="00D065C9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5B11A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355E6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BD621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="006E06AE">
        <w:rPr>
          <w:rFonts w:ascii="仿宋" w:eastAsia="仿宋" w:hAnsi="仿宋" w:cs="宋体" w:hint="eastAsia"/>
          <w:kern w:val="0"/>
          <w:sz w:val="32"/>
          <w:szCs w:val="32"/>
        </w:rPr>
        <w:t>花鼓戏</w:t>
      </w:r>
      <w:r w:rsidR="00C50E90">
        <w:rPr>
          <w:rFonts w:ascii="仿宋" w:eastAsia="仿宋" w:hAnsi="仿宋" w:cs="宋体" w:hint="eastAsia"/>
          <w:kern w:val="0"/>
          <w:sz w:val="32"/>
          <w:szCs w:val="32"/>
        </w:rPr>
        <w:t>年初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预算为</w:t>
      </w:r>
      <w:r w:rsidR="00782AFB">
        <w:rPr>
          <w:rFonts w:ascii="仿宋" w:eastAsia="仿宋" w:hAnsi="仿宋" w:cs="宋体" w:hint="eastAsia"/>
          <w:kern w:val="0"/>
          <w:sz w:val="32"/>
          <w:szCs w:val="32"/>
        </w:rPr>
        <w:t>137.25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C50E90">
        <w:rPr>
          <w:rFonts w:ascii="仿宋" w:eastAsia="仿宋" w:hAnsi="仿宋" w:cs="宋体" w:hint="eastAsia"/>
          <w:kern w:val="0"/>
          <w:sz w:val="32"/>
          <w:szCs w:val="32"/>
        </w:rPr>
        <w:t>，均为财政拨款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，比上年</w:t>
      </w:r>
      <w:r w:rsidR="006E06AE">
        <w:rPr>
          <w:rFonts w:ascii="仿宋" w:eastAsia="仿宋" w:hAnsi="仿宋" w:cs="宋体" w:hint="eastAsia"/>
          <w:kern w:val="0"/>
          <w:sz w:val="32"/>
          <w:szCs w:val="32"/>
        </w:rPr>
        <w:t>保持齐平</w:t>
      </w:r>
      <w:r w:rsidR="00A23D7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，</w:t>
      </w:r>
    </w:p>
    <w:p w:rsidR="00C7557A" w:rsidRDefault="00D065C9">
      <w:pPr>
        <w:pStyle w:val="a5"/>
        <w:spacing w:line="360" w:lineRule="atLeast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lastRenderedPageBreak/>
        <w:t>20</w:t>
      </w:r>
      <w:r w:rsidR="005B11A1">
        <w:rPr>
          <w:rFonts w:ascii="仿宋" w:eastAsia="仿宋" w:hAnsi="仿宋" w:cs="仿宋" w:hint="eastAsia"/>
          <w:color w:val="333333"/>
          <w:sz w:val="30"/>
          <w:szCs w:val="30"/>
        </w:rPr>
        <w:t>2</w:t>
      </w:r>
      <w:r w:rsidR="00943C57">
        <w:rPr>
          <w:rFonts w:ascii="仿宋" w:eastAsia="仿宋" w:hAnsi="仿宋" w:cs="仿宋" w:hint="eastAsia"/>
          <w:color w:val="333333"/>
          <w:sz w:val="30"/>
          <w:szCs w:val="30"/>
        </w:rPr>
        <w:t>1</w:t>
      </w:r>
      <w:r w:rsidR="00C7557A">
        <w:rPr>
          <w:rFonts w:ascii="仿宋" w:eastAsia="仿宋" w:hAnsi="仿宋" w:cs="仿宋" w:hint="eastAsia"/>
          <w:color w:val="333333"/>
          <w:sz w:val="30"/>
          <w:szCs w:val="30"/>
        </w:rPr>
        <w:t>年预算</w:t>
      </w:r>
      <w:r w:rsidR="00027DF6">
        <w:rPr>
          <w:rFonts w:ascii="仿宋" w:eastAsia="仿宋" w:hAnsi="仿宋" w:cs="仿宋" w:hint="eastAsia"/>
          <w:color w:val="333333"/>
          <w:sz w:val="30"/>
          <w:szCs w:val="30"/>
        </w:rPr>
        <w:t>收入调整数为</w:t>
      </w:r>
      <w:r w:rsidR="007B5284">
        <w:rPr>
          <w:rFonts w:ascii="仿宋" w:eastAsia="仿宋" w:hAnsi="仿宋" w:cs="仿宋" w:hint="eastAsia"/>
          <w:color w:val="333333"/>
          <w:sz w:val="30"/>
          <w:szCs w:val="30"/>
        </w:rPr>
        <w:t>196.50</w:t>
      </w:r>
      <w:r w:rsidR="00C7557A">
        <w:rPr>
          <w:rFonts w:ascii="仿宋" w:eastAsia="仿宋" w:hAnsi="仿宋" w:cs="仿宋" w:hint="eastAsia"/>
          <w:color w:val="333333"/>
          <w:sz w:val="30"/>
          <w:szCs w:val="30"/>
        </w:rPr>
        <w:t>万元，其中：</w:t>
      </w:r>
      <w:r w:rsidR="00027DF6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一般公共预算拔款资金</w:t>
      </w:r>
      <w:r w:rsidR="007B5284">
        <w:rPr>
          <w:rFonts w:ascii="仿宋" w:eastAsia="仿宋" w:hAnsi="仿宋" w:cs="仿宋" w:hint="eastAsia"/>
          <w:color w:val="000000" w:themeColor="text1"/>
          <w:sz w:val="32"/>
          <w:szCs w:val="32"/>
        </w:rPr>
        <w:t>137.25</w:t>
      </w:r>
      <w:r w:rsidR="00027DF6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</w:t>
      </w:r>
      <w:r w:rsidR="007B5284">
        <w:rPr>
          <w:rFonts w:ascii="仿宋" w:eastAsia="仿宋" w:hAnsi="仿宋" w:cs="仿宋" w:hint="eastAsia"/>
          <w:color w:val="000000" w:themeColor="text1"/>
          <w:sz w:val="32"/>
          <w:szCs w:val="32"/>
        </w:rPr>
        <w:t>（其中：本级预算71.25万元，专项经费66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万元。）</w:t>
      </w:r>
      <w:r w:rsidR="00027DF6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027DF6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 w:rsidR="007B5284">
        <w:rPr>
          <w:rFonts w:ascii="仿宋" w:eastAsia="仿宋" w:hAnsi="仿宋" w:hint="eastAsia"/>
          <w:color w:val="000000" w:themeColor="text1"/>
          <w:sz w:val="32"/>
          <w:szCs w:val="32"/>
        </w:rPr>
        <w:t>69.84</w:t>
      </w:r>
      <w:r w:rsidR="00027DF6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027DF6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BD6211">
        <w:rPr>
          <w:rFonts w:ascii="仿宋" w:eastAsia="仿宋" w:hAnsi="仿宋" w:cs="仿宋" w:hint="eastAsia"/>
          <w:color w:val="000000" w:themeColor="text1"/>
          <w:sz w:val="32"/>
          <w:szCs w:val="32"/>
        </w:rPr>
        <w:t>追加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省</w:t>
      </w:r>
      <w:r w:rsidR="00BD6211">
        <w:rPr>
          <w:rFonts w:ascii="仿宋" w:eastAsia="仿宋" w:hAnsi="仿宋" w:cs="仿宋" w:hint="eastAsia"/>
          <w:color w:val="000000" w:themeColor="text1"/>
          <w:sz w:val="32"/>
          <w:szCs w:val="32"/>
        </w:rPr>
        <w:t>公共文化服务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体系建设经费</w:t>
      </w:r>
      <w:r w:rsidR="00BD6211">
        <w:rPr>
          <w:rFonts w:ascii="仿宋" w:eastAsia="仿宋" w:hAnsi="仿宋" w:cs="仿宋" w:hint="eastAsia"/>
          <w:color w:val="000000" w:themeColor="text1"/>
          <w:sz w:val="32"/>
          <w:szCs w:val="32"/>
        </w:rPr>
        <w:t>25.99万元（来源于“送戏曲进万村.送书画进万村”演出经费</w:t>
      </w:r>
      <w:r w:rsidR="00027DF6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），</w:t>
      </w:r>
      <w:r w:rsidR="00027DF6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 w:rsidR="00BD6211">
        <w:rPr>
          <w:rFonts w:ascii="仿宋" w:eastAsia="仿宋" w:hAnsi="仿宋" w:hint="eastAsia"/>
          <w:color w:val="000000" w:themeColor="text1"/>
          <w:sz w:val="32"/>
          <w:szCs w:val="32"/>
        </w:rPr>
        <w:t>13.23</w:t>
      </w:r>
      <w:r w:rsidR="00027DF6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；其他收入</w:t>
      </w:r>
      <w:r w:rsidR="00BD6211">
        <w:rPr>
          <w:rFonts w:ascii="仿宋" w:eastAsia="仿宋" w:hAnsi="仿宋" w:cs="仿宋" w:hint="eastAsia"/>
          <w:color w:val="000000" w:themeColor="text1"/>
          <w:sz w:val="32"/>
          <w:szCs w:val="32"/>
        </w:rPr>
        <w:t>33.26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</w:t>
      </w:r>
      <w:r w:rsidR="00027DF6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 w:rsidR="00BD6211">
        <w:rPr>
          <w:rFonts w:ascii="仿宋" w:eastAsia="仿宋" w:hAnsi="仿宋" w:hint="eastAsia"/>
          <w:color w:val="000000" w:themeColor="text1"/>
          <w:sz w:val="32"/>
          <w:szCs w:val="32"/>
        </w:rPr>
        <w:t>16.93</w:t>
      </w:r>
      <w:r w:rsidR="00027DF6">
        <w:rPr>
          <w:rFonts w:ascii="仿宋" w:eastAsia="仿宋" w:hAnsi="仿宋" w:hint="eastAsia"/>
          <w:color w:val="000000" w:themeColor="text1"/>
          <w:sz w:val="32"/>
          <w:szCs w:val="32"/>
        </w:rPr>
        <w:t>%。</w:t>
      </w:r>
    </w:p>
    <w:p w:rsidR="00D7501C" w:rsidRPr="00101FC4" w:rsidRDefault="00D7501C" w:rsidP="00D7501C">
      <w:pPr>
        <w:spacing w:line="60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 w:rsidRPr="00101FC4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（二）20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2</w:t>
      </w:r>
      <w:r w:rsidR="00943C57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1</w:t>
      </w:r>
      <w:r w:rsidRPr="00101FC4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年部门决算情况</w:t>
      </w:r>
    </w:p>
    <w:p w:rsidR="00D7501C" w:rsidRPr="00101FC4" w:rsidRDefault="00D7501C" w:rsidP="00D7501C">
      <w:pPr>
        <w:pStyle w:val="a5"/>
        <w:spacing w:line="360" w:lineRule="atLeast"/>
        <w:ind w:firstLineChars="250" w:firstLine="803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101FC4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1.决算资金</w:t>
      </w:r>
      <w:r w:rsidRPr="00101FC4">
        <w:rPr>
          <w:rFonts w:ascii="仿宋" w:eastAsia="仿宋" w:hAnsi="仿宋" w:hint="eastAsia"/>
          <w:b/>
          <w:color w:val="000000" w:themeColor="text1"/>
          <w:sz w:val="32"/>
          <w:szCs w:val="32"/>
        </w:rPr>
        <w:t>来源情况</w:t>
      </w:r>
    </w:p>
    <w:p w:rsidR="00D7501C" w:rsidRPr="00101FC4" w:rsidRDefault="007E0054" w:rsidP="00D7501C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衡南县花鼓戏剧团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 w:rsidR="00D7501C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943C57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年决算资金来源共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196.5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万元，其中：一般公共预算拔款资金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137.25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（其中：本级预算71.25万元，专项经费66</w:t>
      </w:r>
      <w:r w:rsidR="00FF55AF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万元。）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D7501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69.84</w:t>
      </w:r>
      <w:r w:rsidR="00D7501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943C5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追加省公共文化服务体系建设经费25.99万元（来源于“送戏曲进万村.书画进万村”演出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经费），</w:t>
      </w:r>
      <w:r w:rsidR="00D7501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13.23</w:t>
      </w:r>
      <w:r w:rsidR="00D7501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%</w:t>
      </w:r>
      <w:r w:rsidR="00943C57">
        <w:rPr>
          <w:rFonts w:ascii="仿宋" w:eastAsia="仿宋" w:hAnsi="仿宋" w:cs="仿宋" w:hint="eastAsia"/>
          <w:color w:val="000000" w:themeColor="text1"/>
          <w:sz w:val="32"/>
          <w:szCs w:val="32"/>
        </w:rPr>
        <w:t>；其他收入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33.26</w:t>
      </w:r>
      <w:r w:rsidR="00943C57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</w:t>
      </w:r>
      <w:r w:rsidR="00943C57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占收支总比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16.93</w:t>
      </w:r>
      <w:r w:rsidR="00943C57">
        <w:rPr>
          <w:rFonts w:ascii="仿宋" w:eastAsia="仿宋" w:hAnsi="仿宋" w:hint="eastAsia"/>
          <w:color w:val="000000" w:themeColor="text1"/>
          <w:sz w:val="32"/>
          <w:szCs w:val="32"/>
        </w:rPr>
        <w:t>%。</w:t>
      </w:r>
    </w:p>
    <w:p w:rsidR="00D7501C" w:rsidRPr="00101FC4" w:rsidRDefault="00D7501C" w:rsidP="00D7501C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01FC4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2.决算</w:t>
      </w:r>
      <w:r w:rsidRPr="00101FC4">
        <w:rPr>
          <w:rFonts w:ascii="仿宋" w:eastAsia="仿宋" w:hAnsi="仿宋" w:hint="eastAsia"/>
          <w:b/>
          <w:color w:val="000000" w:themeColor="text1"/>
          <w:sz w:val="32"/>
          <w:szCs w:val="32"/>
        </w:rPr>
        <w:t>资金使用情况</w:t>
      </w:r>
    </w:p>
    <w:p w:rsidR="001C1A13" w:rsidRPr="00C644AE" w:rsidRDefault="00943C57" w:rsidP="002355E6">
      <w:pPr>
        <w:ind w:firstLineChars="400" w:firstLine="128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衡南县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花鼓戏剧团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 w:rsidR="00D7501C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年度支出合计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196.5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万元。其中：基本支出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196.5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万元，占总支出的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100%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末结转和结余</w:t>
      </w:r>
      <w:r w:rsidR="007E0054"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万元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。20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年度决算总支出合计为</w:t>
      </w:r>
      <w:r w:rsidR="00955B0B">
        <w:rPr>
          <w:rFonts w:ascii="仿宋" w:eastAsia="仿宋" w:hAnsi="仿宋" w:cs="仿宋" w:hint="eastAsia"/>
          <w:color w:val="000000" w:themeColor="text1"/>
          <w:sz w:val="32"/>
          <w:szCs w:val="32"/>
        </w:rPr>
        <w:t>216.86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万元，20</w:t>
      </w:r>
      <w:r w:rsidR="00D7501C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955B0B">
        <w:rPr>
          <w:rFonts w:ascii="仿宋" w:eastAsia="仿宋" w:hAnsi="仿宋" w:cs="仿宋" w:hint="eastAsia"/>
          <w:color w:val="000000" w:themeColor="text1"/>
          <w:sz w:val="32"/>
          <w:szCs w:val="32"/>
        </w:rPr>
        <w:t>年与上年对比总支出下降90%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，其中：基本支出下降</w:t>
      </w:r>
      <w:r w:rsidR="00955B0B">
        <w:rPr>
          <w:rFonts w:ascii="仿宋" w:eastAsia="仿宋" w:hAnsi="仿宋" w:cs="仿宋" w:hint="eastAsia"/>
          <w:color w:val="000000" w:themeColor="text1"/>
          <w:sz w:val="32"/>
          <w:szCs w:val="32"/>
        </w:rPr>
        <w:t>90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%（上年度基本支出</w:t>
      </w:r>
      <w:r w:rsidR="00955B0B">
        <w:rPr>
          <w:rFonts w:ascii="仿宋" w:eastAsia="仿宋" w:hAnsi="仿宋" w:cs="仿宋" w:hint="eastAsia"/>
          <w:color w:val="000000" w:themeColor="text1"/>
          <w:sz w:val="32"/>
          <w:szCs w:val="32"/>
        </w:rPr>
        <w:t>216.86</w:t>
      </w:r>
      <w:r w:rsidR="00D7501C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万元），主要原因是</w:t>
      </w:r>
      <w:r w:rsidR="00F326EF">
        <w:rPr>
          <w:rFonts w:ascii="仿宋" w:eastAsia="仿宋" w:hAnsi="仿宋" w:cs="仿宋" w:hint="eastAsia"/>
          <w:color w:val="000000" w:themeColor="text1"/>
          <w:sz w:val="32"/>
          <w:szCs w:val="32"/>
        </w:rPr>
        <w:t>受疫情影响，演出市场萎缩</w:t>
      </w:r>
      <w:r w:rsidR="001C1A13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7501C" w:rsidRPr="00101FC4" w:rsidRDefault="00C23582" w:rsidP="00D7501C">
      <w:pPr>
        <w:spacing w:line="60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（三</w:t>
      </w:r>
      <w:r w:rsidR="00D7501C" w:rsidRPr="00101FC4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）20</w:t>
      </w:r>
      <w:r w:rsidR="00D7501C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2</w:t>
      </w:r>
      <w:r w:rsidR="00027DF6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1</w:t>
      </w:r>
      <w:r w:rsidR="00D7501C" w:rsidRPr="00101FC4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年决算支出分类情况</w:t>
      </w:r>
    </w:p>
    <w:p w:rsidR="00D7501C" w:rsidRPr="00101FC4" w:rsidRDefault="00D7501C" w:rsidP="00D7501C">
      <w:pPr>
        <w:spacing w:line="60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 w:rsidRPr="00101FC4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lastRenderedPageBreak/>
        <w:t>基本支出情况</w:t>
      </w:r>
    </w:p>
    <w:p w:rsidR="00D7501C" w:rsidRPr="00C546CD" w:rsidRDefault="00D7501C" w:rsidP="00C23582">
      <w:pPr>
        <w:ind w:firstLineChars="350" w:firstLine="1120"/>
        <w:rPr>
          <w:color w:val="000000" w:themeColor="text1"/>
        </w:rPr>
      </w:pPr>
      <w:r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年度用于保障</w:t>
      </w:r>
      <w:r w:rsidR="00F326EF">
        <w:rPr>
          <w:rFonts w:ascii="仿宋" w:eastAsia="仿宋" w:hAnsi="仿宋" w:cs="仿宋" w:hint="eastAsia"/>
          <w:color w:val="000000" w:themeColor="text1"/>
          <w:sz w:val="32"/>
          <w:szCs w:val="32"/>
        </w:rPr>
        <w:t>衡南县花鼓戏剧团</w:t>
      </w:r>
      <w:r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正常运转的日常支出</w:t>
      </w:r>
      <w:r w:rsidR="00F326EF">
        <w:rPr>
          <w:rFonts w:ascii="仿宋" w:eastAsia="仿宋" w:hAnsi="仿宋" w:cs="仿宋" w:hint="eastAsia"/>
          <w:color w:val="000000" w:themeColor="text1"/>
          <w:sz w:val="32"/>
          <w:szCs w:val="32"/>
        </w:rPr>
        <w:t>160</w:t>
      </w:r>
      <w:r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万元。</w:t>
      </w:r>
      <w:r w:rsidR="001C1A13" w:rsidRPr="00C644AE">
        <w:rPr>
          <w:rFonts w:ascii="宋体" w:hAnsi="宋体" w:hint="eastAsia"/>
          <w:sz w:val="28"/>
          <w:szCs w:val="28"/>
        </w:rPr>
        <w:t>其中：工资福利支出</w:t>
      </w:r>
      <w:r w:rsidR="0032018C">
        <w:rPr>
          <w:rFonts w:ascii="宋体" w:hAnsi="宋体" w:hint="eastAsia"/>
          <w:sz w:val="28"/>
          <w:szCs w:val="28"/>
        </w:rPr>
        <w:t>105.9万元</w:t>
      </w:r>
      <w:r w:rsidR="001C1A13" w:rsidRPr="00C644AE">
        <w:rPr>
          <w:rFonts w:ascii="宋体" w:hAnsi="宋体" w:hint="eastAsia"/>
          <w:sz w:val="28"/>
          <w:szCs w:val="28"/>
        </w:rPr>
        <w:t>，对个人和家庭补助支出</w:t>
      </w:r>
      <w:r w:rsidR="0032018C">
        <w:rPr>
          <w:rFonts w:ascii="宋体" w:hAnsi="宋体" w:hint="eastAsia"/>
          <w:sz w:val="28"/>
          <w:szCs w:val="28"/>
        </w:rPr>
        <w:t>54.1万元（包括退休人员生活补助），</w:t>
      </w:r>
      <w:r w:rsidR="0032018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占基本支出的</w:t>
      </w:r>
      <w:r w:rsidR="0032018C">
        <w:rPr>
          <w:rFonts w:ascii="仿宋" w:eastAsia="仿宋" w:hAnsi="仿宋" w:hint="eastAsia"/>
          <w:color w:val="000000" w:themeColor="text1"/>
          <w:sz w:val="32"/>
          <w:szCs w:val="32"/>
        </w:rPr>
        <w:t>81.42</w:t>
      </w:r>
      <w:r w:rsidR="0032018C"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％</w:t>
      </w:r>
      <w:r w:rsidR="00C546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C1A13" w:rsidRPr="00C644AE" w:rsidRDefault="00D7501C" w:rsidP="00C23582">
      <w:pPr>
        <w:ind w:firstLineChars="200" w:firstLine="640"/>
        <w:rPr>
          <w:rFonts w:ascii="宋体" w:hAnsi="宋体"/>
          <w:sz w:val="28"/>
          <w:szCs w:val="28"/>
        </w:rPr>
      </w:pPr>
      <w:r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办公费、印刷费、水电费、办公设备购置等日常公用经费支出</w:t>
      </w:r>
      <w:r w:rsidR="00F326EF">
        <w:rPr>
          <w:rFonts w:ascii="仿宋" w:eastAsia="仿宋" w:hAnsi="仿宋" w:hint="eastAsia"/>
          <w:color w:val="000000" w:themeColor="text1"/>
          <w:sz w:val="32"/>
          <w:szCs w:val="32"/>
        </w:rPr>
        <w:t>36.5</w:t>
      </w:r>
      <w:r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万元，占基本支出的</w:t>
      </w:r>
      <w:r w:rsidR="00F326EF">
        <w:rPr>
          <w:rFonts w:ascii="仿宋" w:eastAsia="仿宋" w:hAnsi="仿宋" w:hint="eastAsia"/>
          <w:color w:val="000000" w:themeColor="text1"/>
          <w:sz w:val="32"/>
          <w:szCs w:val="32"/>
        </w:rPr>
        <w:t>18.58</w:t>
      </w:r>
      <w:r w:rsidRPr="00101FC4">
        <w:rPr>
          <w:rFonts w:ascii="仿宋" w:eastAsia="仿宋" w:hAnsi="仿宋" w:hint="eastAsia"/>
          <w:color w:val="000000" w:themeColor="text1"/>
          <w:sz w:val="32"/>
          <w:szCs w:val="32"/>
        </w:rPr>
        <w:t>％</w:t>
      </w:r>
      <w:r w:rsidR="001C1A1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546CD" w:rsidRPr="00C644AE">
        <w:rPr>
          <w:rFonts w:ascii="宋体" w:hAnsi="宋体" w:hint="eastAsia"/>
          <w:sz w:val="28"/>
          <w:szCs w:val="28"/>
        </w:rPr>
        <w:t>是保障单位机构正常运转，完成日常工作任务而发生的各项支出</w:t>
      </w:r>
    </w:p>
    <w:p w:rsidR="00D7501C" w:rsidRPr="00F326EF" w:rsidRDefault="00D7501C" w:rsidP="00F326E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B11A1" w:rsidRDefault="00C7557A" w:rsidP="005B11A1">
      <w:pPr>
        <w:spacing w:line="600" w:lineRule="exact"/>
        <w:ind w:firstLineChars="200" w:firstLine="643"/>
        <w:rPr>
          <w:rFonts w:asciiTheme="minorEastAsia" w:eastAsiaTheme="minorEastAsia" w:hAnsiTheme="minorEastAsia" w:cs="仿宋"/>
          <w:b/>
          <w:sz w:val="30"/>
          <w:szCs w:val="30"/>
        </w:rPr>
      </w:pPr>
      <w:r>
        <w:rPr>
          <w:rFonts w:ascii="楷体" w:eastAsia="楷体" w:hAnsi="楷体" w:cs="楷体" w:hint="eastAsia"/>
          <w:b/>
          <w:color w:val="666666"/>
          <w:sz w:val="32"/>
          <w:szCs w:val="32"/>
        </w:rPr>
        <w:t>（</w:t>
      </w:r>
      <w:r w:rsidR="00C23582">
        <w:rPr>
          <w:rFonts w:ascii="楷体" w:eastAsia="楷体" w:hAnsi="楷体" w:cs="楷体" w:hint="eastAsia"/>
          <w:b/>
          <w:color w:val="666666"/>
          <w:sz w:val="32"/>
          <w:szCs w:val="32"/>
        </w:rPr>
        <w:t>四</w:t>
      </w:r>
      <w:r>
        <w:rPr>
          <w:rFonts w:ascii="楷体" w:eastAsia="楷体" w:hAnsi="楷体" w:cs="楷体" w:hint="eastAsia"/>
          <w:b/>
          <w:color w:val="666666"/>
          <w:sz w:val="32"/>
          <w:szCs w:val="32"/>
        </w:rPr>
        <w:t>）</w:t>
      </w:r>
      <w:r w:rsidR="005B11A1">
        <w:rPr>
          <w:rFonts w:asciiTheme="minorEastAsia" w:eastAsiaTheme="minorEastAsia" w:hAnsiTheme="minorEastAsia" w:cs="仿宋" w:hint="eastAsia"/>
          <w:b/>
          <w:sz w:val="30"/>
          <w:szCs w:val="30"/>
        </w:rPr>
        <w:t>“三公”经费支出使用和管理情况</w:t>
      </w:r>
    </w:p>
    <w:p w:rsidR="00C7557A" w:rsidRDefault="00C7557A" w:rsidP="005B11A1">
      <w:pPr>
        <w:pStyle w:val="a5"/>
        <w:spacing w:line="36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666666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因公出国（境）经费</w:t>
      </w:r>
    </w:p>
    <w:p w:rsidR="00C7557A" w:rsidRDefault="00C7557A" w:rsidP="00C23582">
      <w:pPr>
        <w:widowControl/>
        <w:shd w:val="clear" w:color="auto" w:fill="FFFFFF"/>
        <w:spacing w:line="450" w:lineRule="atLeas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无安排因公出国(境)经费。</w:t>
      </w:r>
    </w:p>
    <w:p w:rsidR="00C7557A" w:rsidRDefault="00C7557A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2.公务接待费</w:t>
      </w:r>
    </w:p>
    <w:p w:rsidR="00C7557A" w:rsidRDefault="00D065C9" w:rsidP="00C23582">
      <w:pPr>
        <w:widowControl/>
        <w:shd w:val="clear" w:color="auto" w:fill="FFFFFF"/>
        <w:spacing w:line="450" w:lineRule="atLeast"/>
        <w:ind w:firstLineChars="350" w:firstLine="11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5B11A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年公务接待费</w:t>
      </w:r>
      <w:r w:rsidR="00F326EF">
        <w:rPr>
          <w:rFonts w:ascii="仿宋" w:eastAsia="仿宋" w:hAnsi="仿宋" w:cs="宋体" w:hint="eastAsia"/>
          <w:kern w:val="0"/>
          <w:sz w:val="32"/>
          <w:szCs w:val="32"/>
        </w:rPr>
        <w:t>2.7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万元。主要用于各类文化体育活动演职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员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、工作人员及各兄弟单位互访学习交流工作餐支出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F326EF">
        <w:rPr>
          <w:rFonts w:ascii="仿宋" w:eastAsia="仿宋" w:hAnsi="仿宋" w:cs="宋体" w:hint="eastAsia"/>
          <w:kern w:val="0"/>
          <w:sz w:val="32"/>
          <w:szCs w:val="32"/>
        </w:rPr>
        <w:t>我团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严格执行国家、省、市、县的相关规定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，厉行节约，严控“三公”经费的支出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7557A" w:rsidRDefault="00C7557A">
      <w:pPr>
        <w:widowControl/>
        <w:shd w:val="clear" w:color="auto" w:fill="FFFFFF"/>
        <w:spacing w:line="45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 公务用车购置及运行费</w:t>
      </w:r>
    </w:p>
    <w:p w:rsidR="00C7557A" w:rsidRPr="00386AA0" w:rsidRDefault="00D065C9" w:rsidP="00C23582">
      <w:pPr>
        <w:widowControl/>
        <w:shd w:val="clear" w:color="auto" w:fill="FFFFFF"/>
        <w:spacing w:line="450" w:lineRule="atLeast"/>
        <w:ind w:firstLineChars="300" w:firstLine="9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5B11A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衡南县</w:t>
      </w:r>
      <w:r w:rsidR="001101A7">
        <w:rPr>
          <w:rFonts w:ascii="仿宋" w:eastAsia="仿宋" w:hAnsi="仿宋" w:cs="仿宋" w:hint="eastAsia"/>
          <w:color w:val="000000" w:themeColor="text1"/>
          <w:sz w:val="32"/>
          <w:szCs w:val="32"/>
        </w:rPr>
        <w:t>花鼓戏剧团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本级现有车辆</w:t>
      </w:r>
      <w:r w:rsidR="001101A7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辆</w:t>
      </w:r>
      <w:r w:rsidR="00C7557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公车运行费</w:t>
      </w:r>
      <w:r w:rsidR="005E41D0">
        <w:rPr>
          <w:rFonts w:ascii="仿宋" w:eastAsia="仿宋" w:hAnsi="仿宋" w:cs="宋体" w:hint="eastAsia"/>
          <w:kern w:val="0"/>
          <w:sz w:val="32"/>
          <w:szCs w:val="32"/>
        </w:rPr>
        <w:t>3.8万元，主要用于</w:t>
      </w:r>
      <w:r w:rsidR="005E41D0">
        <w:rPr>
          <w:rFonts w:ascii="仿宋" w:eastAsia="仿宋" w:hAnsi="仿宋" w:cs="仿宋" w:hint="eastAsia"/>
          <w:color w:val="000000" w:themeColor="text1"/>
          <w:sz w:val="32"/>
          <w:szCs w:val="32"/>
        </w:rPr>
        <w:t>“送戏曲进万村.书画进万村”演出</w:t>
      </w:r>
      <w:r w:rsidR="005E41D0" w:rsidRPr="00101FC4">
        <w:rPr>
          <w:rFonts w:ascii="仿宋" w:eastAsia="仿宋" w:hAnsi="仿宋" w:cs="仿宋" w:hint="eastAsia"/>
          <w:color w:val="000000" w:themeColor="text1"/>
          <w:sz w:val="32"/>
          <w:szCs w:val="32"/>
        </w:rPr>
        <w:t>经费</w:t>
      </w:r>
    </w:p>
    <w:p w:rsidR="00C7557A" w:rsidRDefault="00C7557A">
      <w:pPr>
        <w:widowControl/>
        <w:shd w:val="clear" w:color="auto" w:fill="FFFFFF"/>
        <w:spacing w:line="45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3.国有资产占用使用情况</w:t>
      </w:r>
    </w:p>
    <w:p w:rsidR="00C7557A" w:rsidRDefault="00C7557A" w:rsidP="00C23582">
      <w:pPr>
        <w:widowControl/>
        <w:shd w:val="clear" w:color="auto" w:fill="FFFFFF"/>
        <w:spacing w:line="450" w:lineRule="atLeast"/>
        <w:ind w:firstLineChars="150" w:firstLine="480"/>
        <w:jc w:val="left"/>
        <w:rPr>
          <w:rFonts w:ascii="仿宋" w:eastAsia="仿宋" w:hAnsi="仿宋"/>
          <w:b/>
          <w:color w:val="666666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截止</w:t>
      </w:r>
      <w:r w:rsidR="00D065C9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5B11A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年底，</w:t>
      </w:r>
      <w:r w:rsidR="00027DF6">
        <w:rPr>
          <w:rFonts w:ascii="仿宋" w:eastAsia="仿宋" w:hAnsi="仿宋" w:cs="仿宋" w:hint="eastAsia"/>
          <w:color w:val="000000" w:themeColor="text1"/>
          <w:sz w:val="32"/>
          <w:szCs w:val="32"/>
        </w:rPr>
        <w:t>衡南县</w:t>
      </w:r>
      <w:r w:rsidR="00386AA0">
        <w:rPr>
          <w:rFonts w:ascii="仿宋" w:eastAsia="仿宋" w:hAnsi="仿宋" w:cs="仿宋" w:hint="eastAsia"/>
          <w:color w:val="000000" w:themeColor="text1"/>
          <w:sz w:val="32"/>
          <w:szCs w:val="32"/>
        </w:rPr>
        <w:t>花鼓戏剧团</w:t>
      </w:r>
      <w:r>
        <w:rPr>
          <w:rFonts w:ascii="仿宋" w:eastAsia="仿宋" w:hAnsi="仿宋" w:cs="宋体" w:hint="eastAsia"/>
          <w:kern w:val="0"/>
          <w:sz w:val="32"/>
          <w:szCs w:val="32"/>
        </w:rPr>
        <w:t>本级现有车辆</w:t>
      </w:r>
      <w:r w:rsidR="00386AA0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辆</w:t>
      </w:r>
      <w:r w:rsidR="00027DF6">
        <w:rPr>
          <w:rFonts w:ascii="仿宋" w:eastAsia="仿宋" w:hAnsi="仿宋" w:cs="宋体" w:hint="eastAsia"/>
          <w:kern w:val="0"/>
          <w:sz w:val="32"/>
          <w:szCs w:val="32"/>
        </w:rPr>
        <w:t>，50万元的通用设备及专用设备为0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7557A" w:rsidRDefault="00C755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部门整体支出绩效情况</w:t>
      </w:r>
    </w:p>
    <w:p w:rsidR="005B11A1" w:rsidRPr="004F57A7" w:rsidRDefault="005B11A1" w:rsidP="00497164">
      <w:pPr>
        <w:spacing w:line="6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4F57A7">
        <w:rPr>
          <w:rFonts w:ascii="仿宋" w:eastAsia="仿宋" w:hAnsi="仿宋" w:hint="eastAsia"/>
          <w:sz w:val="32"/>
          <w:szCs w:val="32"/>
        </w:rPr>
        <w:t>对照有关规定，我</w:t>
      </w:r>
      <w:r w:rsidR="004F57A7" w:rsidRPr="004F57A7">
        <w:rPr>
          <w:rFonts w:ascii="仿宋" w:eastAsia="仿宋" w:hAnsi="仿宋" w:hint="eastAsia"/>
          <w:sz w:val="32"/>
          <w:szCs w:val="32"/>
        </w:rPr>
        <w:t>局</w:t>
      </w:r>
      <w:r w:rsidRPr="004F57A7">
        <w:rPr>
          <w:rFonts w:ascii="仿宋" w:eastAsia="仿宋" w:hAnsi="仿宋" w:hint="eastAsia"/>
          <w:sz w:val="32"/>
          <w:szCs w:val="32"/>
        </w:rPr>
        <w:t>从预算编制、预算配置、预算执行和管理等方面对202</w:t>
      </w:r>
      <w:r w:rsidR="00027DF6">
        <w:rPr>
          <w:rFonts w:ascii="仿宋" w:eastAsia="仿宋" w:hAnsi="仿宋" w:hint="eastAsia"/>
          <w:sz w:val="32"/>
          <w:szCs w:val="32"/>
        </w:rPr>
        <w:t>1</w:t>
      </w:r>
      <w:r w:rsidRPr="004F57A7">
        <w:rPr>
          <w:rFonts w:ascii="仿宋" w:eastAsia="仿宋" w:hAnsi="仿宋" w:hint="eastAsia"/>
          <w:sz w:val="32"/>
          <w:szCs w:val="32"/>
        </w:rPr>
        <w:t>年部门整体支出绩效开展了评价，具体情况如下：</w:t>
      </w:r>
    </w:p>
    <w:p w:rsidR="005B11A1" w:rsidRDefault="005B11A1" w:rsidP="005B11A1">
      <w:pPr>
        <w:spacing w:line="600" w:lineRule="exact"/>
        <w:ind w:firstLineChars="200" w:firstLine="602"/>
        <w:rPr>
          <w:rFonts w:asciiTheme="minorEastAsia" w:eastAsiaTheme="minorEastAsia" w:hAnsiTheme="minorEastAsia" w:cs="仿宋"/>
          <w:b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b/>
          <w:sz w:val="30"/>
          <w:szCs w:val="30"/>
        </w:rPr>
        <w:t>（一）预算配置</w:t>
      </w:r>
    </w:p>
    <w:p w:rsidR="005B11A1" w:rsidRPr="004F57A7" w:rsidRDefault="00E4301B" w:rsidP="002355E6">
      <w:pPr>
        <w:spacing w:line="600" w:lineRule="exact"/>
        <w:ind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</w:t>
      </w:r>
      <w:r w:rsidR="005B11A1" w:rsidRPr="004F57A7">
        <w:rPr>
          <w:rFonts w:ascii="仿宋" w:eastAsia="仿宋" w:hAnsi="仿宋" w:hint="eastAsia"/>
          <w:sz w:val="32"/>
          <w:szCs w:val="32"/>
        </w:rPr>
        <w:t>编制</w:t>
      </w:r>
      <w:r>
        <w:rPr>
          <w:rFonts w:ascii="仿宋" w:eastAsia="仿宋" w:hAnsi="仿宋" w:hint="eastAsia"/>
          <w:sz w:val="32"/>
          <w:szCs w:val="32"/>
        </w:rPr>
        <w:t>人</w:t>
      </w:r>
      <w:r w:rsidR="005B11A1" w:rsidRPr="004F57A7">
        <w:rPr>
          <w:rFonts w:ascii="仿宋" w:eastAsia="仿宋" w:hAnsi="仿宋" w:hint="eastAsia"/>
          <w:sz w:val="32"/>
          <w:szCs w:val="32"/>
        </w:rPr>
        <w:t>数</w:t>
      </w:r>
      <w:r w:rsidR="00386AA0">
        <w:rPr>
          <w:rFonts w:ascii="仿宋" w:eastAsia="仿宋" w:hAnsi="仿宋" w:hint="eastAsia"/>
          <w:sz w:val="32"/>
          <w:szCs w:val="32"/>
        </w:rPr>
        <w:t>73</w:t>
      </w:r>
      <w:r w:rsidR="005B11A1" w:rsidRPr="004F57A7">
        <w:rPr>
          <w:rFonts w:ascii="仿宋" w:eastAsia="仿宋" w:hAnsi="仿宋" w:hint="eastAsia"/>
          <w:sz w:val="32"/>
          <w:szCs w:val="32"/>
        </w:rPr>
        <w:t>人，在职人员</w:t>
      </w:r>
      <w:r w:rsidR="00386AA0">
        <w:rPr>
          <w:rFonts w:ascii="仿宋" w:eastAsia="仿宋" w:hAnsi="仿宋" w:hint="eastAsia"/>
          <w:sz w:val="32"/>
          <w:szCs w:val="32"/>
        </w:rPr>
        <w:t>46</w:t>
      </w:r>
      <w:r w:rsidR="005B11A1" w:rsidRPr="004F57A7">
        <w:rPr>
          <w:rFonts w:ascii="仿宋" w:eastAsia="仿宋" w:hAnsi="仿宋" w:hint="eastAsia"/>
          <w:sz w:val="32"/>
          <w:szCs w:val="32"/>
        </w:rPr>
        <w:t>人</w:t>
      </w:r>
      <w:r w:rsidR="00386AA0">
        <w:rPr>
          <w:rFonts w:ascii="仿宋" w:eastAsia="仿宋" w:hAnsi="仿宋" w:hint="eastAsia"/>
          <w:sz w:val="32"/>
          <w:szCs w:val="32"/>
        </w:rPr>
        <w:t>，</w:t>
      </w:r>
      <w:r w:rsidR="00036A15">
        <w:rPr>
          <w:rFonts w:ascii="仿宋" w:eastAsia="仿宋" w:hAnsi="仿宋" w:hint="eastAsia"/>
          <w:sz w:val="32"/>
          <w:szCs w:val="32"/>
        </w:rPr>
        <w:t>退休</w:t>
      </w:r>
      <w:r w:rsidR="00386AA0">
        <w:rPr>
          <w:rFonts w:ascii="仿宋" w:eastAsia="仿宋" w:hAnsi="仿宋" w:hint="eastAsia"/>
          <w:sz w:val="32"/>
          <w:szCs w:val="32"/>
        </w:rPr>
        <w:t>人员2</w:t>
      </w:r>
      <w:r w:rsidR="00036A15">
        <w:rPr>
          <w:rFonts w:ascii="仿宋" w:eastAsia="仿宋" w:hAnsi="仿宋" w:hint="eastAsia"/>
          <w:sz w:val="32"/>
          <w:szCs w:val="32"/>
        </w:rPr>
        <w:t>7人</w:t>
      </w:r>
      <w:r w:rsidR="005B11A1" w:rsidRPr="004F57A7">
        <w:rPr>
          <w:rFonts w:ascii="仿宋" w:eastAsia="仿宋" w:hAnsi="仿宋" w:hint="eastAsia"/>
          <w:sz w:val="32"/>
          <w:szCs w:val="32"/>
        </w:rPr>
        <w:t xml:space="preserve">，在编制控制范围内。 </w:t>
      </w:r>
    </w:p>
    <w:p w:rsidR="005B11A1" w:rsidRDefault="005B11A1" w:rsidP="005B11A1">
      <w:pPr>
        <w:spacing w:line="600" w:lineRule="exact"/>
        <w:ind w:firstLineChars="200" w:firstLine="602"/>
        <w:rPr>
          <w:rFonts w:asciiTheme="minorEastAsia" w:eastAsiaTheme="minorEastAsia" w:hAnsiTheme="minorEastAsia" w:cs="仿宋"/>
          <w:b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b/>
          <w:sz w:val="30"/>
          <w:szCs w:val="30"/>
        </w:rPr>
        <w:t>（二）预算执行</w:t>
      </w:r>
    </w:p>
    <w:p w:rsidR="005B11A1" w:rsidRPr="004F57A7" w:rsidRDefault="005B11A1" w:rsidP="002355E6">
      <w:pPr>
        <w:spacing w:line="600" w:lineRule="exact"/>
        <w:ind w:firstLineChars="400" w:firstLine="1200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 w:cs="仿宋" w:hint="eastAsia"/>
          <w:sz w:val="30"/>
          <w:szCs w:val="30"/>
        </w:rPr>
        <w:t>2</w:t>
      </w:r>
      <w:r w:rsidRPr="004F57A7">
        <w:rPr>
          <w:rFonts w:ascii="仿宋" w:eastAsia="仿宋" w:hAnsi="仿宋" w:hint="eastAsia"/>
          <w:sz w:val="32"/>
          <w:szCs w:val="32"/>
        </w:rPr>
        <w:t>02</w:t>
      </w:r>
      <w:r w:rsidR="00036A15">
        <w:rPr>
          <w:rFonts w:ascii="仿宋" w:eastAsia="仿宋" w:hAnsi="仿宋" w:hint="eastAsia"/>
          <w:sz w:val="32"/>
          <w:szCs w:val="32"/>
        </w:rPr>
        <w:t>1</w:t>
      </w:r>
      <w:r w:rsidRPr="004F57A7">
        <w:rPr>
          <w:rFonts w:ascii="仿宋" w:eastAsia="仿宋" w:hAnsi="仿宋" w:hint="eastAsia"/>
          <w:sz w:val="32"/>
          <w:szCs w:val="32"/>
        </w:rPr>
        <w:t>年支出决算为</w:t>
      </w:r>
      <w:r w:rsidR="00B83590">
        <w:rPr>
          <w:rFonts w:ascii="仿宋" w:eastAsia="仿宋" w:hAnsi="仿宋" w:cs="仿宋" w:hint="eastAsia"/>
          <w:color w:val="000000" w:themeColor="text1"/>
          <w:sz w:val="32"/>
          <w:szCs w:val="32"/>
        </w:rPr>
        <w:t>196.5</w:t>
      </w:r>
      <w:r w:rsidRPr="004F57A7">
        <w:rPr>
          <w:rFonts w:ascii="仿宋" w:eastAsia="仿宋" w:hAnsi="仿宋" w:hint="eastAsia"/>
          <w:sz w:val="32"/>
          <w:szCs w:val="32"/>
        </w:rPr>
        <w:t>万元，为全年预算的</w:t>
      </w:r>
      <w:r w:rsidR="00B83590">
        <w:rPr>
          <w:rFonts w:ascii="仿宋" w:eastAsia="仿宋" w:hAnsi="仿宋" w:hint="eastAsia"/>
          <w:sz w:val="32"/>
          <w:szCs w:val="32"/>
        </w:rPr>
        <w:t>100</w:t>
      </w:r>
      <w:r w:rsidRPr="004F57A7">
        <w:rPr>
          <w:rFonts w:ascii="仿宋" w:eastAsia="仿宋" w:hAnsi="仿宋" w:hint="eastAsia"/>
          <w:sz w:val="32"/>
          <w:szCs w:val="32"/>
        </w:rPr>
        <w:t>%</w:t>
      </w:r>
      <w:r w:rsidR="00036A15">
        <w:rPr>
          <w:rFonts w:ascii="仿宋" w:eastAsia="仿宋" w:hAnsi="仿宋" w:hint="eastAsia"/>
          <w:sz w:val="32"/>
          <w:szCs w:val="32"/>
        </w:rPr>
        <w:t>全部执行到位</w:t>
      </w:r>
      <w:r w:rsidRPr="004F57A7">
        <w:rPr>
          <w:rFonts w:ascii="仿宋" w:eastAsia="仿宋" w:hAnsi="仿宋" w:hint="eastAsia"/>
          <w:sz w:val="32"/>
          <w:szCs w:val="32"/>
        </w:rPr>
        <w:t>。“三公经费”支出</w:t>
      </w:r>
      <w:r w:rsidR="00B83590">
        <w:rPr>
          <w:rFonts w:ascii="仿宋" w:eastAsia="仿宋" w:hAnsi="仿宋" w:hint="eastAsia"/>
          <w:sz w:val="32"/>
          <w:szCs w:val="32"/>
        </w:rPr>
        <w:t>2.7</w:t>
      </w:r>
      <w:r w:rsidRPr="004F57A7">
        <w:rPr>
          <w:rFonts w:ascii="仿宋" w:eastAsia="仿宋" w:hAnsi="仿宋" w:hint="eastAsia"/>
          <w:sz w:val="32"/>
          <w:szCs w:val="32"/>
        </w:rPr>
        <w:t>万元，</w:t>
      </w:r>
      <w:r w:rsidR="004F57A7" w:rsidRPr="004F57A7">
        <w:rPr>
          <w:rFonts w:ascii="仿宋" w:eastAsia="仿宋" w:hAnsi="仿宋" w:hint="eastAsia"/>
          <w:sz w:val="32"/>
          <w:szCs w:val="32"/>
        </w:rPr>
        <w:t>还需</w:t>
      </w:r>
      <w:r w:rsidR="00036A15">
        <w:rPr>
          <w:rFonts w:ascii="仿宋" w:eastAsia="仿宋" w:hAnsi="仿宋" w:cs="宋体" w:hint="eastAsia"/>
          <w:kern w:val="0"/>
          <w:sz w:val="32"/>
          <w:szCs w:val="32"/>
        </w:rPr>
        <w:t>厉行节约，严控“三公”经费的支出</w:t>
      </w:r>
      <w:r w:rsidRPr="004F57A7">
        <w:rPr>
          <w:rFonts w:ascii="仿宋" w:eastAsia="仿宋" w:hAnsi="仿宋" w:hint="eastAsia"/>
          <w:sz w:val="32"/>
          <w:szCs w:val="32"/>
        </w:rPr>
        <w:t>。</w:t>
      </w:r>
    </w:p>
    <w:p w:rsidR="005B11A1" w:rsidRDefault="005B11A1" w:rsidP="005B11A1">
      <w:pPr>
        <w:spacing w:line="600" w:lineRule="exact"/>
        <w:ind w:firstLineChars="200" w:firstLine="602"/>
        <w:rPr>
          <w:rFonts w:asciiTheme="minorEastAsia" w:eastAsiaTheme="minorEastAsia" w:hAnsiTheme="minorEastAsia" w:cs="仿宋"/>
          <w:b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b/>
          <w:sz w:val="30"/>
          <w:szCs w:val="30"/>
        </w:rPr>
        <w:t>（三）预算管理</w:t>
      </w:r>
    </w:p>
    <w:p w:rsidR="005B11A1" w:rsidRPr="004F57A7" w:rsidRDefault="005B11A1" w:rsidP="004F57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57A7">
        <w:rPr>
          <w:rFonts w:ascii="仿宋" w:eastAsia="仿宋" w:hAnsi="仿宋" w:hint="eastAsia"/>
          <w:sz w:val="32"/>
          <w:szCs w:val="32"/>
        </w:rPr>
        <w:t>202</w:t>
      </w:r>
      <w:r w:rsidR="00036A15">
        <w:rPr>
          <w:rFonts w:ascii="仿宋" w:eastAsia="仿宋" w:hAnsi="仿宋" w:hint="eastAsia"/>
          <w:sz w:val="32"/>
          <w:szCs w:val="32"/>
        </w:rPr>
        <w:t>1</w:t>
      </w:r>
      <w:r w:rsidRPr="004F57A7">
        <w:rPr>
          <w:rFonts w:ascii="仿宋" w:eastAsia="仿宋" w:hAnsi="仿宋" w:hint="eastAsia"/>
          <w:sz w:val="32"/>
          <w:szCs w:val="32"/>
        </w:rPr>
        <w:t>年我</w:t>
      </w:r>
      <w:r w:rsidR="00B83590">
        <w:rPr>
          <w:rFonts w:ascii="仿宋" w:eastAsia="仿宋" w:hAnsi="仿宋" w:hint="eastAsia"/>
          <w:sz w:val="32"/>
          <w:szCs w:val="32"/>
        </w:rPr>
        <w:t>团</w:t>
      </w:r>
      <w:r w:rsidRPr="004F57A7">
        <w:rPr>
          <w:rFonts w:ascii="仿宋" w:eastAsia="仿宋" w:hAnsi="仿宋" w:hint="eastAsia"/>
          <w:sz w:val="32"/>
          <w:szCs w:val="32"/>
        </w:rPr>
        <w:t>从以下几个方面加强预算管理：</w:t>
      </w:r>
    </w:p>
    <w:p w:rsidR="005B11A1" w:rsidRPr="004F57A7" w:rsidRDefault="005B11A1" w:rsidP="002355E6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4F57A7">
        <w:rPr>
          <w:rFonts w:ascii="仿宋" w:eastAsia="仿宋" w:hAnsi="仿宋" w:hint="eastAsia"/>
          <w:sz w:val="32"/>
          <w:szCs w:val="32"/>
        </w:rPr>
        <w:t>一是进一步规范财务管理。今年，根据中央八项规定有关精神以及财务管理方面的法律、法规和审计等部门的意见，我</w:t>
      </w:r>
      <w:r w:rsidR="006253E0">
        <w:rPr>
          <w:rFonts w:ascii="仿宋" w:eastAsia="仿宋" w:hAnsi="仿宋" w:hint="eastAsia"/>
          <w:sz w:val="32"/>
          <w:szCs w:val="32"/>
        </w:rPr>
        <w:t>局</w:t>
      </w:r>
      <w:r w:rsidRPr="004F57A7">
        <w:rPr>
          <w:rFonts w:ascii="仿宋" w:eastAsia="仿宋" w:hAnsi="仿宋" w:hint="eastAsia"/>
          <w:sz w:val="32"/>
          <w:szCs w:val="32"/>
        </w:rPr>
        <w:t>对财务管理制度进一步进行了完善。同时，在财务开支把关方面认真执行相关文件并严格财务开支审批程序，加强对差旅费、会议费、接待费等各项开支的管理。重点保障日常运转及重点工作的需要，大力压缩一般性支出，提高财政资金使用效益。</w:t>
      </w:r>
    </w:p>
    <w:p w:rsidR="005B11A1" w:rsidRPr="004F57A7" w:rsidRDefault="005B11A1" w:rsidP="004F57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57A7">
        <w:rPr>
          <w:rFonts w:ascii="仿宋" w:eastAsia="仿宋" w:hAnsi="仿宋" w:hint="eastAsia"/>
          <w:sz w:val="32"/>
          <w:szCs w:val="32"/>
        </w:rPr>
        <w:t>二是依法依规公开部门预决算。根据全县</w:t>
      </w:r>
      <w:bookmarkStart w:id="0" w:name="_GoBack"/>
      <w:bookmarkEnd w:id="0"/>
      <w:r w:rsidRPr="004F57A7">
        <w:rPr>
          <w:rFonts w:ascii="仿宋" w:eastAsia="仿宋" w:hAnsi="仿宋" w:hint="eastAsia"/>
          <w:sz w:val="32"/>
          <w:szCs w:val="32"/>
        </w:rPr>
        <w:t>部门预决算公</w:t>
      </w:r>
      <w:r w:rsidRPr="004F57A7">
        <w:rPr>
          <w:rFonts w:ascii="仿宋" w:eastAsia="仿宋" w:hAnsi="仿宋" w:hint="eastAsia"/>
          <w:sz w:val="32"/>
          <w:szCs w:val="32"/>
        </w:rPr>
        <w:lastRenderedPageBreak/>
        <w:t>开工作统一安排部署，我</w:t>
      </w:r>
      <w:r w:rsidR="004F57A7" w:rsidRPr="004F57A7">
        <w:rPr>
          <w:rFonts w:ascii="仿宋" w:eastAsia="仿宋" w:hAnsi="仿宋" w:hint="eastAsia"/>
          <w:sz w:val="32"/>
          <w:szCs w:val="32"/>
        </w:rPr>
        <w:t>局</w:t>
      </w:r>
      <w:r w:rsidRPr="004F57A7">
        <w:rPr>
          <w:rFonts w:ascii="仿宋" w:eastAsia="仿宋" w:hAnsi="仿宋" w:hint="eastAsia"/>
          <w:sz w:val="32"/>
          <w:szCs w:val="32"/>
        </w:rPr>
        <w:t>已在衡南县党政门户网站公开了202</w:t>
      </w:r>
      <w:r w:rsidR="00036A15">
        <w:rPr>
          <w:rFonts w:ascii="仿宋" w:eastAsia="仿宋" w:hAnsi="仿宋" w:hint="eastAsia"/>
          <w:sz w:val="32"/>
          <w:szCs w:val="32"/>
        </w:rPr>
        <w:t>1</w:t>
      </w:r>
      <w:r w:rsidRPr="004F57A7">
        <w:rPr>
          <w:rFonts w:ascii="仿宋" w:eastAsia="仿宋" w:hAnsi="仿宋" w:hint="eastAsia"/>
          <w:sz w:val="32"/>
          <w:szCs w:val="32"/>
        </w:rPr>
        <w:t>年部门预算和“三公”经费预算，社会反响良好，圆满完成了“三公”经费预算公开工作。</w:t>
      </w:r>
    </w:p>
    <w:p w:rsidR="005B11A1" w:rsidRPr="004F57A7" w:rsidRDefault="005B11A1" w:rsidP="004F57A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57A7">
        <w:rPr>
          <w:rFonts w:ascii="仿宋" w:eastAsia="仿宋" w:hAnsi="仿宋" w:hint="eastAsia"/>
          <w:sz w:val="32"/>
          <w:szCs w:val="32"/>
        </w:rPr>
        <w:t>三是进一步加强固定资产管理。我</w:t>
      </w:r>
      <w:r w:rsidR="004F57A7" w:rsidRPr="004F57A7">
        <w:rPr>
          <w:rFonts w:ascii="仿宋" w:eastAsia="仿宋" w:hAnsi="仿宋" w:hint="eastAsia"/>
          <w:sz w:val="32"/>
          <w:szCs w:val="32"/>
        </w:rPr>
        <w:t>局</w:t>
      </w:r>
      <w:r w:rsidR="006253E0">
        <w:rPr>
          <w:rFonts w:ascii="仿宋" w:eastAsia="仿宋" w:hAnsi="仿宋" w:hint="eastAsia"/>
          <w:sz w:val="32"/>
          <w:szCs w:val="32"/>
        </w:rPr>
        <w:t>对</w:t>
      </w:r>
      <w:r w:rsidRPr="004F57A7">
        <w:rPr>
          <w:rFonts w:ascii="仿宋" w:eastAsia="仿宋" w:hAnsi="仿宋" w:hint="eastAsia"/>
          <w:sz w:val="32"/>
          <w:szCs w:val="32"/>
        </w:rPr>
        <w:t>所属资产进行了较为全面的清查，</w:t>
      </w:r>
      <w:r w:rsidR="006253E0">
        <w:rPr>
          <w:rFonts w:ascii="仿宋" w:eastAsia="仿宋" w:hAnsi="仿宋" w:hint="eastAsia"/>
          <w:sz w:val="32"/>
          <w:szCs w:val="32"/>
        </w:rPr>
        <w:t>按资产分类登记，做到账实相符。</w:t>
      </w:r>
    </w:p>
    <w:p w:rsidR="005B11A1" w:rsidRDefault="005B11A1" w:rsidP="005B11A1">
      <w:pPr>
        <w:spacing w:line="600" w:lineRule="exact"/>
        <w:ind w:firstLineChars="200" w:firstLine="602"/>
        <w:rPr>
          <w:rFonts w:asciiTheme="minorEastAsia" w:eastAsiaTheme="minorEastAsia" w:hAnsiTheme="minorEastAsia" w:cs="仿宋"/>
          <w:b/>
          <w:sz w:val="30"/>
          <w:szCs w:val="30"/>
        </w:rPr>
      </w:pPr>
      <w:r>
        <w:rPr>
          <w:rFonts w:asciiTheme="minorEastAsia" w:eastAsiaTheme="minorEastAsia" w:hAnsiTheme="minorEastAsia" w:cs="仿宋" w:hint="eastAsia"/>
          <w:b/>
          <w:sz w:val="30"/>
          <w:szCs w:val="30"/>
        </w:rPr>
        <w:t>（四）</w:t>
      </w:r>
      <w:r w:rsidR="006253E0">
        <w:rPr>
          <w:rFonts w:asciiTheme="minorEastAsia" w:eastAsiaTheme="minorEastAsia" w:hAnsiTheme="minorEastAsia" w:cs="仿宋" w:hint="eastAsia"/>
          <w:b/>
          <w:sz w:val="30"/>
          <w:szCs w:val="30"/>
        </w:rPr>
        <w:t>职责</w:t>
      </w:r>
      <w:r>
        <w:rPr>
          <w:rFonts w:asciiTheme="minorEastAsia" w:eastAsiaTheme="minorEastAsia" w:hAnsiTheme="minorEastAsia" w:cs="仿宋" w:hint="eastAsia"/>
          <w:b/>
          <w:sz w:val="30"/>
          <w:szCs w:val="30"/>
        </w:rPr>
        <w:t>履</w:t>
      </w:r>
      <w:r w:rsidR="006253E0">
        <w:rPr>
          <w:rFonts w:asciiTheme="minorEastAsia" w:eastAsiaTheme="minorEastAsia" w:hAnsiTheme="minorEastAsia" w:cs="仿宋" w:hint="eastAsia"/>
          <w:b/>
          <w:sz w:val="30"/>
          <w:szCs w:val="30"/>
        </w:rPr>
        <w:t>行情况</w:t>
      </w:r>
    </w:p>
    <w:p w:rsidR="00C546CD" w:rsidRDefault="00C546CD" w:rsidP="002355E6">
      <w:pPr>
        <w:spacing w:line="56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2021年，我团</w:t>
      </w:r>
      <w:r w:rsidRPr="00C644AE">
        <w:rPr>
          <w:rFonts w:ascii="宋体" w:hAnsi="宋体" w:hint="eastAsia"/>
          <w:sz w:val="28"/>
          <w:szCs w:val="28"/>
        </w:rPr>
        <w:t>根据年初工作规划，围绕县委、县政府中心工作，配合上级工作任务，积极较好的完成了年度工作目标。通过加强预算收支的管理，不断建立健全内部管理制度，理顺内部管理流程，部门整体支出管理情况得到了提升。</w:t>
      </w:r>
    </w:p>
    <w:p w:rsidR="00C546CD" w:rsidRPr="00C644AE" w:rsidRDefault="00C546CD" w:rsidP="00C546C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21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年，衡南县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花鼓戏剧团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上下团结一心，艰苦创业，不断创新，在免费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送戏下乡</w:t>
      </w:r>
      <w:r w:rsidRPr="00C644AE">
        <w:rPr>
          <w:rFonts w:ascii="宋体" w:hAnsi="宋体"/>
          <w:color w:val="000000"/>
          <w:sz w:val="28"/>
          <w:szCs w:val="28"/>
          <w:shd w:val="clear" w:color="auto" w:fill="FFFFFF"/>
        </w:rPr>
        <w:t>、群文活动、非物质文化遗产保护、文艺创作、文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化产业等方面取得卓越成绩，受到省市县各级领导的肯定和称赞</w:t>
      </w:r>
      <w:r w:rsidRPr="00C644AE"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。</w:t>
      </w:r>
    </w:p>
    <w:p w:rsidR="005B11A1" w:rsidRPr="00C546CD" w:rsidRDefault="005B11A1" w:rsidP="00C546C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7557A" w:rsidRDefault="00C7557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四、存在的主要问题</w:t>
      </w:r>
    </w:p>
    <w:p w:rsidR="0040790B" w:rsidRPr="0040790B" w:rsidRDefault="00C3342B" w:rsidP="00C3342B">
      <w:pPr>
        <w:spacing w:line="600" w:lineRule="exact"/>
        <w:ind w:firstLineChars="400" w:firstLine="1120"/>
        <w:rPr>
          <w:rFonts w:ascii="仿宋" w:eastAsia="仿宋" w:hAnsi="仿宋"/>
          <w:sz w:val="32"/>
          <w:szCs w:val="32"/>
        </w:rPr>
      </w:pPr>
      <w:r w:rsidRPr="00C644AE">
        <w:rPr>
          <w:rFonts w:ascii="宋体" w:hAnsi="宋体" w:hint="eastAsia"/>
          <w:sz w:val="28"/>
          <w:szCs w:val="28"/>
        </w:rPr>
        <w:t>年初预算的编制较为精细，且金额较少，而年内活动不确定因素又多，致使资金有交叉使用</w:t>
      </w:r>
      <w:r>
        <w:rPr>
          <w:rFonts w:ascii="宋体" w:hAnsi="宋体" w:hint="eastAsia"/>
          <w:sz w:val="28"/>
          <w:szCs w:val="28"/>
        </w:rPr>
        <w:t>并严重不足</w:t>
      </w:r>
      <w:r w:rsidRPr="00C644AE">
        <w:rPr>
          <w:rFonts w:ascii="宋体" w:hAnsi="宋体" w:hint="eastAsia"/>
          <w:sz w:val="28"/>
          <w:szCs w:val="28"/>
        </w:rPr>
        <w:t>现象</w:t>
      </w:r>
    </w:p>
    <w:p w:rsidR="00C7557A" w:rsidRPr="0040790B" w:rsidRDefault="00C7557A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40790B">
        <w:rPr>
          <w:rFonts w:ascii="黑体" w:eastAsia="黑体" w:hAnsi="黑体" w:cs="黑体" w:hint="eastAsia"/>
          <w:sz w:val="32"/>
          <w:szCs w:val="32"/>
        </w:rPr>
        <w:t>五、改进措施和建议</w:t>
      </w:r>
    </w:p>
    <w:p w:rsidR="0040790B" w:rsidRPr="0040790B" w:rsidRDefault="0040790B" w:rsidP="0040790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</w:t>
      </w:r>
      <w:r w:rsidRPr="0040790B">
        <w:rPr>
          <w:rFonts w:ascii="仿宋" w:eastAsia="仿宋" w:hAnsi="仿宋" w:hint="eastAsia"/>
          <w:sz w:val="32"/>
          <w:szCs w:val="32"/>
        </w:rPr>
        <w:t>完善单位内部绩效评价机制，提高内部绩效评价机制可行性。</w:t>
      </w:r>
      <w:r>
        <w:rPr>
          <w:rFonts w:ascii="仿宋" w:eastAsia="仿宋" w:hAnsi="仿宋" w:hint="eastAsia"/>
          <w:sz w:val="32"/>
          <w:szCs w:val="32"/>
        </w:rPr>
        <w:t>二是</w:t>
      </w:r>
      <w:r w:rsidRPr="0040790B">
        <w:rPr>
          <w:rFonts w:ascii="仿宋" w:eastAsia="仿宋" w:hAnsi="仿宋" w:hint="eastAsia"/>
          <w:sz w:val="32"/>
          <w:szCs w:val="32"/>
        </w:rPr>
        <w:t>组织财务人员学习会计及预算法律</w:t>
      </w:r>
      <w:r>
        <w:rPr>
          <w:rFonts w:ascii="仿宋" w:eastAsia="仿宋" w:hAnsi="仿宋" w:hint="eastAsia"/>
          <w:sz w:val="32"/>
          <w:szCs w:val="32"/>
        </w:rPr>
        <w:t>法规</w:t>
      </w:r>
      <w:r w:rsidRPr="0040790B">
        <w:rPr>
          <w:rFonts w:ascii="仿宋" w:eastAsia="仿宋" w:hAnsi="仿宋" w:hint="eastAsia"/>
          <w:sz w:val="32"/>
          <w:szCs w:val="32"/>
        </w:rPr>
        <w:t>，提高整体业务素质。</w:t>
      </w:r>
      <w:r>
        <w:rPr>
          <w:rFonts w:ascii="仿宋" w:eastAsia="仿宋" w:hAnsi="仿宋" w:hint="eastAsia"/>
          <w:sz w:val="32"/>
          <w:szCs w:val="32"/>
        </w:rPr>
        <w:t>三是</w:t>
      </w:r>
      <w:r w:rsidRPr="0040790B">
        <w:rPr>
          <w:rFonts w:ascii="仿宋" w:eastAsia="仿宋" w:hAnsi="仿宋" w:hint="eastAsia"/>
          <w:sz w:val="32"/>
          <w:szCs w:val="32"/>
        </w:rPr>
        <w:t>加强预算执行管理，提高财政资金使用效益。按计划执行批复的预算，</w:t>
      </w:r>
      <w:r>
        <w:rPr>
          <w:rFonts w:ascii="仿宋" w:eastAsia="仿宋" w:hAnsi="仿宋" w:hint="eastAsia"/>
          <w:sz w:val="32"/>
          <w:szCs w:val="32"/>
        </w:rPr>
        <w:t>做到专款专用，</w:t>
      </w:r>
      <w:r w:rsidRPr="0040790B">
        <w:rPr>
          <w:rFonts w:ascii="仿宋" w:eastAsia="仿宋" w:hAnsi="仿宋" w:hint="eastAsia"/>
          <w:sz w:val="32"/>
          <w:szCs w:val="32"/>
        </w:rPr>
        <w:t>防止超标准执行，进一步</w:t>
      </w:r>
      <w:r>
        <w:rPr>
          <w:rFonts w:ascii="仿宋" w:eastAsia="仿宋" w:hAnsi="仿宋" w:hint="eastAsia"/>
          <w:sz w:val="32"/>
          <w:szCs w:val="32"/>
        </w:rPr>
        <w:t>厉行节约，严控</w:t>
      </w:r>
      <w:r w:rsidRPr="0040790B">
        <w:rPr>
          <w:rFonts w:ascii="仿宋" w:eastAsia="仿宋" w:hAnsi="仿宋" w:hint="eastAsia"/>
          <w:sz w:val="32"/>
          <w:szCs w:val="32"/>
        </w:rPr>
        <w:t>“三公”经费，规范财</w:t>
      </w:r>
      <w:r>
        <w:rPr>
          <w:rFonts w:ascii="仿宋" w:eastAsia="仿宋" w:hAnsi="仿宋" w:hint="eastAsia"/>
          <w:sz w:val="32"/>
          <w:szCs w:val="32"/>
        </w:rPr>
        <w:t>务</w:t>
      </w:r>
      <w:r w:rsidRPr="0040790B">
        <w:rPr>
          <w:rFonts w:ascii="仿宋" w:eastAsia="仿宋" w:hAnsi="仿宋" w:hint="eastAsia"/>
          <w:sz w:val="32"/>
          <w:szCs w:val="32"/>
        </w:rPr>
        <w:t>支</w:t>
      </w:r>
      <w:r w:rsidRPr="0040790B">
        <w:rPr>
          <w:rFonts w:ascii="仿宋" w:eastAsia="仿宋" w:hAnsi="仿宋" w:hint="eastAsia"/>
          <w:sz w:val="32"/>
          <w:szCs w:val="32"/>
        </w:rPr>
        <w:lastRenderedPageBreak/>
        <w:t>出。</w:t>
      </w:r>
    </w:p>
    <w:p w:rsidR="00C7557A" w:rsidRDefault="00C7557A">
      <w:pPr>
        <w:rPr>
          <w:rFonts w:ascii="仿宋" w:eastAsia="仿宋" w:hAnsi="仿宋"/>
          <w:sz w:val="32"/>
          <w:szCs w:val="32"/>
        </w:rPr>
      </w:pPr>
    </w:p>
    <w:p w:rsidR="00C7557A" w:rsidRDefault="00C7557A">
      <w:pPr>
        <w:rPr>
          <w:rFonts w:ascii="仿宋" w:eastAsia="仿宋" w:hAnsi="仿宋"/>
          <w:sz w:val="32"/>
          <w:szCs w:val="32"/>
        </w:rPr>
      </w:pPr>
    </w:p>
    <w:p w:rsidR="00C7557A" w:rsidRDefault="00C7557A">
      <w:pPr>
        <w:rPr>
          <w:rFonts w:ascii="仿宋" w:eastAsia="仿宋" w:hAnsi="仿宋"/>
          <w:sz w:val="32"/>
          <w:szCs w:val="32"/>
        </w:rPr>
      </w:pPr>
    </w:p>
    <w:p w:rsidR="00C7557A" w:rsidRDefault="00C7557A" w:rsidP="00017427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衡南县</w:t>
      </w:r>
      <w:r w:rsidR="002355E6">
        <w:rPr>
          <w:rFonts w:ascii="仿宋" w:eastAsia="仿宋" w:hAnsi="仿宋" w:hint="eastAsia"/>
          <w:sz w:val="32"/>
          <w:szCs w:val="32"/>
        </w:rPr>
        <w:t>花鼓戏剧团</w:t>
      </w:r>
    </w:p>
    <w:p w:rsidR="00C7557A" w:rsidRDefault="00C7557A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D129FB">
        <w:rPr>
          <w:rFonts w:ascii="仿宋" w:eastAsia="仿宋" w:hAnsi="仿宋" w:hint="eastAsia"/>
          <w:sz w:val="32"/>
          <w:szCs w:val="32"/>
        </w:rPr>
        <w:t>2</w:t>
      </w:r>
      <w:r w:rsidR="00036A1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036A15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2355E6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7557A" w:rsidRDefault="00C7557A">
      <w:pPr>
        <w:spacing w:line="600" w:lineRule="exact"/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sectPr w:rsidR="00C7557A" w:rsidSect="007656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33" w:rsidRDefault="00337C33" w:rsidP="00915F1C">
      <w:r>
        <w:separator/>
      </w:r>
    </w:p>
  </w:endnote>
  <w:endnote w:type="continuationSeparator" w:id="0">
    <w:p w:rsidR="00337C33" w:rsidRDefault="00337C33" w:rsidP="0091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33" w:rsidRDefault="00337C33" w:rsidP="00915F1C">
      <w:r>
        <w:separator/>
      </w:r>
    </w:p>
  </w:footnote>
  <w:footnote w:type="continuationSeparator" w:id="0">
    <w:p w:rsidR="00337C33" w:rsidRDefault="00337C33" w:rsidP="0091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77C91"/>
    <w:multiLevelType w:val="singleLevel"/>
    <w:tmpl w:val="84277C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2F30A87"/>
    <w:multiLevelType w:val="hybridMultilevel"/>
    <w:tmpl w:val="734EED16"/>
    <w:lvl w:ilvl="0" w:tplc="F796F3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712462"/>
    <w:multiLevelType w:val="multilevel"/>
    <w:tmpl w:val="CD2ED35C"/>
    <w:lvl w:ilvl="0">
      <w:start w:val="1"/>
      <w:numFmt w:val="decimal"/>
      <w:lvlText w:val="%1."/>
      <w:lvlJc w:val="left"/>
      <w:pPr>
        <w:tabs>
          <w:tab w:val="num" w:pos="738"/>
        </w:tabs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56"/>
    <w:rsid w:val="0000133F"/>
    <w:rsid w:val="00017427"/>
    <w:rsid w:val="00027DF6"/>
    <w:rsid w:val="00036A15"/>
    <w:rsid w:val="00046F73"/>
    <w:rsid w:val="001101A7"/>
    <w:rsid w:val="00133BD6"/>
    <w:rsid w:val="001867D6"/>
    <w:rsid w:val="00193B39"/>
    <w:rsid w:val="001B488A"/>
    <w:rsid w:val="001C1A13"/>
    <w:rsid w:val="00203F27"/>
    <w:rsid w:val="002055C6"/>
    <w:rsid w:val="002355E6"/>
    <w:rsid w:val="00247660"/>
    <w:rsid w:val="002733A6"/>
    <w:rsid w:val="00291394"/>
    <w:rsid w:val="002E60D9"/>
    <w:rsid w:val="0030091D"/>
    <w:rsid w:val="003149EC"/>
    <w:rsid w:val="0032018C"/>
    <w:rsid w:val="00337C33"/>
    <w:rsid w:val="00355BA2"/>
    <w:rsid w:val="00386AA0"/>
    <w:rsid w:val="003B2DEB"/>
    <w:rsid w:val="003B75EB"/>
    <w:rsid w:val="003C00C3"/>
    <w:rsid w:val="003D1601"/>
    <w:rsid w:val="003F4B11"/>
    <w:rsid w:val="0040790B"/>
    <w:rsid w:val="004209CC"/>
    <w:rsid w:val="004313A0"/>
    <w:rsid w:val="00435E69"/>
    <w:rsid w:val="004522B5"/>
    <w:rsid w:val="00482647"/>
    <w:rsid w:val="00497164"/>
    <w:rsid w:val="004D36D7"/>
    <w:rsid w:val="004E71B3"/>
    <w:rsid w:val="004F57A7"/>
    <w:rsid w:val="00500D1D"/>
    <w:rsid w:val="00563977"/>
    <w:rsid w:val="0056724D"/>
    <w:rsid w:val="00567D44"/>
    <w:rsid w:val="00595409"/>
    <w:rsid w:val="005B11A1"/>
    <w:rsid w:val="005E31B9"/>
    <w:rsid w:val="005E41D0"/>
    <w:rsid w:val="005F20F5"/>
    <w:rsid w:val="005F518B"/>
    <w:rsid w:val="00600CBA"/>
    <w:rsid w:val="00600E74"/>
    <w:rsid w:val="00616227"/>
    <w:rsid w:val="006253E0"/>
    <w:rsid w:val="00642413"/>
    <w:rsid w:val="006656E6"/>
    <w:rsid w:val="0067787F"/>
    <w:rsid w:val="006A73C0"/>
    <w:rsid w:val="006D03F7"/>
    <w:rsid w:val="006E06AE"/>
    <w:rsid w:val="006E6636"/>
    <w:rsid w:val="006F2D45"/>
    <w:rsid w:val="00717E72"/>
    <w:rsid w:val="00734C3F"/>
    <w:rsid w:val="00740ADE"/>
    <w:rsid w:val="00756456"/>
    <w:rsid w:val="00765655"/>
    <w:rsid w:val="00782AFB"/>
    <w:rsid w:val="007949BC"/>
    <w:rsid w:val="007B5284"/>
    <w:rsid w:val="007D6A8E"/>
    <w:rsid w:val="007E0054"/>
    <w:rsid w:val="007E33FC"/>
    <w:rsid w:val="007E445A"/>
    <w:rsid w:val="007F1CB6"/>
    <w:rsid w:val="007F3BE1"/>
    <w:rsid w:val="00800A68"/>
    <w:rsid w:val="00820BAA"/>
    <w:rsid w:val="00820C86"/>
    <w:rsid w:val="00842C4D"/>
    <w:rsid w:val="00864C56"/>
    <w:rsid w:val="008660D8"/>
    <w:rsid w:val="008C644E"/>
    <w:rsid w:val="008D1576"/>
    <w:rsid w:val="008E176A"/>
    <w:rsid w:val="008E6746"/>
    <w:rsid w:val="00915F1C"/>
    <w:rsid w:val="00916231"/>
    <w:rsid w:val="00923A98"/>
    <w:rsid w:val="00943C57"/>
    <w:rsid w:val="00946D07"/>
    <w:rsid w:val="00955B0B"/>
    <w:rsid w:val="009667EF"/>
    <w:rsid w:val="00974DE7"/>
    <w:rsid w:val="0098764E"/>
    <w:rsid w:val="0099134E"/>
    <w:rsid w:val="00A0027B"/>
    <w:rsid w:val="00A01149"/>
    <w:rsid w:val="00A23D73"/>
    <w:rsid w:val="00A25502"/>
    <w:rsid w:val="00A57845"/>
    <w:rsid w:val="00A66583"/>
    <w:rsid w:val="00A737CB"/>
    <w:rsid w:val="00A8309A"/>
    <w:rsid w:val="00A8382D"/>
    <w:rsid w:val="00A95D22"/>
    <w:rsid w:val="00AB2C82"/>
    <w:rsid w:val="00AD05B9"/>
    <w:rsid w:val="00AD49F5"/>
    <w:rsid w:val="00AE24CE"/>
    <w:rsid w:val="00AF6032"/>
    <w:rsid w:val="00B33672"/>
    <w:rsid w:val="00B419E3"/>
    <w:rsid w:val="00B76898"/>
    <w:rsid w:val="00B82755"/>
    <w:rsid w:val="00B83590"/>
    <w:rsid w:val="00B837F6"/>
    <w:rsid w:val="00BD6211"/>
    <w:rsid w:val="00C07921"/>
    <w:rsid w:val="00C1506F"/>
    <w:rsid w:val="00C23582"/>
    <w:rsid w:val="00C3342B"/>
    <w:rsid w:val="00C453D7"/>
    <w:rsid w:val="00C50E90"/>
    <w:rsid w:val="00C546CD"/>
    <w:rsid w:val="00C7557A"/>
    <w:rsid w:val="00C848E8"/>
    <w:rsid w:val="00C962B1"/>
    <w:rsid w:val="00C9762C"/>
    <w:rsid w:val="00CB04FB"/>
    <w:rsid w:val="00CB60B7"/>
    <w:rsid w:val="00CC3D01"/>
    <w:rsid w:val="00CE60A6"/>
    <w:rsid w:val="00CF2EDD"/>
    <w:rsid w:val="00CF6B96"/>
    <w:rsid w:val="00D014D6"/>
    <w:rsid w:val="00D05D7E"/>
    <w:rsid w:val="00D065C9"/>
    <w:rsid w:val="00D129FB"/>
    <w:rsid w:val="00D1323E"/>
    <w:rsid w:val="00D175CC"/>
    <w:rsid w:val="00D4231E"/>
    <w:rsid w:val="00D426E6"/>
    <w:rsid w:val="00D464B4"/>
    <w:rsid w:val="00D7501C"/>
    <w:rsid w:val="00D75BD2"/>
    <w:rsid w:val="00D8490E"/>
    <w:rsid w:val="00D87A79"/>
    <w:rsid w:val="00DB04C9"/>
    <w:rsid w:val="00DB6AEC"/>
    <w:rsid w:val="00DC6A62"/>
    <w:rsid w:val="00DE025D"/>
    <w:rsid w:val="00DE7C24"/>
    <w:rsid w:val="00E16F96"/>
    <w:rsid w:val="00E32AC4"/>
    <w:rsid w:val="00E4301B"/>
    <w:rsid w:val="00E518FC"/>
    <w:rsid w:val="00E53913"/>
    <w:rsid w:val="00E8444D"/>
    <w:rsid w:val="00E90D27"/>
    <w:rsid w:val="00EC0749"/>
    <w:rsid w:val="00ED0B5D"/>
    <w:rsid w:val="00EE1F93"/>
    <w:rsid w:val="00F00B7A"/>
    <w:rsid w:val="00F10B4A"/>
    <w:rsid w:val="00F1195D"/>
    <w:rsid w:val="00F217EF"/>
    <w:rsid w:val="00F326EF"/>
    <w:rsid w:val="00F54DAE"/>
    <w:rsid w:val="00F80A89"/>
    <w:rsid w:val="00F84203"/>
    <w:rsid w:val="00F9015B"/>
    <w:rsid w:val="00FF55AF"/>
    <w:rsid w:val="15A0557E"/>
    <w:rsid w:val="31765DEB"/>
    <w:rsid w:val="477C0224"/>
    <w:rsid w:val="676045BF"/>
    <w:rsid w:val="7BF2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6565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565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6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65655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253E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7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21</cp:revision>
  <dcterms:created xsi:type="dcterms:W3CDTF">2022-04-18T02:35:00Z</dcterms:created>
  <dcterms:modified xsi:type="dcterms:W3CDTF">2022-04-25T08:25:00Z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