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44"/>
          <w:szCs w:val="44"/>
        </w:rPr>
        <w:t>20</w:t>
      </w:r>
      <w:r>
        <w:rPr>
          <w:rFonts w:hint="eastAsia" w:ascii="黑体" w:hAnsi="黑体" w:eastAsia="黑体" w:cs="黑体"/>
          <w:b w:val="0"/>
          <w:i w:val="0"/>
          <w:caps w:val="0"/>
          <w:color w:val="333333"/>
          <w:spacing w:val="0"/>
          <w:sz w:val="44"/>
          <w:szCs w:val="44"/>
          <w:lang w:val="en-US" w:eastAsia="zh-CN"/>
        </w:rPr>
        <w:t>22</w:t>
      </w:r>
      <w:r>
        <w:rPr>
          <w:rFonts w:hint="eastAsia" w:ascii="黑体" w:hAnsi="黑体" w:eastAsia="黑体" w:cs="黑体"/>
          <w:b w:val="0"/>
          <w:i w:val="0"/>
          <w:caps w:val="0"/>
          <w:color w:val="333333"/>
          <w:spacing w:val="0"/>
          <w:sz w:val="44"/>
          <w:szCs w:val="44"/>
        </w:rPr>
        <w:t>年基本养老服务补贴资金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44"/>
          <w:szCs w:val="44"/>
        </w:rPr>
        <w:t>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一、项目基本情况</w:t>
      </w:r>
    </w:p>
    <w:p>
      <w:pPr>
        <w:keepNext w:val="0"/>
        <w:keepLines w:val="0"/>
        <w:pageBreakBefore w:val="0"/>
        <w:kinsoku/>
        <w:wordWrap/>
        <w:overflowPunct/>
        <w:topLinePunct w:val="0"/>
        <w:autoSpaceDE/>
        <w:autoSpaceDN/>
        <w:bidi w:val="0"/>
        <w:adjustRightInd/>
        <w:snapToGrid/>
        <w:spacing w:line="600" w:lineRule="exact"/>
        <w:ind w:firstLine="643" w:firstLineChars="200"/>
        <w:jc w:val="both"/>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（一）项目概况</w:t>
      </w:r>
    </w:p>
    <w:p>
      <w:pPr>
        <w:jc w:val="center"/>
        <w:rPr>
          <w:rFonts w:hint="eastAsia" w:ascii="仿宋" w:hAnsi="仿宋" w:eastAsia="仿宋" w:cs="仿宋"/>
          <w:sz w:val="32"/>
          <w:szCs w:val="32"/>
        </w:rPr>
      </w:pPr>
      <w:r>
        <w:rPr>
          <w:rFonts w:hint="eastAsia" w:ascii="仿宋_GB2312" w:hAnsi="仿宋_GB2312" w:eastAsia="仿宋_GB2312" w:cs="仿宋_GB2312"/>
          <w:b w:val="0"/>
          <w:i w:val="0"/>
          <w:caps w:val="0"/>
          <w:color w:val="333333"/>
          <w:spacing w:val="0"/>
          <w:sz w:val="32"/>
          <w:szCs w:val="32"/>
        </w:rPr>
        <w:t>根据</w:t>
      </w:r>
      <w:r>
        <w:rPr>
          <w:rFonts w:hint="eastAsia" w:ascii="仿宋_GB2312" w:hAnsi="宋体" w:eastAsia="仿宋_GB2312" w:cs="宋体"/>
          <w:kern w:val="0"/>
          <w:sz w:val="32"/>
          <w:szCs w:val="32"/>
        </w:rPr>
        <w:t>省老龄</w:t>
      </w:r>
      <w:r>
        <w:rPr>
          <w:rFonts w:hint="eastAsia" w:ascii="仿宋_GB2312" w:hAnsi="宋体" w:eastAsia="仿宋_GB2312" w:cs="宋体"/>
          <w:kern w:val="0"/>
          <w:sz w:val="32"/>
          <w:szCs w:val="32"/>
          <w:lang w:eastAsia="zh-CN"/>
        </w:rPr>
        <w:t>委</w:t>
      </w:r>
      <w:r>
        <w:rPr>
          <w:rFonts w:hint="eastAsia" w:ascii="仿宋_GB2312" w:hAnsi="宋体" w:eastAsia="仿宋_GB2312" w:cs="宋体"/>
          <w:kern w:val="0"/>
          <w:sz w:val="32"/>
          <w:szCs w:val="32"/>
        </w:rPr>
        <w:t>、省民政厅《</w:t>
      </w:r>
      <w:r>
        <w:rPr>
          <w:rFonts w:hint="eastAsia" w:ascii="仿宋_GB2312" w:hAnsi="宋体" w:eastAsia="仿宋_GB2312" w:cs="宋体"/>
          <w:bCs/>
          <w:kern w:val="0"/>
          <w:sz w:val="32"/>
          <w:szCs w:val="32"/>
        </w:rPr>
        <w:t>关于建立湖南省基本养老服务补贴制度的实施意见》</w:t>
      </w:r>
      <w:r>
        <w:rPr>
          <w:rFonts w:hint="eastAsia" w:ascii="仿宋_GB2312" w:eastAsia="仿宋_GB2312"/>
          <w:sz w:val="32"/>
          <w:szCs w:val="32"/>
        </w:rPr>
        <w:t>（湘老龄办发</w:t>
      </w:r>
      <w:r>
        <w:rPr>
          <w:rFonts w:hint="eastAsia" w:ascii="仿宋_GB2312" w:hAnsi="仿宋_GB2312" w:eastAsia="仿宋_GB2312" w:cs="仿宋_GB2312"/>
          <w:color w:val="000000"/>
          <w:spacing w:val="-20"/>
          <w:sz w:val="32"/>
          <w:szCs w:val="32"/>
        </w:rPr>
        <w:t>〔</w:t>
      </w:r>
      <w:r>
        <w:rPr>
          <w:rFonts w:hint="eastAsia" w:ascii="仿宋_GB2312" w:eastAsia="仿宋_GB2312"/>
          <w:sz w:val="32"/>
          <w:szCs w:val="32"/>
        </w:rPr>
        <w:t>2014</w:t>
      </w:r>
      <w:r>
        <w:rPr>
          <w:rFonts w:hint="eastAsia" w:ascii="仿宋_GB2312" w:hAnsi="仿宋_GB2312" w:eastAsia="仿宋_GB2312" w:cs="仿宋_GB2312"/>
          <w:color w:val="000000"/>
          <w:spacing w:val="-20"/>
          <w:sz w:val="32"/>
          <w:szCs w:val="32"/>
        </w:rPr>
        <w:t>〕</w:t>
      </w:r>
      <w:r>
        <w:rPr>
          <w:rFonts w:hint="eastAsia" w:ascii="仿宋_GB2312" w:eastAsia="仿宋_GB2312"/>
          <w:sz w:val="32"/>
          <w:szCs w:val="32"/>
        </w:rPr>
        <w:t>3号）</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衡南县人民政府办公室关于印发</w:t>
      </w:r>
      <w:r>
        <w:rPr>
          <w:rFonts w:hint="eastAsia" w:ascii="仿宋_GB2312" w:eastAsia="仿宋_GB2312"/>
          <w:sz w:val="32"/>
          <w:szCs w:val="32"/>
        </w:rPr>
        <w:t>衡南县基本养老服务补贴制度实施方案》</w:t>
      </w:r>
      <w:r>
        <w:rPr>
          <w:rFonts w:hint="eastAsia" w:ascii="仿宋_GB2312" w:eastAsia="仿宋_GB2312"/>
          <w:sz w:val="32"/>
          <w:szCs w:val="32"/>
          <w:lang w:eastAsia="zh-CN"/>
        </w:rPr>
        <w:t>（</w:t>
      </w:r>
      <w:r>
        <w:rPr>
          <w:rFonts w:hint="eastAsia" w:ascii="仿宋_GB2312" w:hAnsi="宋体" w:eastAsia="仿宋_GB2312"/>
          <w:sz w:val="32"/>
          <w:szCs w:val="32"/>
        </w:rPr>
        <w:t>南政办发</w:t>
      </w:r>
      <w:r>
        <w:rPr>
          <w:rFonts w:hint="eastAsia" w:ascii="仿宋_GB2312" w:hAnsi="仿宋_GB2312" w:eastAsia="仿宋_GB2312" w:cs="仿宋_GB2312"/>
          <w:color w:val="000000"/>
          <w:spacing w:val="-20"/>
          <w:sz w:val="32"/>
          <w:szCs w:val="32"/>
        </w:rPr>
        <w:t>〔</w:t>
      </w:r>
      <w:r>
        <w:rPr>
          <w:rFonts w:hint="eastAsia" w:ascii="仿宋_GB2312" w:eastAsia="仿宋_GB2312"/>
          <w:sz w:val="32"/>
          <w:szCs w:val="32"/>
        </w:rPr>
        <w:t>2014</w:t>
      </w:r>
      <w:r>
        <w:rPr>
          <w:rFonts w:hint="eastAsia" w:ascii="仿宋_GB2312" w:hAnsi="仿宋_GB2312" w:eastAsia="仿宋_GB2312" w:cs="仿宋_GB2312"/>
          <w:color w:val="000000"/>
          <w:spacing w:val="-20"/>
          <w:sz w:val="32"/>
          <w:szCs w:val="32"/>
        </w:rPr>
        <w:t>〕</w:t>
      </w:r>
      <w:r>
        <w:rPr>
          <w:rFonts w:hint="eastAsia" w:ascii="仿宋_GB2312" w:hAnsi="宋体" w:eastAsia="仿宋_GB2312"/>
          <w:sz w:val="32"/>
          <w:szCs w:val="32"/>
        </w:rPr>
        <w:t>31号</w:t>
      </w:r>
      <w:r>
        <w:rPr>
          <w:rFonts w:hint="eastAsia" w:ascii="仿宋_GB2312" w:hAnsi="宋体" w:eastAsia="仿宋_GB2312"/>
          <w:sz w:val="32"/>
          <w:szCs w:val="32"/>
          <w:lang w:eastAsia="zh-CN"/>
        </w:rPr>
        <w:t>）、《衡阳市民政局关于进一步规范基本养老服务补贴政府购买服务工作的通知》（衡民办通〔2021〕3号）</w:t>
      </w:r>
      <w:r>
        <w:rPr>
          <w:rFonts w:hint="eastAsia" w:ascii="仿宋_GB2312" w:hAnsi="宋体" w:eastAsia="仿宋_GB2312"/>
          <w:sz w:val="32"/>
          <w:szCs w:val="32"/>
          <w:lang w:val="en-US" w:eastAsia="zh-CN"/>
        </w:rPr>
        <w:t>和《</w:t>
      </w:r>
      <w:r>
        <w:rPr>
          <w:rFonts w:hint="eastAsia" w:ascii="仿宋_GB2312" w:hAnsi="宋体" w:eastAsia="仿宋_GB2312"/>
          <w:sz w:val="32"/>
          <w:szCs w:val="32"/>
        </w:rPr>
        <w:t>关于进一步规范基本养老服务补贴政府购买服务工作</w:t>
      </w:r>
      <w:r>
        <w:rPr>
          <w:rFonts w:hint="eastAsia" w:ascii="仿宋_GB2312" w:hAnsi="宋体" w:eastAsia="仿宋_GB2312"/>
          <w:sz w:val="32"/>
          <w:szCs w:val="32"/>
          <w:lang w:val="en-US" w:eastAsia="zh-CN"/>
        </w:rPr>
        <w:t>的通知》（</w:t>
      </w:r>
      <w:r>
        <w:rPr>
          <w:rFonts w:hint="eastAsia" w:ascii="仿宋" w:hAnsi="仿宋" w:eastAsia="仿宋" w:cs="仿宋"/>
          <w:sz w:val="32"/>
          <w:szCs w:val="32"/>
        </w:rPr>
        <w:t>清民发</w:t>
      </w:r>
      <w:r>
        <w:rPr>
          <w:rFonts w:hint="eastAsia" w:ascii="仿宋_GB2312" w:hAnsi="宋体" w:eastAsia="仿宋_GB2312"/>
          <w:sz w:val="32"/>
          <w:szCs w:val="32"/>
          <w:lang w:eastAsia="zh-CN"/>
        </w:rPr>
        <w:t>〔</w:t>
      </w:r>
      <w:r>
        <w:rPr>
          <w:rFonts w:hint="eastAsia" w:ascii="仿宋" w:hAnsi="仿宋" w:eastAsia="仿宋" w:cs="仿宋"/>
          <w:sz w:val="32"/>
          <w:szCs w:val="32"/>
        </w:rPr>
        <w:t>2021</w:t>
      </w:r>
      <w:r>
        <w:rPr>
          <w:rFonts w:hint="eastAsia" w:ascii="仿宋_GB2312" w:hAnsi="宋体" w:eastAsia="仿宋_GB2312"/>
          <w:sz w:val="32"/>
          <w:szCs w:val="32"/>
          <w:lang w:eastAsia="zh-CN"/>
        </w:rPr>
        <w:t>〕</w:t>
      </w:r>
      <w:r>
        <w:rPr>
          <w:rFonts w:hint="eastAsia" w:ascii="仿宋" w:hAnsi="仿宋" w:eastAsia="仿宋" w:cs="仿宋"/>
          <w:sz w:val="32"/>
          <w:szCs w:val="32"/>
          <w:lang w:val="en-US" w:eastAsia="zh-CN"/>
        </w:rPr>
        <w:t xml:space="preserve"> 32</w:t>
      </w:r>
      <w:r>
        <w:rPr>
          <w:rFonts w:hint="eastAsia" w:ascii="仿宋" w:hAnsi="仿宋" w:eastAsia="仿宋" w:cs="仿宋"/>
          <w:sz w:val="32"/>
          <w:szCs w:val="32"/>
        </w:rPr>
        <w:t>号</w:t>
      </w:r>
    </w:p>
    <w:p>
      <w:pPr>
        <w:jc w:val="left"/>
        <w:rPr>
          <w:rFonts w:hint="default" w:ascii="仿宋_GB2312" w:hAnsi="仿宋_GB2312" w:eastAsia="仿宋_GB2312" w:cs="仿宋_GB2312"/>
          <w:b w:val="0"/>
          <w:i w:val="0"/>
          <w:caps w:val="0"/>
          <w:color w:val="333333"/>
          <w:spacing w:val="0"/>
          <w:sz w:val="32"/>
          <w:szCs w:val="32"/>
          <w:lang w:val="en-US" w:eastAsia="zh-CN"/>
        </w:rPr>
      </w:pPr>
      <w:r>
        <w:rPr>
          <w:rFonts w:hint="eastAsia" w:ascii="仿宋_GB2312" w:hAnsi="宋体" w:eastAsia="仿宋_GB2312"/>
          <w:sz w:val="32"/>
          <w:szCs w:val="32"/>
          <w:lang w:val="en-US" w:eastAsia="zh-CN"/>
        </w:rPr>
        <w:t>）</w:t>
      </w:r>
      <w:r>
        <w:rPr>
          <w:rFonts w:hint="eastAsia" w:ascii="仿宋_GB2312" w:hAnsi="宋体" w:eastAsia="仿宋_GB2312"/>
          <w:sz w:val="32"/>
          <w:szCs w:val="32"/>
        </w:rPr>
        <w:t>精神，为年满65周岁以上家庭经济困难且生活</w:t>
      </w:r>
      <w:r>
        <w:rPr>
          <w:rFonts w:hint="eastAsia" w:ascii="仿宋_GB2312" w:hAnsi="仿宋_GB2312" w:eastAsia="仿宋_GB2312" w:cs="仿宋_GB2312"/>
          <w:b w:val="0"/>
          <w:i w:val="0"/>
          <w:caps w:val="0"/>
          <w:color w:val="333333"/>
          <w:spacing w:val="0"/>
          <w:sz w:val="32"/>
          <w:szCs w:val="32"/>
        </w:rPr>
        <w:t>难以自理失能半失能</w:t>
      </w:r>
      <w:r>
        <w:rPr>
          <w:rFonts w:hint="eastAsia" w:ascii="仿宋_GB2312" w:hAnsi="仿宋_GB2312" w:eastAsia="仿宋_GB2312" w:cs="仿宋_GB2312"/>
          <w:b w:val="0"/>
          <w:i w:val="0"/>
          <w:caps w:val="0"/>
          <w:color w:val="333333"/>
          <w:spacing w:val="0"/>
          <w:sz w:val="32"/>
          <w:szCs w:val="32"/>
          <w:lang w:eastAsia="zh-CN"/>
        </w:rPr>
        <w:t>衡南户籍</w:t>
      </w:r>
      <w:r>
        <w:rPr>
          <w:rFonts w:hint="eastAsia" w:ascii="仿宋_GB2312" w:hAnsi="仿宋_GB2312" w:eastAsia="仿宋_GB2312" w:cs="仿宋_GB2312"/>
          <w:b w:val="0"/>
          <w:i w:val="0"/>
          <w:caps w:val="0"/>
          <w:color w:val="333333"/>
          <w:spacing w:val="0"/>
          <w:sz w:val="32"/>
          <w:szCs w:val="32"/>
        </w:rPr>
        <w:t>老人</w:t>
      </w:r>
      <w:r>
        <w:rPr>
          <w:rFonts w:hint="eastAsia" w:ascii="仿宋_GB2312" w:hAnsi="仿宋_GB2312" w:eastAsia="仿宋_GB2312" w:cs="仿宋_GB2312"/>
          <w:b w:val="0"/>
          <w:i w:val="0"/>
          <w:caps w:val="0"/>
          <w:color w:val="333333"/>
          <w:spacing w:val="0"/>
          <w:sz w:val="32"/>
          <w:szCs w:val="32"/>
          <w:lang w:val="en-US" w:eastAsia="zh-CN"/>
        </w:rPr>
        <w:t>提供养老服务</w:t>
      </w:r>
      <w:r>
        <w:rPr>
          <w:rFonts w:hint="eastAsia" w:ascii="仿宋_GB2312" w:hAnsi="仿宋_GB2312" w:eastAsia="仿宋_GB2312" w:cs="仿宋_GB2312"/>
          <w:b w:val="0"/>
          <w:i w:val="0"/>
          <w:caps w:val="0"/>
          <w:color w:val="333333"/>
          <w:spacing w:val="0"/>
          <w:sz w:val="32"/>
          <w:szCs w:val="32"/>
        </w:rPr>
        <w:t>。</w:t>
      </w:r>
      <w:r>
        <w:rPr>
          <w:rFonts w:hint="eastAsia" w:ascii="仿宋_GB2312" w:hAnsi="仿宋_GB2312" w:eastAsia="仿宋_GB2312" w:cs="仿宋_GB2312"/>
          <w:b w:val="0"/>
          <w:i w:val="0"/>
          <w:caps w:val="0"/>
          <w:color w:val="333333"/>
          <w:spacing w:val="0"/>
          <w:sz w:val="32"/>
          <w:szCs w:val="32"/>
          <w:lang w:val="en-US" w:eastAsia="zh-CN"/>
        </w:rPr>
        <w:t>民政局</w:t>
      </w:r>
      <w:r>
        <w:rPr>
          <w:rFonts w:hint="eastAsia" w:ascii="仿宋_GB2312" w:hAnsi="仿宋_GB2312" w:eastAsia="仿宋_GB2312" w:cs="仿宋_GB2312"/>
          <w:b w:val="0"/>
          <w:i w:val="0"/>
          <w:caps w:val="0"/>
          <w:color w:val="333333"/>
          <w:spacing w:val="0"/>
          <w:sz w:val="32"/>
          <w:szCs w:val="32"/>
        </w:rPr>
        <w:t>负责项目实施和管理，制定工作规划，建立健全制度；县财政局社保股负责本级财政资金预算、资金拨付和监管工作。</w:t>
      </w:r>
      <w:r>
        <w:rPr>
          <w:rFonts w:hint="eastAsia" w:ascii="仿宋_GB2312" w:hAnsi="仿宋_GB2312" w:eastAsia="仿宋_GB2312" w:cs="仿宋_GB2312"/>
          <w:b w:val="0"/>
          <w:i w:val="0"/>
          <w:caps w:val="0"/>
          <w:color w:val="333333"/>
          <w:spacing w:val="0"/>
          <w:sz w:val="32"/>
          <w:szCs w:val="32"/>
          <w:lang w:val="en-US" w:eastAsia="zh-CN"/>
        </w:rPr>
        <w:t xml:space="preserve">  </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1.项目绩效总目标：筑牢民生保障底线，</w:t>
      </w:r>
      <w:r>
        <w:rPr>
          <w:rFonts w:hint="eastAsia" w:ascii="仿宋_GB2312" w:hAnsi="仿宋_GB2312" w:eastAsia="仿宋_GB2312" w:cs="仿宋_GB2312"/>
          <w:b w:val="0"/>
          <w:i w:val="0"/>
          <w:caps w:val="0"/>
          <w:color w:val="333333"/>
          <w:spacing w:val="0"/>
          <w:sz w:val="32"/>
          <w:szCs w:val="32"/>
          <w:lang w:val="en-US" w:eastAsia="zh-CN"/>
        </w:rPr>
        <w:t>为</w:t>
      </w:r>
      <w:r>
        <w:rPr>
          <w:rFonts w:hint="eastAsia" w:ascii="仿宋_GB2312" w:hAnsi="仿宋_GB2312" w:eastAsia="仿宋_GB2312" w:cs="仿宋_GB2312"/>
          <w:b w:val="0"/>
          <w:i w:val="0"/>
          <w:caps w:val="0"/>
          <w:color w:val="333333"/>
          <w:spacing w:val="0"/>
          <w:sz w:val="32"/>
          <w:szCs w:val="32"/>
        </w:rPr>
        <w:t>城乡65岁以上家庭经济困难且生活难以自理的失能半失能老年人</w:t>
      </w:r>
      <w:r>
        <w:rPr>
          <w:rFonts w:hint="eastAsia" w:ascii="仿宋_GB2312" w:hAnsi="仿宋_GB2312" w:eastAsia="仿宋_GB2312" w:cs="仿宋_GB2312"/>
          <w:b w:val="0"/>
          <w:i w:val="0"/>
          <w:caps w:val="0"/>
          <w:color w:val="333333"/>
          <w:spacing w:val="0"/>
          <w:sz w:val="32"/>
          <w:szCs w:val="32"/>
          <w:lang w:val="en-US" w:eastAsia="zh-CN"/>
        </w:rPr>
        <w:t>提供养老服务</w:t>
      </w:r>
      <w:r>
        <w:rPr>
          <w:rFonts w:hint="eastAsia" w:ascii="仿宋_GB2312" w:hAnsi="仿宋_GB2312" w:eastAsia="仿宋_GB2312" w:cs="仿宋_GB2312"/>
          <w:b w:val="0"/>
          <w:i w:val="0"/>
          <w:caps w:val="0"/>
          <w:color w:val="333333"/>
          <w:spacing w:val="0"/>
          <w:sz w:val="32"/>
          <w:szCs w:val="32"/>
        </w:rPr>
        <w:t>，让失能半失能老人感受到</w:t>
      </w:r>
      <w:r>
        <w:rPr>
          <w:rFonts w:hint="eastAsia" w:ascii="仿宋_GB2312" w:hAnsi="仿宋_GB2312" w:eastAsia="仿宋_GB2312" w:cs="仿宋_GB2312"/>
          <w:b w:val="0"/>
          <w:i w:val="0"/>
          <w:caps w:val="0"/>
          <w:color w:val="333333"/>
          <w:spacing w:val="0"/>
          <w:sz w:val="32"/>
          <w:szCs w:val="32"/>
          <w:lang w:eastAsia="zh-CN"/>
        </w:rPr>
        <w:t>党和</w:t>
      </w:r>
      <w:r>
        <w:rPr>
          <w:rFonts w:hint="eastAsia" w:ascii="仿宋_GB2312" w:hAnsi="仿宋_GB2312" w:eastAsia="仿宋_GB2312" w:cs="仿宋_GB2312"/>
          <w:b w:val="0"/>
          <w:i w:val="0"/>
          <w:caps w:val="0"/>
          <w:color w:val="333333"/>
          <w:spacing w:val="0"/>
          <w:sz w:val="32"/>
          <w:szCs w:val="32"/>
        </w:rPr>
        <w:t>国家的温暖，促进社会和谐进步。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2.项目绩效阶段性目标:</w:t>
      </w:r>
      <w:r>
        <w:rPr>
          <w:rFonts w:hint="eastAsia" w:ascii="仿宋" w:hAnsi="仿宋" w:eastAsia="仿宋" w:cs="仿宋"/>
          <w:sz w:val="32"/>
          <w:szCs w:val="32"/>
        </w:rPr>
        <w:t>以政府通过</w:t>
      </w:r>
      <w:r>
        <w:rPr>
          <w:rFonts w:hint="eastAsia" w:ascii="仿宋" w:hAnsi="仿宋" w:eastAsia="仿宋" w:cs="仿宋"/>
          <w:sz w:val="32"/>
          <w:szCs w:val="32"/>
          <w:lang w:val="en-US" w:eastAsia="zh-CN"/>
        </w:rPr>
        <w:t>购买服务</w:t>
      </w:r>
      <w:r>
        <w:rPr>
          <w:rFonts w:hint="eastAsia" w:ascii="仿宋" w:hAnsi="仿宋" w:eastAsia="仿宋" w:cs="仿宋"/>
          <w:sz w:val="32"/>
          <w:szCs w:val="32"/>
        </w:rPr>
        <w:t>的方式向补贴对象提供居家服务的形式实现</w:t>
      </w:r>
      <w:r>
        <w:rPr>
          <w:rFonts w:hint="eastAsia" w:ascii="仿宋_GB2312" w:hAnsi="仿宋_GB2312" w:eastAsia="仿宋_GB2312" w:cs="仿宋_GB2312"/>
          <w:b w:val="0"/>
          <w:i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二、项目单位绩效报告情况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lang w:val="en-US" w:eastAsia="zh-CN"/>
        </w:rPr>
        <w:t>2022</w:t>
      </w:r>
      <w:r>
        <w:rPr>
          <w:rFonts w:hint="eastAsia" w:ascii="仿宋_GB2312" w:hAnsi="仿宋_GB2312" w:eastAsia="仿宋_GB2312" w:cs="仿宋_GB2312"/>
          <w:b w:val="0"/>
          <w:i w:val="0"/>
          <w:caps w:val="0"/>
          <w:color w:val="333333"/>
          <w:spacing w:val="0"/>
          <w:sz w:val="32"/>
          <w:szCs w:val="32"/>
        </w:rPr>
        <w:t>年我县年满65周岁以上家庭经济困难且生活难以自理失能半失能</w:t>
      </w:r>
      <w:r>
        <w:rPr>
          <w:rFonts w:hint="eastAsia" w:ascii="仿宋_GB2312" w:hAnsi="仿宋_GB2312" w:eastAsia="仿宋_GB2312" w:cs="仿宋_GB2312"/>
          <w:b w:val="0"/>
          <w:i w:val="0"/>
          <w:caps w:val="0"/>
          <w:color w:val="333333"/>
          <w:spacing w:val="0"/>
          <w:sz w:val="32"/>
          <w:szCs w:val="32"/>
          <w:lang w:eastAsia="zh-CN"/>
        </w:rPr>
        <w:t>衡南户籍</w:t>
      </w:r>
      <w:r>
        <w:rPr>
          <w:rFonts w:hint="eastAsia" w:ascii="仿宋_GB2312" w:hAnsi="仿宋_GB2312" w:eastAsia="仿宋_GB2312" w:cs="仿宋_GB2312"/>
          <w:b w:val="0"/>
          <w:i w:val="0"/>
          <w:caps w:val="0"/>
          <w:color w:val="333333"/>
          <w:spacing w:val="0"/>
          <w:sz w:val="32"/>
          <w:szCs w:val="32"/>
        </w:rPr>
        <w:t>老人发放基本养老补贴补助标准为</w:t>
      </w:r>
      <w:r>
        <w:rPr>
          <w:rFonts w:hint="eastAsia" w:ascii="仿宋_GB2312" w:hAnsi="仿宋_GB2312" w:eastAsia="仿宋_GB2312" w:cs="仿宋_GB2312"/>
          <w:b w:val="0"/>
          <w:i w:val="0"/>
          <w:caps w:val="0"/>
          <w:color w:val="333333"/>
          <w:spacing w:val="0"/>
          <w:sz w:val="32"/>
          <w:szCs w:val="32"/>
          <w:lang w:val="en-US" w:eastAsia="zh-CN"/>
        </w:rPr>
        <w:t>50</w:t>
      </w:r>
      <w:r>
        <w:rPr>
          <w:rFonts w:hint="eastAsia" w:ascii="仿宋_GB2312" w:hAnsi="仿宋_GB2312" w:eastAsia="仿宋_GB2312" w:cs="仿宋_GB2312"/>
          <w:b w:val="0"/>
          <w:i w:val="0"/>
          <w:caps w:val="0"/>
          <w:color w:val="333333"/>
          <w:spacing w:val="0"/>
          <w:sz w:val="32"/>
          <w:szCs w:val="32"/>
        </w:rPr>
        <w:t>元/人/月。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三、绩效评价工作情况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（一）绩效评价目的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评价项目存在的必要性、项目管理的规范性和项目绩效的突出性，从而为项目决策提供依据，进一步规范项目管理，提高项目资金使用绩效。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（二）绩效评价原则、评价指标体系、评价方法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采取定量与定性分析相结合原则；采用《</w:t>
      </w:r>
      <w:r>
        <w:rPr>
          <w:rFonts w:hint="eastAsia" w:ascii="仿宋_GB2312" w:hAnsi="仿宋_GB2312" w:eastAsia="仿宋_GB2312" w:cs="仿宋_GB2312"/>
          <w:b w:val="0"/>
          <w:i w:val="0"/>
          <w:caps w:val="0"/>
          <w:color w:val="333333"/>
          <w:spacing w:val="0"/>
          <w:sz w:val="32"/>
          <w:szCs w:val="32"/>
          <w:lang w:eastAsia="zh-CN"/>
        </w:rPr>
        <w:t>衡南</w:t>
      </w:r>
      <w:r>
        <w:rPr>
          <w:rFonts w:hint="eastAsia" w:ascii="仿宋_GB2312" w:hAnsi="仿宋_GB2312" w:eastAsia="仿宋_GB2312" w:cs="仿宋_GB2312"/>
          <w:b w:val="0"/>
          <w:i w:val="0"/>
          <w:caps w:val="0"/>
          <w:color w:val="333333"/>
          <w:spacing w:val="0"/>
          <w:sz w:val="32"/>
          <w:szCs w:val="32"/>
        </w:rPr>
        <w:t>县财政支出项目绩效评价指标》；采用目标效益分析法评价。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（三）绩效评价工作过程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1.前期准备。由县财政局牵头，县</w:t>
      </w:r>
      <w:r>
        <w:rPr>
          <w:rFonts w:hint="eastAsia" w:ascii="仿宋_GB2312" w:hAnsi="仿宋_GB2312" w:eastAsia="仿宋_GB2312" w:cs="仿宋_GB2312"/>
          <w:b w:val="0"/>
          <w:i w:val="0"/>
          <w:caps w:val="0"/>
          <w:color w:val="333333"/>
          <w:spacing w:val="0"/>
          <w:sz w:val="32"/>
          <w:szCs w:val="32"/>
          <w:lang w:eastAsia="zh-CN"/>
        </w:rPr>
        <w:t>民政局</w:t>
      </w:r>
      <w:r>
        <w:rPr>
          <w:rFonts w:hint="eastAsia" w:ascii="仿宋_GB2312" w:hAnsi="仿宋_GB2312" w:eastAsia="仿宋_GB2312" w:cs="仿宋_GB2312"/>
          <w:b w:val="0"/>
          <w:i w:val="0"/>
          <w:caps w:val="0"/>
          <w:color w:val="333333"/>
          <w:spacing w:val="0"/>
          <w:sz w:val="32"/>
          <w:szCs w:val="32"/>
        </w:rPr>
        <w:t>和县财政局参与，精心准备绩效评价工作。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2.组织实施。各乡镇提供基础数据，县</w:t>
      </w:r>
      <w:r>
        <w:rPr>
          <w:rFonts w:hint="eastAsia" w:ascii="仿宋_GB2312" w:hAnsi="仿宋_GB2312" w:eastAsia="仿宋_GB2312" w:cs="仿宋_GB2312"/>
          <w:b w:val="0"/>
          <w:i w:val="0"/>
          <w:caps w:val="0"/>
          <w:color w:val="333333"/>
          <w:spacing w:val="0"/>
          <w:sz w:val="32"/>
          <w:szCs w:val="32"/>
          <w:lang w:eastAsia="zh-CN"/>
        </w:rPr>
        <w:t>民政局</w:t>
      </w:r>
      <w:r>
        <w:rPr>
          <w:rFonts w:hint="eastAsia" w:ascii="仿宋_GB2312" w:hAnsi="仿宋_GB2312" w:eastAsia="仿宋_GB2312" w:cs="仿宋_GB2312"/>
          <w:b w:val="0"/>
          <w:i w:val="0"/>
          <w:caps w:val="0"/>
          <w:color w:val="333333"/>
          <w:spacing w:val="0"/>
          <w:sz w:val="32"/>
          <w:szCs w:val="32"/>
        </w:rPr>
        <w:t>进行审核；县财政局社保股进行数据核对，开展初评。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3.分析评价。县</w:t>
      </w:r>
      <w:r>
        <w:rPr>
          <w:rFonts w:hint="eastAsia" w:ascii="仿宋_GB2312" w:hAnsi="仿宋_GB2312" w:eastAsia="仿宋_GB2312" w:cs="仿宋_GB2312"/>
          <w:b w:val="0"/>
          <w:i w:val="0"/>
          <w:caps w:val="0"/>
          <w:color w:val="333333"/>
          <w:spacing w:val="0"/>
          <w:sz w:val="32"/>
          <w:szCs w:val="32"/>
          <w:lang w:eastAsia="zh-CN"/>
        </w:rPr>
        <w:t>财政局</w:t>
      </w:r>
      <w:r>
        <w:rPr>
          <w:rFonts w:hint="eastAsia" w:ascii="仿宋_GB2312" w:hAnsi="仿宋_GB2312" w:eastAsia="仿宋_GB2312" w:cs="仿宋_GB2312"/>
          <w:b w:val="0"/>
          <w:i w:val="0"/>
          <w:caps w:val="0"/>
          <w:color w:val="333333"/>
          <w:spacing w:val="0"/>
          <w:sz w:val="32"/>
          <w:szCs w:val="32"/>
        </w:rPr>
        <w:t>进行最后审核认定，并提出绩效评价报告。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四、绩效评价指标分析情况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（一）项目资金情况分析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1.项目资金到位情况分析。县财政局社保股对预算的65岁以上基本养老服务补贴项目资金全额拨付</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lang w:val="en-US" w:eastAsia="zh-CN"/>
        </w:rPr>
        <w:t>民政局购买服务方式为对象提供居家服务</w:t>
      </w:r>
      <w:r>
        <w:rPr>
          <w:rFonts w:hint="eastAsia" w:ascii="仿宋_GB2312" w:hAnsi="仿宋_GB2312" w:eastAsia="仿宋_GB2312" w:cs="仿宋_GB2312"/>
          <w:b w:val="0"/>
          <w:i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2.项目资金使用情况分析。65岁以上基本养老服务补贴项目资金，全部用于我县年满65周岁以上家庭经济困难且生活难以自理失能半失能</w:t>
      </w:r>
      <w:r>
        <w:rPr>
          <w:rFonts w:hint="eastAsia" w:ascii="仿宋_GB2312" w:hAnsi="仿宋_GB2312" w:eastAsia="仿宋_GB2312" w:cs="仿宋_GB2312"/>
          <w:b w:val="0"/>
          <w:i w:val="0"/>
          <w:caps w:val="0"/>
          <w:color w:val="333333"/>
          <w:spacing w:val="0"/>
          <w:sz w:val="32"/>
          <w:szCs w:val="32"/>
          <w:lang w:eastAsia="zh-CN"/>
        </w:rPr>
        <w:t>衡南户籍</w:t>
      </w:r>
      <w:r>
        <w:rPr>
          <w:rFonts w:hint="eastAsia" w:ascii="仿宋_GB2312" w:hAnsi="仿宋_GB2312" w:eastAsia="仿宋_GB2312" w:cs="仿宋_GB2312"/>
          <w:b w:val="0"/>
          <w:i w:val="0"/>
          <w:caps w:val="0"/>
          <w:color w:val="333333"/>
          <w:spacing w:val="0"/>
          <w:sz w:val="32"/>
          <w:szCs w:val="32"/>
        </w:rPr>
        <w:t>老人</w:t>
      </w:r>
      <w:r>
        <w:rPr>
          <w:rFonts w:hint="eastAsia" w:ascii="仿宋_GB2312" w:hAnsi="仿宋_GB2312" w:eastAsia="仿宋_GB2312" w:cs="仿宋_GB2312"/>
          <w:b w:val="0"/>
          <w:i w:val="0"/>
          <w:caps w:val="0"/>
          <w:color w:val="333333"/>
          <w:spacing w:val="0"/>
          <w:sz w:val="32"/>
          <w:szCs w:val="32"/>
          <w:lang w:val="en-US" w:eastAsia="zh-CN"/>
        </w:rPr>
        <w:t>居家服务</w:t>
      </w:r>
      <w:r>
        <w:rPr>
          <w:rFonts w:hint="eastAsia" w:ascii="仿宋_GB2312" w:hAnsi="仿宋_GB2312" w:eastAsia="仿宋_GB2312" w:cs="仿宋_GB2312"/>
          <w:b w:val="0"/>
          <w:i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3.项目资金管理情况分析。县财政局社保股设立基金专户，实行专户储存、专账管理；资金使用规范。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（二）项目实施情况分析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1.项目组织情况分析。补贴对象必须同时满足下列四个条件：（1）户口在</w:t>
      </w:r>
      <w:r>
        <w:rPr>
          <w:rFonts w:hint="eastAsia" w:ascii="仿宋_GB2312" w:hAnsi="仿宋_GB2312" w:eastAsia="仿宋_GB2312" w:cs="仿宋_GB2312"/>
          <w:b w:val="0"/>
          <w:i w:val="0"/>
          <w:caps w:val="0"/>
          <w:color w:val="333333"/>
          <w:spacing w:val="0"/>
          <w:sz w:val="32"/>
          <w:szCs w:val="32"/>
          <w:lang w:eastAsia="zh-CN"/>
        </w:rPr>
        <w:t>衡南</w:t>
      </w:r>
      <w:r>
        <w:rPr>
          <w:rFonts w:hint="eastAsia" w:ascii="仿宋_GB2312" w:hAnsi="仿宋_GB2312" w:eastAsia="仿宋_GB2312" w:cs="仿宋_GB2312"/>
          <w:b w:val="0"/>
          <w:i w:val="0"/>
          <w:caps w:val="0"/>
          <w:color w:val="333333"/>
          <w:spacing w:val="0"/>
          <w:sz w:val="32"/>
          <w:szCs w:val="32"/>
        </w:rPr>
        <w:t>县范围内的；（2）65</w:t>
      </w:r>
      <w:r>
        <w:rPr>
          <w:rFonts w:hint="eastAsia" w:ascii="仿宋_GB2312" w:hAnsi="仿宋_GB2312" w:eastAsia="仿宋_GB2312" w:cs="仿宋_GB2312"/>
          <w:b w:val="0"/>
          <w:i w:val="0"/>
          <w:caps w:val="0"/>
          <w:color w:val="333333"/>
          <w:spacing w:val="0"/>
          <w:sz w:val="32"/>
          <w:szCs w:val="32"/>
          <w:lang w:eastAsia="zh-CN"/>
        </w:rPr>
        <w:t>周</w:t>
      </w:r>
      <w:r>
        <w:rPr>
          <w:rFonts w:hint="eastAsia" w:ascii="仿宋_GB2312" w:hAnsi="仿宋_GB2312" w:eastAsia="仿宋_GB2312" w:cs="仿宋_GB2312"/>
          <w:b w:val="0"/>
          <w:i w:val="0"/>
          <w:caps w:val="0"/>
          <w:color w:val="333333"/>
          <w:spacing w:val="0"/>
          <w:sz w:val="32"/>
          <w:szCs w:val="32"/>
        </w:rPr>
        <w:t>岁及以上；（3）城乡特困</w:t>
      </w:r>
      <w:r>
        <w:rPr>
          <w:rFonts w:hint="eastAsia" w:ascii="仿宋_GB2312" w:hAnsi="仿宋_GB2312" w:eastAsia="仿宋_GB2312" w:cs="仿宋_GB2312"/>
          <w:b w:val="0"/>
          <w:i w:val="0"/>
          <w:caps w:val="0"/>
          <w:color w:val="333333"/>
          <w:spacing w:val="0"/>
          <w:sz w:val="32"/>
          <w:szCs w:val="32"/>
          <w:lang w:val="en-US" w:eastAsia="zh-CN"/>
        </w:rPr>
        <w:t>供养户或低保户</w:t>
      </w:r>
      <w:r>
        <w:rPr>
          <w:rFonts w:hint="eastAsia" w:ascii="仿宋_GB2312" w:hAnsi="仿宋_GB2312" w:eastAsia="仿宋_GB2312" w:cs="仿宋_GB2312"/>
          <w:b w:val="0"/>
          <w:i w:val="0"/>
          <w:caps w:val="0"/>
          <w:color w:val="333333"/>
          <w:spacing w:val="0"/>
          <w:sz w:val="32"/>
          <w:szCs w:val="32"/>
        </w:rPr>
        <w:t>；（4）失能半失能，指老年人吃饭、穿衣、上下床、上厕所、室内走动和洗澡六项指标，只要有一项指标完成“</w:t>
      </w:r>
      <w:r>
        <w:rPr>
          <w:rFonts w:hint="eastAsia" w:ascii="仿宋_GB2312" w:hAnsi="仿宋_GB2312" w:eastAsia="仿宋_GB2312" w:cs="仿宋_GB2312"/>
          <w:b w:val="0"/>
          <w:i w:val="0"/>
          <w:caps w:val="0"/>
          <w:color w:val="333333"/>
          <w:spacing w:val="0"/>
          <w:sz w:val="32"/>
          <w:szCs w:val="32"/>
          <w:lang w:eastAsia="zh-CN"/>
        </w:rPr>
        <w:t>做不了</w:t>
      </w:r>
      <w:r>
        <w:rPr>
          <w:rFonts w:hint="eastAsia" w:ascii="仿宋_GB2312" w:hAnsi="仿宋_GB2312" w:eastAsia="仿宋_GB2312" w:cs="仿宋_GB2312"/>
          <w:b w:val="0"/>
          <w:i w:val="0"/>
          <w:caps w:val="0"/>
          <w:color w:val="333333"/>
          <w:spacing w:val="0"/>
          <w:sz w:val="32"/>
          <w:szCs w:val="32"/>
        </w:rPr>
        <w:t>”，视为半失能；只要有一项指标“做不了”，视为失能。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2.项目管理情况分析。项目管理规范，实施程序到位。由县</w:t>
      </w:r>
      <w:r>
        <w:rPr>
          <w:rFonts w:hint="eastAsia" w:ascii="仿宋_GB2312" w:hAnsi="仿宋_GB2312" w:eastAsia="仿宋_GB2312" w:cs="仿宋_GB2312"/>
          <w:b w:val="0"/>
          <w:i w:val="0"/>
          <w:caps w:val="0"/>
          <w:color w:val="333333"/>
          <w:spacing w:val="0"/>
          <w:sz w:val="32"/>
          <w:szCs w:val="32"/>
          <w:lang w:eastAsia="zh-CN"/>
        </w:rPr>
        <w:t>民政局</w:t>
      </w:r>
      <w:r>
        <w:rPr>
          <w:rFonts w:hint="eastAsia" w:ascii="仿宋_GB2312" w:hAnsi="仿宋_GB2312" w:eastAsia="仿宋_GB2312" w:cs="仿宋_GB2312"/>
          <w:b w:val="0"/>
          <w:i w:val="0"/>
          <w:caps w:val="0"/>
          <w:color w:val="333333"/>
          <w:spacing w:val="0"/>
          <w:sz w:val="32"/>
          <w:szCs w:val="32"/>
        </w:rPr>
        <w:t>提出预算，县财政局进行审核，县财政局审核拨款。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楷体_GB2312" w:hAnsi="楷体_GB2312" w:eastAsia="楷体_GB2312" w:cs="楷体_GB2312"/>
          <w:b/>
          <w:bCs/>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rPr>
        <w:t>（三）项目绩效情况分析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1.项目经济性分析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项目成本（预算）使用合理，无超支。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2.项目的效率性分析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（1）项目的实施进度。符合上面四个条件的老人持本人第二代身份证或户口本、两张一寸免冠近照、</w:t>
      </w:r>
      <w:r>
        <w:rPr>
          <w:rFonts w:hint="eastAsia" w:ascii="仿宋_GB2312" w:hAnsi="仿宋_GB2312" w:eastAsia="仿宋_GB2312" w:cs="仿宋_GB2312"/>
          <w:b w:val="0"/>
          <w:i w:val="0"/>
          <w:caps w:val="0"/>
          <w:color w:val="333333"/>
          <w:spacing w:val="0"/>
          <w:sz w:val="32"/>
          <w:szCs w:val="32"/>
          <w:lang w:val="en-US" w:eastAsia="zh-CN"/>
        </w:rPr>
        <w:t>特困供养证</w:t>
      </w:r>
      <w:r>
        <w:rPr>
          <w:rFonts w:hint="eastAsia" w:ascii="仿宋_GB2312" w:hAnsi="仿宋_GB2312" w:eastAsia="仿宋_GB2312" w:cs="仿宋_GB2312"/>
          <w:b w:val="0"/>
          <w:i w:val="0"/>
          <w:caps w:val="0"/>
          <w:color w:val="333333"/>
          <w:spacing w:val="0"/>
          <w:sz w:val="32"/>
          <w:szCs w:val="32"/>
        </w:rPr>
        <w:t>、低保证和残疾证</w:t>
      </w:r>
      <w:r>
        <w:rPr>
          <w:rFonts w:hint="eastAsia" w:ascii="仿宋_GB2312" w:hAnsi="仿宋_GB2312" w:eastAsia="仿宋_GB2312" w:cs="仿宋_GB2312"/>
          <w:b w:val="0"/>
          <w:i w:val="0"/>
          <w:caps w:val="0"/>
          <w:color w:val="333333"/>
          <w:spacing w:val="0"/>
          <w:sz w:val="32"/>
          <w:szCs w:val="32"/>
          <w:lang w:val="en-US" w:eastAsia="zh-CN"/>
        </w:rPr>
        <w:t>及</w:t>
      </w:r>
      <w:r>
        <w:rPr>
          <w:rFonts w:hint="eastAsia" w:ascii="仿宋_GB2312" w:hAnsi="仿宋_GB2312" w:eastAsia="仿宋_GB2312" w:cs="仿宋_GB2312"/>
          <w:b w:val="0"/>
          <w:i w:val="0"/>
          <w:caps w:val="0"/>
          <w:color w:val="333333"/>
          <w:spacing w:val="0"/>
          <w:sz w:val="32"/>
          <w:szCs w:val="32"/>
        </w:rPr>
        <w:t>县级以上医疗卫生机构鉴定证明</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rPr>
        <w:t>到</w:t>
      </w:r>
      <w:r>
        <w:rPr>
          <w:rFonts w:ascii="仿宋_GB2312" w:eastAsia="仿宋_GB2312"/>
          <w:sz w:val="32"/>
          <w:szCs w:val="32"/>
        </w:rPr>
        <w:t>向户籍</w:t>
      </w:r>
      <w:r>
        <w:rPr>
          <w:rFonts w:hint="eastAsia" w:ascii="仿宋_GB2312" w:eastAsia="仿宋_GB2312"/>
          <w:sz w:val="32"/>
          <w:szCs w:val="32"/>
        </w:rPr>
        <w:t>所在地的村（居）委会</w:t>
      </w:r>
      <w:r>
        <w:rPr>
          <w:rFonts w:ascii="仿宋_GB2312" w:eastAsia="仿宋_GB2312"/>
          <w:sz w:val="32"/>
          <w:szCs w:val="32"/>
        </w:rPr>
        <w:t>提出书面申请</w:t>
      </w:r>
      <w:r>
        <w:rPr>
          <w:rFonts w:hint="eastAsia" w:ascii="仿宋_GB2312" w:hAnsi="仿宋_GB2312" w:eastAsia="仿宋_GB2312" w:cs="仿宋_GB2312"/>
          <w:b w:val="0"/>
          <w:i w:val="0"/>
          <w:caps w:val="0"/>
          <w:color w:val="333333"/>
          <w:spacing w:val="0"/>
          <w:sz w:val="32"/>
          <w:szCs w:val="32"/>
        </w:rPr>
        <w:t>，</w:t>
      </w:r>
      <w:r>
        <w:rPr>
          <w:rFonts w:hint="eastAsia" w:ascii="仿宋_GB2312" w:eastAsia="仿宋_GB2312"/>
          <w:sz w:val="32"/>
          <w:szCs w:val="32"/>
        </w:rPr>
        <w:t>村（居）委会自收到书面申请后，</w:t>
      </w:r>
      <w:r>
        <w:rPr>
          <w:rFonts w:ascii="仿宋_GB2312" w:eastAsia="仿宋_GB2312"/>
          <w:sz w:val="32"/>
          <w:szCs w:val="32"/>
        </w:rPr>
        <w:t>通过入户调查、邻里访问、群众评议、信息核查等方式，对申请人的身份信息、经济状况、身体状况、实际年龄进行调查核实，提出初审意见，</w:t>
      </w:r>
      <w:r>
        <w:rPr>
          <w:rFonts w:hint="eastAsia" w:ascii="仿宋_GB2312" w:eastAsia="仿宋_GB2312"/>
          <w:sz w:val="32"/>
          <w:szCs w:val="32"/>
        </w:rPr>
        <w:t>上报乡镇</w:t>
      </w:r>
      <w:r>
        <w:rPr>
          <w:rFonts w:hint="eastAsia" w:ascii="仿宋_GB2312" w:hAnsi="仿宋_GB2312" w:eastAsia="仿宋_GB2312" w:cs="仿宋_GB2312"/>
          <w:b w:val="0"/>
          <w:i w:val="0"/>
          <w:caps w:val="0"/>
          <w:color w:val="333333"/>
          <w:spacing w:val="0"/>
          <w:sz w:val="32"/>
          <w:szCs w:val="32"/>
        </w:rPr>
        <w:t>，再由</w:t>
      </w:r>
      <w:r>
        <w:rPr>
          <w:rFonts w:hint="eastAsia" w:ascii="仿宋_GB2312" w:eastAsia="仿宋_GB2312"/>
          <w:sz w:val="32"/>
          <w:szCs w:val="32"/>
        </w:rPr>
        <w:t>乡镇对各村（居）委会上报的材料逐一进行复审</w:t>
      </w:r>
      <w:r>
        <w:rPr>
          <w:rFonts w:hint="eastAsia" w:ascii="仿宋_GB2312" w:hAnsi="仿宋_GB2312" w:eastAsia="仿宋_GB2312" w:cs="仿宋_GB2312"/>
          <w:b w:val="0"/>
          <w:i w:val="0"/>
          <w:caps w:val="0"/>
          <w:color w:val="333333"/>
          <w:spacing w:val="0"/>
          <w:sz w:val="32"/>
          <w:szCs w:val="32"/>
        </w:rPr>
        <w:t>，由乡镇统一上报县</w:t>
      </w:r>
      <w:r>
        <w:rPr>
          <w:rFonts w:hint="eastAsia" w:ascii="仿宋_GB2312" w:hAnsi="仿宋_GB2312" w:eastAsia="仿宋_GB2312" w:cs="仿宋_GB2312"/>
          <w:b w:val="0"/>
          <w:i w:val="0"/>
          <w:caps w:val="0"/>
          <w:color w:val="333333"/>
          <w:spacing w:val="0"/>
          <w:sz w:val="32"/>
          <w:szCs w:val="32"/>
          <w:lang w:eastAsia="zh-CN"/>
        </w:rPr>
        <w:t>民政局</w:t>
      </w:r>
      <w:r>
        <w:rPr>
          <w:rFonts w:hint="eastAsia" w:ascii="仿宋_GB2312" w:hAnsi="仿宋_GB2312" w:eastAsia="仿宋_GB2312" w:cs="仿宋_GB2312"/>
          <w:b w:val="0"/>
          <w:i w:val="0"/>
          <w:caps w:val="0"/>
          <w:color w:val="333333"/>
          <w:spacing w:val="0"/>
          <w:sz w:val="32"/>
          <w:szCs w:val="32"/>
        </w:rPr>
        <w:t>办审核办理</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rPr>
        <w:t>县</w:t>
      </w:r>
      <w:r>
        <w:rPr>
          <w:rFonts w:hint="eastAsia" w:ascii="仿宋_GB2312" w:hAnsi="仿宋_GB2312" w:eastAsia="仿宋_GB2312" w:cs="仿宋_GB2312"/>
          <w:b w:val="0"/>
          <w:i w:val="0"/>
          <w:caps w:val="0"/>
          <w:color w:val="333333"/>
          <w:spacing w:val="0"/>
          <w:sz w:val="32"/>
          <w:szCs w:val="32"/>
          <w:lang w:eastAsia="zh-CN"/>
        </w:rPr>
        <w:t>民政局</w:t>
      </w:r>
      <w:r>
        <w:rPr>
          <w:rFonts w:hint="eastAsia" w:ascii="仿宋_GB2312" w:hAnsi="仿宋_GB2312" w:eastAsia="仿宋_GB2312" w:cs="仿宋_GB2312"/>
          <w:b w:val="0"/>
          <w:i w:val="0"/>
          <w:caps w:val="0"/>
          <w:color w:val="333333"/>
          <w:spacing w:val="0"/>
          <w:sz w:val="32"/>
          <w:szCs w:val="32"/>
        </w:rPr>
        <w:t>批准后</w:t>
      </w:r>
      <w:r>
        <w:rPr>
          <w:rFonts w:hint="eastAsia" w:ascii="仿宋_GB2312" w:hAnsi="仿宋_GB2312" w:eastAsia="仿宋_GB2312" w:cs="仿宋_GB2312"/>
          <w:b w:val="0"/>
          <w:i w:val="0"/>
          <w:caps w:val="0"/>
          <w:color w:val="333333"/>
          <w:spacing w:val="0"/>
          <w:sz w:val="32"/>
          <w:szCs w:val="32"/>
          <w:lang w:eastAsia="zh-CN"/>
        </w:rPr>
        <w:t>汇总上报</w:t>
      </w:r>
      <w:r>
        <w:rPr>
          <w:rFonts w:hint="eastAsia" w:ascii="仿宋_GB2312" w:hAnsi="仿宋_GB2312" w:eastAsia="仿宋_GB2312" w:cs="仿宋_GB2312"/>
          <w:b w:val="0"/>
          <w:i w:val="0"/>
          <w:caps w:val="0"/>
          <w:color w:val="333333"/>
          <w:spacing w:val="0"/>
          <w:sz w:val="32"/>
          <w:szCs w:val="32"/>
        </w:rPr>
        <w:t>县财政局，</w:t>
      </w:r>
      <w:r>
        <w:rPr>
          <w:rFonts w:hint="eastAsia" w:ascii="仿宋_GB2312" w:hAnsi="仿宋_GB2312" w:eastAsia="仿宋_GB2312" w:cs="仿宋_GB2312"/>
          <w:b w:val="0"/>
          <w:i w:val="0"/>
          <w:caps w:val="0"/>
          <w:color w:val="333333"/>
          <w:spacing w:val="0"/>
          <w:sz w:val="32"/>
          <w:szCs w:val="32"/>
          <w:lang w:val="en-US" w:eastAsia="zh-CN"/>
        </w:rPr>
        <w:t>通过政府购买服务每月提供一小时上门服务</w:t>
      </w:r>
      <w:r>
        <w:rPr>
          <w:rFonts w:hint="eastAsia" w:ascii="仿宋_GB2312" w:hAnsi="仿宋_GB2312" w:eastAsia="仿宋_GB2312" w:cs="仿宋_GB2312"/>
          <w:b w:val="0"/>
          <w:i w:val="0"/>
          <w:caps w:val="0"/>
          <w:color w:val="333333"/>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（2）项目完成质量</w:t>
      </w:r>
      <w:r>
        <w:rPr>
          <w:rFonts w:hint="eastAsia" w:ascii="仿宋_GB2312" w:hAnsi="仿宋_GB2312" w:eastAsia="仿宋_GB2312" w:cs="仿宋_GB2312"/>
          <w:b w:val="0"/>
          <w:i w:val="0"/>
          <w:caps w:val="0"/>
          <w:color w:val="333333"/>
          <w:spacing w:val="0"/>
          <w:sz w:val="32"/>
          <w:szCs w:val="32"/>
          <w:lang w:eastAsia="zh-CN"/>
        </w:rPr>
        <w:t>。</w:t>
      </w:r>
      <w:r>
        <w:rPr>
          <w:rFonts w:hint="eastAsia" w:ascii="仿宋_GB2312" w:hAnsi="仿宋_GB2312" w:eastAsia="仿宋_GB2312" w:cs="仿宋_GB2312"/>
          <w:b w:val="0"/>
          <w:i w:val="0"/>
          <w:caps w:val="0"/>
          <w:color w:val="333333"/>
          <w:spacing w:val="0"/>
          <w:sz w:val="32"/>
          <w:szCs w:val="32"/>
          <w:lang w:val="en-US" w:eastAsia="zh-CN"/>
        </w:rPr>
        <w:t>2022</w:t>
      </w:r>
      <w:r>
        <w:rPr>
          <w:rFonts w:hint="eastAsia" w:ascii="仿宋_GB2312" w:hAnsi="仿宋_GB2312" w:eastAsia="仿宋_GB2312" w:cs="仿宋_GB2312"/>
          <w:b w:val="0"/>
          <w:i w:val="0"/>
          <w:caps w:val="0"/>
          <w:color w:val="333333"/>
          <w:spacing w:val="0"/>
          <w:sz w:val="32"/>
          <w:szCs w:val="32"/>
        </w:rPr>
        <w:t>年</w:t>
      </w:r>
      <w:r>
        <w:rPr>
          <w:rFonts w:hint="eastAsia" w:ascii="仿宋_GB2312" w:hAnsi="仿宋_GB2312" w:eastAsia="仿宋_GB2312" w:cs="仿宋_GB2312"/>
          <w:b w:val="0"/>
          <w:i w:val="0"/>
          <w:caps w:val="0"/>
          <w:color w:val="333333"/>
          <w:spacing w:val="0"/>
          <w:sz w:val="32"/>
          <w:szCs w:val="32"/>
          <w:lang w:eastAsia="zh-CN"/>
        </w:rPr>
        <w:t>基本养老服务</w:t>
      </w:r>
      <w:r>
        <w:rPr>
          <w:rFonts w:hint="eastAsia" w:ascii="仿宋_GB2312" w:hAnsi="仿宋_GB2312" w:eastAsia="仿宋_GB2312" w:cs="仿宋_GB2312"/>
          <w:b w:val="0"/>
          <w:i w:val="0"/>
          <w:caps w:val="0"/>
          <w:color w:val="333333"/>
          <w:spacing w:val="0"/>
          <w:sz w:val="32"/>
          <w:szCs w:val="32"/>
          <w:lang w:val="en-US" w:eastAsia="zh-CN"/>
        </w:rPr>
        <w:t>提供服务1885小时</w:t>
      </w:r>
      <w:r>
        <w:rPr>
          <w:rFonts w:hint="eastAsia" w:ascii="仿宋_GB2312" w:hAnsi="仿宋_GB2312" w:eastAsia="仿宋_GB2312" w:cs="仿宋_GB2312"/>
          <w:b w:val="0"/>
          <w:i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3.项目的效益性分析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lang w:eastAsia="zh-CN"/>
        </w:rPr>
      </w:pPr>
      <w:r>
        <w:rPr>
          <w:rFonts w:hint="eastAsia" w:ascii="仿宋_GB2312" w:hAnsi="仿宋_GB2312" w:eastAsia="仿宋_GB2312" w:cs="仿宋_GB2312"/>
          <w:b w:val="0"/>
          <w:i w:val="0"/>
          <w:caps w:val="0"/>
          <w:color w:val="333333"/>
          <w:spacing w:val="0"/>
          <w:sz w:val="32"/>
          <w:szCs w:val="32"/>
        </w:rPr>
        <w:t>（1）项目预期目标完成程度。65岁以上基本养老服务补贴</w:t>
      </w:r>
      <w:r>
        <w:rPr>
          <w:rFonts w:hint="eastAsia" w:ascii="仿宋_GB2312" w:hAnsi="仿宋_GB2312" w:eastAsia="仿宋_GB2312" w:cs="仿宋_GB2312"/>
          <w:b w:val="0"/>
          <w:i w:val="0"/>
          <w:caps w:val="0"/>
          <w:color w:val="333333"/>
          <w:spacing w:val="0"/>
          <w:sz w:val="32"/>
          <w:szCs w:val="32"/>
          <w:lang w:val="en-US" w:eastAsia="zh-CN"/>
        </w:rPr>
        <w:t>服务实现</w:t>
      </w:r>
      <w:r>
        <w:rPr>
          <w:rFonts w:hint="eastAsia" w:ascii="仿宋_GB2312" w:hAnsi="仿宋_GB2312" w:eastAsia="仿宋_GB2312" w:cs="仿宋_GB2312"/>
          <w:b w:val="0"/>
          <w:i w:val="0"/>
          <w:caps w:val="0"/>
          <w:color w:val="333333"/>
          <w:spacing w:val="0"/>
          <w:sz w:val="32"/>
          <w:szCs w:val="32"/>
        </w:rPr>
        <w:t>全覆盖，动态管理，</w:t>
      </w:r>
      <w:r>
        <w:rPr>
          <w:rFonts w:hint="eastAsia" w:ascii="仿宋_GB2312" w:hAnsi="仿宋_GB2312" w:eastAsia="仿宋_GB2312" w:cs="仿宋_GB2312"/>
          <w:b w:val="0"/>
          <w:i w:val="0"/>
          <w:caps w:val="0"/>
          <w:color w:val="333333"/>
          <w:spacing w:val="0"/>
          <w:sz w:val="32"/>
          <w:szCs w:val="32"/>
          <w:lang w:val="en-US" w:eastAsia="zh-CN"/>
        </w:rPr>
        <w:t>实时进行新增和退出，对对象实现上门服务</w:t>
      </w:r>
      <w:r>
        <w:rPr>
          <w:rFonts w:hint="eastAsia" w:ascii="仿宋_GB2312" w:hAnsi="仿宋_GB2312" w:eastAsia="仿宋_GB2312" w:cs="仿宋_GB2312"/>
          <w:b w:val="0"/>
          <w:i w:val="0"/>
          <w:caps w:val="0"/>
          <w:color w:val="333333"/>
          <w:spacing w:val="0"/>
          <w:sz w:val="32"/>
          <w:szCs w:val="32"/>
        </w:rPr>
        <w:t>；群众满意</w:t>
      </w:r>
      <w:r>
        <w:rPr>
          <w:rFonts w:hint="eastAsia" w:ascii="仿宋_GB2312" w:hAnsi="仿宋_GB2312" w:eastAsia="仿宋_GB2312" w:cs="仿宋_GB2312"/>
          <w:b w:val="0"/>
          <w:i w:val="0"/>
          <w:caps w:val="0"/>
          <w:color w:val="333333"/>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（2）项目实施对经济和社会的影响。改善和提高贫困老年人生活质量，体现党和政府的关怀，促进了社会公平正义与和谐进步。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五、综合评价情况及评价结论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该项目做到了管理规范，程序到位，群众满意，社会反响好。取得了巨大的社会效益，维护</w:t>
      </w:r>
      <w:r>
        <w:rPr>
          <w:rFonts w:hint="eastAsia" w:ascii="仿宋_GB2312" w:hAnsi="仿宋_GB2312" w:eastAsia="仿宋_GB2312" w:cs="仿宋_GB2312"/>
          <w:b w:val="0"/>
          <w:i w:val="0"/>
          <w:caps w:val="0"/>
          <w:color w:val="333333"/>
          <w:spacing w:val="0"/>
          <w:sz w:val="32"/>
          <w:szCs w:val="32"/>
          <w:lang w:eastAsia="zh-CN"/>
        </w:rPr>
        <w:t>了</w:t>
      </w:r>
      <w:r>
        <w:rPr>
          <w:rFonts w:hint="eastAsia" w:ascii="仿宋_GB2312" w:hAnsi="仿宋_GB2312" w:eastAsia="仿宋_GB2312" w:cs="仿宋_GB2312"/>
          <w:b w:val="0"/>
          <w:i w:val="0"/>
          <w:caps w:val="0"/>
          <w:color w:val="333333"/>
          <w:spacing w:val="0"/>
          <w:sz w:val="32"/>
          <w:szCs w:val="32"/>
        </w:rPr>
        <w:t>社会稳定。项目评价优。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六、绩效评价结果应用建议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根据绩效评价结果，认为该项目利国利民，其存在意义重大，应当逐步提高补助标准。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七、主要经验及做法、存在的问题和建议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县</w:t>
      </w:r>
      <w:r>
        <w:rPr>
          <w:rFonts w:hint="eastAsia" w:ascii="仿宋_GB2312" w:hAnsi="仿宋_GB2312" w:eastAsia="仿宋_GB2312" w:cs="仿宋_GB2312"/>
          <w:b w:val="0"/>
          <w:i w:val="0"/>
          <w:caps w:val="0"/>
          <w:color w:val="333333"/>
          <w:spacing w:val="0"/>
          <w:sz w:val="32"/>
          <w:szCs w:val="32"/>
          <w:lang w:val="en-US" w:eastAsia="zh-CN"/>
        </w:rPr>
        <w:t>民政局</w:t>
      </w:r>
      <w:r>
        <w:rPr>
          <w:rFonts w:hint="eastAsia" w:ascii="仿宋_GB2312" w:hAnsi="仿宋_GB2312" w:eastAsia="仿宋_GB2312" w:cs="仿宋_GB2312"/>
          <w:b w:val="0"/>
          <w:i w:val="0"/>
          <w:caps w:val="0"/>
          <w:color w:val="333333"/>
          <w:spacing w:val="0"/>
          <w:sz w:val="32"/>
          <w:szCs w:val="32"/>
        </w:rPr>
        <w:t>、县财政局、各乡镇精诚合作，相辅相成，共同做好</w:t>
      </w:r>
      <w:r>
        <w:rPr>
          <w:rFonts w:hint="eastAsia" w:ascii="仿宋_GB2312" w:hAnsi="仿宋_GB2312" w:eastAsia="仿宋_GB2312" w:cs="仿宋_GB2312"/>
          <w:b w:val="0"/>
          <w:i w:val="0"/>
          <w:caps w:val="0"/>
          <w:color w:val="333333"/>
          <w:spacing w:val="0"/>
          <w:sz w:val="32"/>
          <w:szCs w:val="32"/>
          <w:lang w:val="en-US" w:eastAsia="zh-CN"/>
        </w:rPr>
        <w:t>基本养老服务</w:t>
      </w:r>
      <w:r>
        <w:rPr>
          <w:rFonts w:hint="eastAsia" w:ascii="仿宋_GB2312" w:hAnsi="仿宋_GB2312" w:eastAsia="仿宋_GB2312" w:cs="仿宋_GB2312"/>
          <w:b w:val="0"/>
          <w:i w:val="0"/>
          <w:caps w:val="0"/>
          <w:color w:val="333333"/>
          <w:spacing w:val="0"/>
          <w:sz w:val="32"/>
          <w:szCs w:val="32"/>
        </w:rPr>
        <w:t>老人</w:t>
      </w:r>
      <w:r>
        <w:rPr>
          <w:rFonts w:hint="eastAsia" w:ascii="仿宋_GB2312" w:hAnsi="仿宋_GB2312" w:eastAsia="仿宋_GB2312" w:cs="仿宋_GB2312"/>
          <w:b w:val="0"/>
          <w:i w:val="0"/>
          <w:caps w:val="0"/>
          <w:color w:val="333333"/>
          <w:spacing w:val="0"/>
          <w:sz w:val="32"/>
          <w:szCs w:val="32"/>
          <w:lang w:val="en-US" w:eastAsia="zh-CN"/>
        </w:rPr>
        <w:t>养老服务工作</w:t>
      </w:r>
      <w:r>
        <w:rPr>
          <w:rFonts w:hint="eastAsia" w:ascii="仿宋_GB2312" w:hAnsi="仿宋_GB2312" w:eastAsia="仿宋_GB2312" w:cs="仿宋_GB2312"/>
          <w:b w:val="0"/>
          <w:i w:val="0"/>
          <w:caps w:val="0"/>
          <w:color w:val="333333"/>
          <w:spacing w:val="0"/>
          <w:sz w:val="32"/>
          <w:szCs w:val="32"/>
        </w:rPr>
        <w:t>。操作程序科学规范，服务周到，群众满意。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存在问题：个别乡镇</w:t>
      </w:r>
      <w:r>
        <w:rPr>
          <w:rFonts w:hint="eastAsia" w:ascii="仿宋_GB2312" w:hAnsi="仿宋_GB2312" w:eastAsia="仿宋_GB2312" w:cs="仿宋_GB2312"/>
          <w:color w:val="000000"/>
          <w:sz w:val="32"/>
          <w:szCs w:val="32"/>
          <w:lang w:val="en-US" w:eastAsia="zh-CN"/>
        </w:rPr>
        <w:t>未及时</w:t>
      </w:r>
      <w:r>
        <w:rPr>
          <w:rFonts w:hint="eastAsia" w:ascii="仿宋_GB2312" w:hAnsi="仿宋_GB2312" w:eastAsia="仿宋_GB2312" w:cs="仿宋_GB2312"/>
          <w:color w:val="000000"/>
          <w:sz w:val="32"/>
          <w:szCs w:val="32"/>
        </w:rPr>
        <w:t>报</w:t>
      </w:r>
      <w:r>
        <w:rPr>
          <w:rFonts w:hint="eastAsia" w:ascii="仿宋_GB2312" w:hAnsi="仿宋_GB2312" w:eastAsia="仿宋_GB2312" w:cs="仿宋_GB2312"/>
          <w:color w:val="000000"/>
          <w:sz w:val="32"/>
          <w:szCs w:val="32"/>
          <w:lang w:eastAsia="zh-CN"/>
        </w:rPr>
        <w:t>送</w:t>
      </w:r>
      <w:r>
        <w:rPr>
          <w:rFonts w:hint="eastAsia" w:ascii="仿宋_GB2312" w:hAnsi="仿宋_GB2312" w:eastAsia="仿宋_GB2312" w:cs="仿宋_GB2312"/>
          <w:color w:val="000000"/>
          <w:sz w:val="32"/>
          <w:szCs w:val="32"/>
        </w:rPr>
        <w:t>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动态更新不及时</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建议：继续实施项目，确保</w:t>
      </w:r>
      <w:r>
        <w:rPr>
          <w:rFonts w:hint="eastAsia" w:ascii="仿宋_GB2312" w:hAnsi="仿宋_GB2312" w:eastAsia="仿宋_GB2312" w:cs="仿宋_GB2312"/>
          <w:b w:val="0"/>
          <w:i w:val="0"/>
          <w:caps w:val="0"/>
          <w:color w:val="333333"/>
          <w:spacing w:val="0"/>
          <w:sz w:val="32"/>
          <w:szCs w:val="32"/>
          <w:lang w:val="en-US" w:eastAsia="zh-CN"/>
        </w:rPr>
        <w:t>65周岁以上</w:t>
      </w:r>
      <w:r>
        <w:rPr>
          <w:rFonts w:hint="eastAsia" w:ascii="仿宋_GB2312" w:hAnsi="仿宋_GB2312" w:eastAsia="仿宋_GB2312" w:cs="仿宋_GB2312"/>
          <w:b w:val="0"/>
          <w:i w:val="0"/>
          <w:caps w:val="0"/>
          <w:color w:val="333333"/>
          <w:spacing w:val="0"/>
          <w:sz w:val="32"/>
          <w:szCs w:val="32"/>
        </w:rPr>
        <w:t>老人基本</w:t>
      </w:r>
      <w:r>
        <w:rPr>
          <w:rFonts w:hint="eastAsia" w:ascii="仿宋_GB2312" w:hAnsi="仿宋_GB2312" w:eastAsia="仿宋_GB2312" w:cs="仿宋_GB2312"/>
          <w:b w:val="0"/>
          <w:i w:val="0"/>
          <w:caps w:val="0"/>
          <w:color w:val="333333"/>
          <w:spacing w:val="0"/>
          <w:sz w:val="32"/>
          <w:szCs w:val="32"/>
          <w:lang w:eastAsia="zh-CN"/>
        </w:rPr>
        <w:t>养老</w:t>
      </w:r>
      <w:r>
        <w:rPr>
          <w:rFonts w:hint="eastAsia" w:ascii="仿宋_GB2312" w:hAnsi="仿宋_GB2312" w:eastAsia="仿宋_GB2312" w:cs="仿宋_GB2312"/>
          <w:b w:val="0"/>
          <w:i w:val="0"/>
          <w:caps w:val="0"/>
          <w:color w:val="333333"/>
          <w:spacing w:val="0"/>
          <w:sz w:val="32"/>
          <w:szCs w:val="32"/>
        </w:rPr>
        <w:t>有保障</w:t>
      </w:r>
      <w:r>
        <w:rPr>
          <w:rFonts w:hint="eastAsia" w:ascii="仿宋_GB2312" w:hAnsi="仿宋_GB2312" w:eastAsia="仿宋_GB2312" w:cs="仿宋_GB2312"/>
          <w:b w:val="0"/>
          <w:i w:val="0"/>
          <w:caps w:val="0"/>
          <w:color w:val="333333"/>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center"/>
        <w:rPr>
          <w:rFonts w:hint="eastAsia" w:ascii="仿宋_GB2312" w:hAnsi="仿宋_GB2312" w:eastAsia="仿宋_GB2312" w:cs="仿宋_GB2312"/>
          <w:b w:val="0"/>
          <w:i w:val="0"/>
          <w:caps w:val="0"/>
          <w:color w:val="333333"/>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center"/>
        <w:rPr>
          <w:rFonts w:hint="eastAsia" w:ascii="仿宋_GB2312" w:hAnsi="仿宋_GB2312" w:eastAsia="仿宋_GB2312" w:cs="仿宋_GB2312"/>
          <w:b w:val="0"/>
          <w:i w:val="0"/>
          <w:caps w:val="0"/>
          <w:color w:val="333333"/>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center"/>
        <w:rPr>
          <w:rFonts w:hint="eastAsia" w:ascii="仿宋_GB2312" w:hAnsi="仿宋_GB2312" w:eastAsia="仿宋_GB2312" w:cs="仿宋_GB2312"/>
          <w:b w:val="0"/>
          <w:i w:val="0"/>
          <w:caps w:val="0"/>
          <w:color w:val="333333"/>
          <w:spacing w:val="0"/>
          <w:sz w:val="32"/>
          <w:szCs w:val="32"/>
          <w:lang w:eastAsia="zh-CN"/>
        </w:rPr>
      </w:pPr>
      <w:r>
        <w:rPr>
          <w:rFonts w:hint="eastAsia" w:ascii="仿宋_GB2312" w:hAnsi="仿宋_GB2312" w:eastAsia="仿宋_GB2312" w:cs="仿宋_GB2312"/>
          <w:b w:val="0"/>
          <w:i w:val="0"/>
          <w:caps w:val="0"/>
          <w:color w:val="333333"/>
          <w:spacing w:val="0"/>
          <w:sz w:val="32"/>
          <w:szCs w:val="32"/>
          <w:lang w:val="en-US" w:eastAsia="zh-CN"/>
        </w:rPr>
        <w:t xml:space="preserve">                                </w:t>
      </w:r>
      <w:r>
        <w:rPr>
          <w:rFonts w:hint="eastAsia" w:ascii="仿宋_GB2312" w:hAnsi="仿宋_GB2312" w:eastAsia="仿宋_GB2312" w:cs="仿宋_GB2312"/>
          <w:b w:val="0"/>
          <w:i w:val="0"/>
          <w:caps w:val="0"/>
          <w:color w:val="333333"/>
          <w:spacing w:val="0"/>
          <w:sz w:val="32"/>
          <w:szCs w:val="32"/>
          <w:lang w:eastAsia="zh-CN"/>
        </w:rPr>
        <w:t>衡南</w:t>
      </w:r>
      <w:r>
        <w:rPr>
          <w:rFonts w:hint="eastAsia" w:ascii="仿宋_GB2312" w:hAnsi="仿宋_GB2312" w:eastAsia="仿宋_GB2312" w:cs="仿宋_GB2312"/>
          <w:b w:val="0"/>
          <w:i w:val="0"/>
          <w:caps w:val="0"/>
          <w:color w:val="333333"/>
          <w:spacing w:val="0"/>
          <w:sz w:val="32"/>
          <w:szCs w:val="32"/>
        </w:rPr>
        <w:t>县</w:t>
      </w:r>
      <w:r>
        <w:rPr>
          <w:rFonts w:hint="eastAsia" w:ascii="仿宋_GB2312" w:hAnsi="仿宋_GB2312" w:eastAsia="仿宋_GB2312" w:cs="仿宋_GB2312"/>
          <w:b w:val="0"/>
          <w:i w:val="0"/>
          <w:caps w:val="0"/>
          <w:color w:val="333333"/>
          <w:spacing w:val="0"/>
          <w:sz w:val="32"/>
          <w:szCs w:val="32"/>
          <w:lang w:val="en-US" w:eastAsia="zh-CN"/>
        </w:rPr>
        <w:t>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center"/>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20</w:t>
      </w:r>
      <w:r>
        <w:rPr>
          <w:rFonts w:hint="eastAsia" w:ascii="仿宋_GB2312" w:hAnsi="仿宋_GB2312" w:eastAsia="仿宋_GB2312" w:cs="仿宋_GB2312"/>
          <w:b w:val="0"/>
          <w:i w:val="0"/>
          <w:caps w:val="0"/>
          <w:color w:val="333333"/>
          <w:spacing w:val="0"/>
          <w:sz w:val="32"/>
          <w:szCs w:val="32"/>
          <w:lang w:val="en-US" w:eastAsia="zh-CN"/>
        </w:rPr>
        <w:t>23</w:t>
      </w:r>
      <w:r>
        <w:rPr>
          <w:rFonts w:hint="eastAsia" w:ascii="仿宋_GB2312" w:hAnsi="仿宋_GB2312" w:eastAsia="仿宋_GB2312" w:cs="仿宋_GB2312"/>
          <w:b w:val="0"/>
          <w:i w:val="0"/>
          <w:caps w:val="0"/>
          <w:color w:val="333333"/>
          <w:spacing w:val="0"/>
          <w:sz w:val="32"/>
          <w:szCs w:val="32"/>
        </w:rPr>
        <w:t>年</w:t>
      </w:r>
      <w:r>
        <w:rPr>
          <w:rFonts w:hint="eastAsia" w:ascii="仿宋_GB2312" w:hAnsi="仿宋_GB2312" w:eastAsia="仿宋_GB2312" w:cs="仿宋_GB2312"/>
          <w:b w:val="0"/>
          <w:i w:val="0"/>
          <w:caps w:val="0"/>
          <w:color w:val="333333"/>
          <w:spacing w:val="0"/>
          <w:sz w:val="32"/>
          <w:szCs w:val="32"/>
          <w:lang w:val="en-US" w:eastAsia="zh-CN"/>
        </w:rPr>
        <w:t>4</w:t>
      </w:r>
      <w:r>
        <w:rPr>
          <w:rFonts w:hint="eastAsia" w:ascii="仿宋_GB2312" w:hAnsi="仿宋_GB2312" w:eastAsia="仿宋_GB2312" w:cs="仿宋_GB2312"/>
          <w:b w:val="0"/>
          <w:i w:val="0"/>
          <w:caps w:val="0"/>
          <w:color w:val="333333"/>
          <w:spacing w:val="0"/>
          <w:sz w:val="32"/>
          <w:szCs w:val="32"/>
        </w:rPr>
        <w:t>月</w:t>
      </w:r>
      <w:r>
        <w:rPr>
          <w:rFonts w:hint="eastAsia" w:ascii="仿宋_GB2312" w:hAnsi="仿宋_GB2312" w:eastAsia="仿宋_GB2312" w:cs="仿宋_GB2312"/>
          <w:b w:val="0"/>
          <w:i w:val="0"/>
          <w:caps w:val="0"/>
          <w:color w:val="333333"/>
          <w:spacing w:val="0"/>
          <w:sz w:val="32"/>
          <w:szCs w:val="32"/>
          <w:lang w:val="en-US" w:eastAsia="zh-CN"/>
        </w:rPr>
        <w:t>19</w:t>
      </w:r>
      <w:r>
        <w:rPr>
          <w:rFonts w:hint="eastAsia" w:ascii="仿宋_GB2312" w:hAnsi="仿宋_GB2312" w:eastAsia="仿宋_GB2312" w:cs="仿宋_GB2312"/>
          <w:b w:val="0"/>
          <w:i w:val="0"/>
          <w:caps w:val="0"/>
          <w:color w:val="333333"/>
          <w:spacing w:val="0"/>
          <w:sz w:val="32"/>
          <w:szCs w:val="32"/>
        </w:rPr>
        <w:t>日</w:t>
      </w: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YzkzOTdhMmVlYTJhYmI1MGE1OGYzMGJjZTU0ODQifQ=="/>
  </w:docVars>
  <w:rsids>
    <w:rsidRoot w:val="673B74B5"/>
    <w:rsid w:val="02235B22"/>
    <w:rsid w:val="02D204CD"/>
    <w:rsid w:val="049E2FE5"/>
    <w:rsid w:val="063A1E00"/>
    <w:rsid w:val="0C192085"/>
    <w:rsid w:val="0C301D70"/>
    <w:rsid w:val="0D16259A"/>
    <w:rsid w:val="0EC23BCE"/>
    <w:rsid w:val="1048325F"/>
    <w:rsid w:val="135A334F"/>
    <w:rsid w:val="139323BD"/>
    <w:rsid w:val="14425B91"/>
    <w:rsid w:val="14AF530F"/>
    <w:rsid w:val="14FA14DD"/>
    <w:rsid w:val="15233C15"/>
    <w:rsid w:val="159754FD"/>
    <w:rsid w:val="18BB4446"/>
    <w:rsid w:val="1969031E"/>
    <w:rsid w:val="1D0B2EFC"/>
    <w:rsid w:val="1D1722B1"/>
    <w:rsid w:val="1E6645AE"/>
    <w:rsid w:val="1E9171D1"/>
    <w:rsid w:val="28810F26"/>
    <w:rsid w:val="29BC55D7"/>
    <w:rsid w:val="29FB48FD"/>
    <w:rsid w:val="2A6E1A89"/>
    <w:rsid w:val="2AFE7F74"/>
    <w:rsid w:val="2B3B6CB2"/>
    <w:rsid w:val="2DE135A4"/>
    <w:rsid w:val="2F355DA8"/>
    <w:rsid w:val="2F7C7C99"/>
    <w:rsid w:val="30AE37EF"/>
    <w:rsid w:val="32982BE1"/>
    <w:rsid w:val="33095DA0"/>
    <w:rsid w:val="331A7FAD"/>
    <w:rsid w:val="34BD4837"/>
    <w:rsid w:val="357A7D68"/>
    <w:rsid w:val="35C84A9A"/>
    <w:rsid w:val="35CB678C"/>
    <w:rsid w:val="38E36DAA"/>
    <w:rsid w:val="394B3813"/>
    <w:rsid w:val="3B8406BA"/>
    <w:rsid w:val="3C575DCE"/>
    <w:rsid w:val="3DA277D4"/>
    <w:rsid w:val="3FB8149F"/>
    <w:rsid w:val="3FE5526B"/>
    <w:rsid w:val="412E4DEF"/>
    <w:rsid w:val="4819662E"/>
    <w:rsid w:val="48962B50"/>
    <w:rsid w:val="493F0316"/>
    <w:rsid w:val="4CCE1636"/>
    <w:rsid w:val="4D366F67"/>
    <w:rsid w:val="50BF77BD"/>
    <w:rsid w:val="530028C4"/>
    <w:rsid w:val="62133108"/>
    <w:rsid w:val="647723BC"/>
    <w:rsid w:val="65931376"/>
    <w:rsid w:val="65F8016D"/>
    <w:rsid w:val="673B74B5"/>
    <w:rsid w:val="6A762FC1"/>
    <w:rsid w:val="6A8A240B"/>
    <w:rsid w:val="6AAE304D"/>
    <w:rsid w:val="6B0D147C"/>
    <w:rsid w:val="6BC670D0"/>
    <w:rsid w:val="6C094140"/>
    <w:rsid w:val="6D337604"/>
    <w:rsid w:val="6E4B39D3"/>
    <w:rsid w:val="71306C99"/>
    <w:rsid w:val="73972979"/>
    <w:rsid w:val="748A5EC2"/>
    <w:rsid w:val="75840CDB"/>
    <w:rsid w:val="77AA3116"/>
    <w:rsid w:val="791C4D0C"/>
    <w:rsid w:val="7AFD696F"/>
    <w:rsid w:val="7DFA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1898</Words>
  <Characters>1951</Characters>
  <Lines>0</Lines>
  <Paragraphs>0</Paragraphs>
  <TotalTime>70</TotalTime>
  <ScaleCrop>false</ScaleCrop>
  <LinksUpToDate>false</LinksUpToDate>
  <CharactersWithSpaces>1984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2019-05-09T00:44:00Z</dcterms:created>
  <dc:creator>Administrator</dc:creator>
  <cp:lastModifiedBy>厉害了竣琦¥ㄟ(´･ᴗ･`)ノ$</cp:lastModifiedBy>
  <dcterms:modified xsi:type="dcterms:W3CDTF">2023-04-19T07:41:45Z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E4270FD50268437CB2953BAF0BD6063A</vt:lpwstr>
  </property>
  <property fmtid="{D5CDD505-2E9C-101B-9397-08002B2CF9AE}" pid="4" name="commondata">
    <vt:lpwstr>eyJoZGlkIjoiNDdhMDUxYjhjMTkyMDc1ZTI1ZGY3M2Q2YjUzYzVhMjYifQ==</vt:lpwstr>
  </property>
</Properties>
</file>