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6" w:lineRule="atLeast"/>
        <w:jc w:val="center"/>
        <w:rPr>
          <w:rFonts w:cs="宋体" w:asciiTheme="minorEastAsia" w:hAnsiTheme="minorEastAsia"/>
          <w:color w:val="000000"/>
          <w:kern w:val="0"/>
          <w:sz w:val="32"/>
          <w:szCs w:val="32"/>
        </w:rPr>
      </w:pPr>
    </w:p>
    <w:p>
      <w:pPr>
        <w:widowControl/>
        <w:spacing w:line="376" w:lineRule="atLeast"/>
        <w:jc w:val="center"/>
        <w:rPr>
          <w:rFonts w:hint="eastAsia" w:cs="宋体" w:asciiTheme="minorEastAsia" w:hAnsiTheme="minorEastAsia"/>
          <w:b/>
          <w:color w:val="000000"/>
          <w:kern w:val="0"/>
          <w:sz w:val="36"/>
          <w:szCs w:val="36"/>
          <w:lang w:val="en-US" w:eastAsia="zh-CN"/>
        </w:rPr>
      </w:pPr>
      <w:r>
        <w:rPr>
          <w:rFonts w:hint="eastAsia" w:cs="宋体" w:asciiTheme="minorEastAsia" w:hAnsiTheme="minorEastAsia"/>
          <w:b/>
          <w:color w:val="000000"/>
          <w:kern w:val="0"/>
          <w:sz w:val="36"/>
          <w:szCs w:val="36"/>
        </w:rPr>
        <w:t>城乡义务教育补助经费</w:t>
      </w:r>
      <w:r>
        <w:rPr>
          <w:rFonts w:hint="eastAsia" w:cs="宋体" w:asciiTheme="minorEastAsia" w:hAnsiTheme="minorEastAsia"/>
          <w:b/>
          <w:color w:val="000000"/>
          <w:kern w:val="0"/>
          <w:sz w:val="36"/>
          <w:szCs w:val="36"/>
          <w:lang w:val="en-US" w:eastAsia="zh-CN"/>
        </w:rPr>
        <w:t>转移支付</w:t>
      </w:r>
    </w:p>
    <w:p>
      <w:pPr>
        <w:widowControl/>
        <w:spacing w:line="376" w:lineRule="atLeast"/>
        <w:jc w:val="center"/>
        <w:rPr>
          <w:rFonts w:cs="宋体" w:asciiTheme="minorEastAsia" w:hAnsiTheme="minorEastAsia"/>
          <w:b/>
          <w:color w:val="000000"/>
          <w:kern w:val="0"/>
          <w:sz w:val="36"/>
          <w:szCs w:val="36"/>
        </w:rPr>
      </w:pPr>
      <w:r>
        <w:rPr>
          <w:rFonts w:hint="eastAsia" w:cs="宋体" w:asciiTheme="minorEastAsia" w:hAnsiTheme="minorEastAsia"/>
          <w:b/>
          <w:color w:val="000000"/>
          <w:kern w:val="0"/>
          <w:sz w:val="36"/>
          <w:szCs w:val="36"/>
          <w:lang w:val="en-US" w:eastAsia="zh-CN"/>
        </w:rPr>
        <w:t>2022年</w:t>
      </w:r>
      <w:r>
        <w:rPr>
          <w:rFonts w:cs="宋体" w:asciiTheme="minorEastAsia" w:hAnsiTheme="minorEastAsia"/>
          <w:b/>
          <w:color w:val="000000"/>
          <w:kern w:val="0"/>
          <w:sz w:val="36"/>
          <w:szCs w:val="36"/>
        </w:rPr>
        <w:t>绩效评价自评报告</w:t>
      </w:r>
    </w:p>
    <w:p>
      <w:pPr>
        <w:widowControl/>
        <w:spacing w:line="480" w:lineRule="auto"/>
        <w:ind w:firstLine="640"/>
        <w:jc w:val="left"/>
        <w:rPr>
          <w:rFonts w:cs="宋体" w:asciiTheme="minorEastAsia" w:hAnsiTheme="minorEastAsia"/>
          <w:b/>
          <w:color w:val="333333"/>
          <w:kern w:val="0"/>
          <w:sz w:val="36"/>
          <w:szCs w:val="36"/>
        </w:rPr>
      </w:pPr>
    </w:p>
    <w:p>
      <w:pPr>
        <w:widowControl/>
        <w:spacing w:line="480" w:lineRule="auto"/>
        <w:ind w:firstLine="640"/>
        <w:jc w:val="left"/>
        <w:rPr>
          <w:rFonts w:cs="宋体" w:asciiTheme="minorEastAsia" w:hAnsiTheme="minorEastAsia"/>
          <w:color w:val="333333"/>
          <w:kern w:val="0"/>
          <w:sz w:val="32"/>
          <w:szCs w:val="32"/>
        </w:rPr>
      </w:pPr>
      <w:r>
        <w:rPr>
          <w:rFonts w:cs="宋体" w:asciiTheme="minorEastAsia" w:hAnsiTheme="minorEastAsia"/>
          <w:color w:val="333333"/>
          <w:kern w:val="0"/>
          <w:sz w:val="32"/>
          <w:szCs w:val="32"/>
        </w:rPr>
        <w:t>根据</w:t>
      </w:r>
      <w:r>
        <w:rPr>
          <w:rFonts w:hint="eastAsia" w:cs="宋体" w:asciiTheme="minorEastAsia" w:hAnsiTheme="minorEastAsia"/>
          <w:color w:val="333333"/>
          <w:kern w:val="0"/>
          <w:sz w:val="32"/>
          <w:szCs w:val="32"/>
        </w:rPr>
        <w:t>湖南省</w:t>
      </w:r>
      <w:r>
        <w:rPr>
          <w:rFonts w:hint="eastAsia" w:cs="宋体" w:asciiTheme="minorEastAsia" w:hAnsiTheme="minorEastAsia"/>
          <w:color w:val="333333"/>
          <w:kern w:val="0"/>
          <w:sz w:val="32"/>
          <w:szCs w:val="32"/>
          <w:lang w:val="en-US" w:eastAsia="zh-CN"/>
        </w:rPr>
        <w:t>财政厅、</w:t>
      </w:r>
      <w:r>
        <w:rPr>
          <w:rFonts w:hint="eastAsia" w:cs="宋体" w:asciiTheme="minorEastAsia" w:hAnsiTheme="minorEastAsia"/>
          <w:color w:val="333333"/>
          <w:kern w:val="0"/>
          <w:sz w:val="32"/>
          <w:szCs w:val="32"/>
        </w:rPr>
        <w:t>教育厅关于做好《202</w:t>
      </w:r>
      <w:r>
        <w:rPr>
          <w:rFonts w:hint="eastAsia" w:cs="宋体" w:asciiTheme="minorEastAsia" w:hAnsiTheme="minorEastAsia"/>
          <w:color w:val="333333"/>
          <w:kern w:val="0"/>
          <w:sz w:val="32"/>
          <w:szCs w:val="32"/>
          <w:lang w:val="en-US" w:eastAsia="zh-CN"/>
        </w:rPr>
        <w:t>2</w:t>
      </w:r>
      <w:r>
        <w:rPr>
          <w:rFonts w:hint="eastAsia" w:cs="宋体" w:asciiTheme="minorEastAsia" w:hAnsiTheme="minorEastAsia"/>
          <w:color w:val="333333"/>
          <w:kern w:val="0"/>
          <w:sz w:val="32"/>
          <w:szCs w:val="32"/>
        </w:rPr>
        <w:t>年度中央对地方转移支付预算执行情况绩效自评工</w:t>
      </w:r>
      <w:r>
        <w:rPr>
          <w:rFonts w:cs="宋体" w:asciiTheme="minorEastAsia" w:hAnsiTheme="minorEastAsia"/>
          <w:color w:val="333333"/>
          <w:kern w:val="0"/>
          <w:sz w:val="32"/>
          <w:szCs w:val="32"/>
        </w:rPr>
        <w:t>作的通知》的通知精神，现将我</w:t>
      </w:r>
      <w:r>
        <w:rPr>
          <w:rFonts w:hint="eastAsia" w:cs="宋体" w:asciiTheme="minorEastAsia" w:hAnsiTheme="minorEastAsia"/>
          <w:color w:val="333333"/>
          <w:kern w:val="0"/>
          <w:sz w:val="32"/>
          <w:szCs w:val="32"/>
        </w:rPr>
        <w:t>县</w:t>
      </w:r>
      <w:r>
        <w:rPr>
          <w:rFonts w:cs="宋体" w:asciiTheme="minorEastAsia" w:hAnsiTheme="minorEastAsia"/>
          <w:color w:val="333333"/>
          <w:kern w:val="0"/>
          <w:sz w:val="32"/>
          <w:szCs w:val="32"/>
        </w:rPr>
        <w:t>202</w:t>
      </w:r>
      <w:r>
        <w:rPr>
          <w:rFonts w:hint="eastAsia" w:cs="宋体" w:asciiTheme="minorEastAsia" w:hAnsiTheme="minorEastAsia"/>
          <w:color w:val="333333"/>
          <w:kern w:val="0"/>
          <w:sz w:val="32"/>
          <w:szCs w:val="32"/>
          <w:lang w:val="en-US" w:eastAsia="zh-CN"/>
        </w:rPr>
        <w:t>2</w:t>
      </w:r>
      <w:r>
        <w:rPr>
          <w:rFonts w:cs="宋体" w:asciiTheme="minorEastAsia" w:hAnsiTheme="minorEastAsia"/>
          <w:color w:val="333333"/>
          <w:kern w:val="0"/>
          <w:sz w:val="32"/>
          <w:szCs w:val="32"/>
        </w:rPr>
        <w:t>年</w:t>
      </w:r>
      <w:r>
        <w:rPr>
          <w:rFonts w:hint="eastAsia" w:cs="宋体" w:asciiTheme="minorEastAsia" w:hAnsiTheme="minorEastAsia"/>
          <w:color w:val="333333"/>
          <w:kern w:val="0"/>
          <w:sz w:val="32"/>
          <w:szCs w:val="32"/>
        </w:rPr>
        <w:t>城乡</w:t>
      </w:r>
      <w:r>
        <w:rPr>
          <w:rFonts w:cs="宋体" w:asciiTheme="minorEastAsia" w:hAnsiTheme="minorEastAsia"/>
          <w:color w:val="333333"/>
          <w:kern w:val="0"/>
          <w:sz w:val="32"/>
          <w:szCs w:val="32"/>
        </w:rPr>
        <w:t>义务教育</w:t>
      </w:r>
      <w:r>
        <w:rPr>
          <w:rFonts w:hint="eastAsia" w:cs="宋体" w:asciiTheme="minorEastAsia" w:hAnsiTheme="minorEastAsia"/>
          <w:color w:val="333333"/>
          <w:kern w:val="0"/>
          <w:sz w:val="32"/>
          <w:szCs w:val="32"/>
        </w:rPr>
        <w:t>补助</w:t>
      </w:r>
      <w:r>
        <w:rPr>
          <w:rFonts w:cs="宋体" w:asciiTheme="minorEastAsia" w:hAnsiTheme="minorEastAsia"/>
          <w:color w:val="333333"/>
          <w:kern w:val="0"/>
          <w:sz w:val="32"/>
          <w:szCs w:val="32"/>
        </w:rPr>
        <w:t xml:space="preserve">经费工作汇报如下： </w:t>
      </w:r>
    </w:p>
    <w:p>
      <w:pPr>
        <w:widowControl/>
        <w:spacing w:line="451" w:lineRule="atLeast"/>
        <w:ind w:firstLine="157" w:firstLineChars="49"/>
        <w:jc w:val="left"/>
        <w:rPr>
          <w:rFonts w:cs="宋体" w:asciiTheme="minorEastAsia" w:hAnsiTheme="minorEastAsia"/>
          <w:b/>
          <w:color w:val="282828"/>
          <w:kern w:val="0"/>
          <w:sz w:val="32"/>
          <w:szCs w:val="32"/>
        </w:rPr>
      </w:pPr>
      <w:r>
        <w:rPr>
          <w:rFonts w:hint="eastAsia" w:cs="宋体" w:asciiTheme="minorEastAsia" w:hAnsiTheme="minorEastAsia"/>
          <w:b/>
          <w:bCs/>
          <w:color w:val="282828"/>
          <w:kern w:val="0"/>
          <w:sz w:val="32"/>
          <w:szCs w:val="32"/>
          <w:lang w:val="en-US" w:eastAsia="zh-CN"/>
        </w:rPr>
        <w:t>一</w:t>
      </w:r>
      <w:r>
        <w:rPr>
          <w:rFonts w:hint="eastAsia" w:cs="宋体" w:asciiTheme="minorEastAsia" w:hAnsiTheme="minorEastAsia"/>
          <w:b/>
          <w:bCs/>
          <w:color w:val="282828"/>
          <w:kern w:val="0"/>
          <w:sz w:val="32"/>
          <w:szCs w:val="32"/>
        </w:rPr>
        <w:t>、</w:t>
      </w:r>
      <w:r>
        <w:rPr>
          <w:rFonts w:cs="宋体" w:asciiTheme="minorEastAsia" w:hAnsiTheme="minorEastAsia"/>
          <w:b/>
          <w:bCs/>
          <w:color w:val="333333"/>
          <w:kern w:val="0"/>
          <w:sz w:val="32"/>
          <w:szCs w:val="32"/>
        </w:rPr>
        <w:t>资金</w:t>
      </w:r>
      <w:r>
        <w:rPr>
          <w:rFonts w:hint="eastAsia" w:cs="宋体" w:asciiTheme="minorEastAsia" w:hAnsiTheme="minorEastAsia"/>
          <w:b/>
          <w:bCs/>
          <w:color w:val="333333"/>
          <w:kern w:val="0"/>
          <w:sz w:val="32"/>
          <w:szCs w:val="32"/>
          <w:lang w:val="en-US" w:eastAsia="zh-CN"/>
        </w:rPr>
        <w:t>实施基本</w:t>
      </w:r>
      <w:r>
        <w:rPr>
          <w:rFonts w:cs="宋体" w:asciiTheme="minorEastAsia" w:hAnsiTheme="minorEastAsia"/>
          <w:b/>
          <w:bCs/>
          <w:color w:val="333333"/>
          <w:kern w:val="0"/>
          <w:sz w:val="32"/>
          <w:szCs w:val="32"/>
        </w:rPr>
        <w:t>情况</w:t>
      </w:r>
    </w:p>
    <w:p>
      <w:pPr>
        <w:widowControl/>
        <w:spacing w:line="451" w:lineRule="atLeast"/>
        <w:ind w:firstLine="560"/>
        <w:jc w:val="left"/>
        <w:rPr>
          <w:rFonts w:cs="宋体" w:asciiTheme="minorEastAsia" w:hAnsiTheme="minorEastAsia"/>
          <w:color w:val="282828"/>
          <w:kern w:val="0"/>
          <w:sz w:val="32"/>
          <w:szCs w:val="32"/>
        </w:rPr>
      </w:pPr>
      <w:r>
        <w:rPr>
          <w:rFonts w:cs="宋体" w:asciiTheme="minorEastAsia" w:hAnsiTheme="minorEastAsia"/>
          <w:color w:val="282828"/>
          <w:kern w:val="0"/>
          <w:sz w:val="32"/>
          <w:szCs w:val="32"/>
        </w:rPr>
        <w:t>衡南县202</w:t>
      </w:r>
      <w:r>
        <w:rPr>
          <w:rFonts w:hint="eastAsia" w:cs="宋体" w:asciiTheme="minorEastAsia" w:hAnsiTheme="minorEastAsia"/>
          <w:color w:val="282828"/>
          <w:kern w:val="0"/>
          <w:sz w:val="32"/>
          <w:szCs w:val="32"/>
          <w:lang w:val="en-US" w:eastAsia="zh-CN"/>
        </w:rPr>
        <w:t>2</w:t>
      </w:r>
      <w:r>
        <w:rPr>
          <w:rFonts w:cs="宋体" w:asciiTheme="minorEastAsia" w:hAnsiTheme="minorEastAsia"/>
          <w:color w:val="282828"/>
          <w:kern w:val="0"/>
          <w:sz w:val="32"/>
          <w:szCs w:val="32"/>
        </w:rPr>
        <w:t>年</w:t>
      </w:r>
      <w:r>
        <w:rPr>
          <w:rFonts w:hint="eastAsia" w:cs="宋体" w:asciiTheme="minorEastAsia" w:hAnsiTheme="minorEastAsia"/>
          <w:color w:val="333333"/>
          <w:kern w:val="0"/>
          <w:sz w:val="32"/>
          <w:szCs w:val="32"/>
        </w:rPr>
        <w:t>城乡</w:t>
      </w:r>
      <w:r>
        <w:rPr>
          <w:rFonts w:cs="宋体" w:asciiTheme="minorEastAsia" w:hAnsiTheme="minorEastAsia"/>
          <w:color w:val="333333"/>
          <w:kern w:val="0"/>
          <w:sz w:val="32"/>
          <w:szCs w:val="32"/>
        </w:rPr>
        <w:t>义务教育</w:t>
      </w:r>
      <w:r>
        <w:rPr>
          <w:rFonts w:hint="eastAsia" w:cs="宋体" w:asciiTheme="minorEastAsia" w:hAnsiTheme="minorEastAsia"/>
          <w:color w:val="333333"/>
          <w:kern w:val="0"/>
          <w:sz w:val="32"/>
          <w:szCs w:val="32"/>
        </w:rPr>
        <w:t>补助</w:t>
      </w:r>
      <w:r>
        <w:rPr>
          <w:rFonts w:cs="宋体" w:asciiTheme="minorEastAsia" w:hAnsiTheme="minorEastAsia"/>
          <w:color w:val="333333"/>
          <w:kern w:val="0"/>
          <w:sz w:val="32"/>
          <w:szCs w:val="32"/>
        </w:rPr>
        <w:t>经费</w:t>
      </w:r>
      <w:r>
        <w:rPr>
          <w:rFonts w:cs="宋体" w:asciiTheme="minorEastAsia" w:hAnsiTheme="minorEastAsia"/>
          <w:color w:val="282828"/>
          <w:kern w:val="0"/>
          <w:sz w:val="32"/>
          <w:szCs w:val="32"/>
        </w:rPr>
        <w:t>项目主要包括城乡义务教育经费保障机制改革公用经费资金、义务教育阶段家庭经济困难寄宿生生活费补助资金和义务教育学校校舍维修改造长效机制补助资金，202</w:t>
      </w:r>
      <w:r>
        <w:rPr>
          <w:rFonts w:hint="eastAsia" w:cs="宋体" w:asciiTheme="minorEastAsia" w:hAnsiTheme="minorEastAsia"/>
          <w:color w:val="282828"/>
          <w:kern w:val="0"/>
          <w:sz w:val="32"/>
          <w:szCs w:val="32"/>
          <w:lang w:val="en-US" w:eastAsia="zh-CN"/>
        </w:rPr>
        <w:t>2</w:t>
      </w:r>
      <w:r>
        <w:rPr>
          <w:rFonts w:cs="宋体" w:asciiTheme="minorEastAsia" w:hAnsiTheme="minorEastAsia"/>
          <w:color w:val="282828"/>
          <w:kern w:val="0"/>
          <w:sz w:val="32"/>
          <w:szCs w:val="32"/>
        </w:rPr>
        <w:t>年投入资金合计</w:t>
      </w:r>
      <w:r>
        <w:rPr>
          <w:rFonts w:hint="eastAsia" w:cs="Times New Roman" w:asciiTheme="minorEastAsia" w:hAnsiTheme="minorEastAsia"/>
          <w:kern w:val="0"/>
          <w:sz w:val="32"/>
          <w:szCs w:val="32"/>
        </w:rPr>
        <w:t>13</w:t>
      </w:r>
      <w:r>
        <w:rPr>
          <w:rFonts w:hint="eastAsia" w:cs="Times New Roman" w:asciiTheme="minorEastAsia" w:hAnsiTheme="minorEastAsia"/>
          <w:kern w:val="0"/>
          <w:sz w:val="32"/>
          <w:szCs w:val="32"/>
          <w:lang w:val="en-US" w:eastAsia="zh-CN"/>
        </w:rPr>
        <w:t>747</w:t>
      </w:r>
      <w:r>
        <w:rPr>
          <w:rFonts w:hint="eastAsia" w:cs="Times New Roman" w:asciiTheme="minorEastAsia" w:hAnsiTheme="minorEastAsia"/>
          <w:kern w:val="0"/>
          <w:sz w:val="32"/>
          <w:szCs w:val="32"/>
        </w:rPr>
        <w:t>万元</w:t>
      </w:r>
      <w:r>
        <w:rPr>
          <w:rFonts w:cs="宋体" w:asciiTheme="minorEastAsia" w:hAnsiTheme="minorEastAsia"/>
          <w:color w:val="282828"/>
          <w:kern w:val="0"/>
          <w:sz w:val="32"/>
          <w:szCs w:val="32"/>
        </w:rPr>
        <w:t>。其中：</w:t>
      </w:r>
    </w:p>
    <w:p>
      <w:pPr>
        <w:widowControl/>
        <w:spacing w:line="451" w:lineRule="atLeast"/>
        <w:ind w:firstLine="560"/>
        <w:jc w:val="left"/>
        <w:rPr>
          <w:rFonts w:hint="default" w:cs="宋体" w:asciiTheme="minorEastAsia" w:hAnsiTheme="minorEastAsia" w:eastAsiaTheme="minorEastAsia"/>
          <w:color w:val="282828"/>
          <w:kern w:val="0"/>
          <w:sz w:val="32"/>
          <w:szCs w:val="32"/>
          <w:lang w:val="en-US" w:eastAsia="zh-CN"/>
        </w:rPr>
      </w:pPr>
      <w:r>
        <w:rPr>
          <w:rFonts w:cs="宋体" w:asciiTheme="minorEastAsia" w:hAnsiTheme="minorEastAsia"/>
          <w:color w:val="282828"/>
          <w:kern w:val="0"/>
          <w:sz w:val="32"/>
          <w:szCs w:val="32"/>
        </w:rPr>
        <w:t>（</w:t>
      </w:r>
      <w:r>
        <w:rPr>
          <w:rFonts w:hint="eastAsia" w:cs="宋体" w:asciiTheme="minorEastAsia" w:hAnsiTheme="minorEastAsia"/>
          <w:color w:val="282828"/>
          <w:kern w:val="0"/>
          <w:sz w:val="32"/>
          <w:szCs w:val="32"/>
        </w:rPr>
        <w:t>1</w:t>
      </w:r>
      <w:r>
        <w:rPr>
          <w:rFonts w:cs="宋体" w:asciiTheme="minorEastAsia" w:hAnsiTheme="minorEastAsia"/>
          <w:color w:val="282828"/>
          <w:kern w:val="0"/>
          <w:sz w:val="32"/>
          <w:szCs w:val="32"/>
        </w:rPr>
        <w:t>）城乡义务教育经费保障机制改革公用经费资金</w:t>
      </w:r>
      <w:r>
        <w:rPr>
          <w:rFonts w:hint="eastAsia" w:cs="宋体" w:asciiTheme="minorEastAsia" w:hAnsiTheme="minorEastAsia"/>
          <w:color w:val="282828"/>
          <w:kern w:val="0"/>
          <w:sz w:val="32"/>
          <w:szCs w:val="32"/>
          <w:lang w:val="en-US" w:eastAsia="zh-CN"/>
        </w:rPr>
        <w:t>9730</w:t>
      </w:r>
      <w:r>
        <w:rPr>
          <w:rFonts w:cs="宋体" w:asciiTheme="minorEastAsia" w:hAnsiTheme="minorEastAsia"/>
          <w:color w:val="282828"/>
          <w:kern w:val="0"/>
          <w:sz w:val="32"/>
          <w:szCs w:val="32"/>
        </w:rPr>
        <w:t>万元，其中：中央财政资金</w:t>
      </w:r>
      <w:r>
        <w:rPr>
          <w:rFonts w:hint="eastAsia" w:cs="宋体" w:asciiTheme="minorEastAsia" w:hAnsiTheme="minorEastAsia"/>
          <w:color w:val="282828"/>
          <w:kern w:val="0"/>
          <w:sz w:val="32"/>
          <w:szCs w:val="32"/>
          <w:lang w:val="en-US" w:eastAsia="zh-CN"/>
        </w:rPr>
        <w:t>5512</w:t>
      </w:r>
      <w:r>
        <w:rPr>
          <w:rFonts w:cs="宋体" w:asciiTheme="minorEastAsia" w:hAnsiTheme="minorEastAsia"/>
          <w:color w:val="282828"/>
          <w:kern w:val="0"/>
          <w:sz w:val="32"/>
          <w:szCs w:val="32"/>
        </w:rPr>
        <w:t>万元，</w:t>
      </w:r>
      <w:r>
        <w:rPr>
          <w:rFonts w:hint="eastAsia" w:cs="宋体" w:asciiTheme="minorEastAsia" w:hAnsiTheme="minorEastAsia"/>
          <w:color w:val="282828"/>
          <w:kern w:val="0"/>
          <w:sz w:val="32"/>
          <w:szCs w:val="32"/>
          <w:lang w:val="en-US" w:eastAsia="zh-CN"/>
        </w:rPr>
        <w:t>省级</w:t>
      </w:r>
      <w:r>
        <w:rPr>
          <w:rFonts w:cs="宋体" w:asciiTheme="minorEastAsia" w:hAnsiTheme="minorEastAsia"/>
          <w:color w:val="282828"/>
          <w:kern w:val="0"/>
          <w:sz w:val="32"/>
          <w:szCs w:val="32"/>
        </w:rPr>
        <w:t>财政资金</w:t>
      </w:r>
      <w:r>
        <w:rPr>
          <w:rFonts w:hint="eastAsia" w:cs="宋体" w:asciiTheme="minorEastAsia" w:hAnsiTheme="minorEastAsia"/>
          <w:color w:val="282828"/>
          <w:kern w:val="0"/>
          <w:sz w:val="32"/>
          <w:szCs w:val="32"/>
          <w:lang w:val="en-US" w:eastAsia="zh-CN"/>
        </w:rPr>
        <w:t>3043</w:t>
      </w:r>
      <w:r>
        <w:rPr>
          <w:rFonts w:cs="宋体" w:asciiTheme="minorEastAsia" w:hAnsiTheme="minorEastAsia"/>
          <w:color w:val="282828"/>
          <w:kern w:val="0"/>
          <w:sz w:val="32"/>
          <w:szCs w:val="32"/>
        </w:rPr>
        <w:t>万元</w:t>
      </w:r>
      <w:r>
        <w:rPr>
          <w:rFonts w:hint="eastAsia" w:cs="宋体" w:asciiTheme="minorEastAsia" w:hAnsiTheme="minorEastAsia"/>
          <w:color w:val="282828"/>
          <w:kern w:val="0"/>
          <w:sz w:val="32"/>
          <w:szCs w:val="32"/>
          <w:lang w:eastAsia="zh-CN"/>
        </w:rPr>
        <w:t>，</w:t>
      </w:r>
      <w:r>
        <w:rPr>
          <w:rFonts w:hint="eastAsia" w:cs="宋体" w:asciiTheme="minorEastAsia" w:hAnsiTheme="minorEastAsia"/>
          <w:color w:val="282828"/>
          <w:kern w:val="0"/>
          <w:sz w:val="32"/>
          <w:szCs w:val="32"/>
          <w:lang w:val="en-US" w:eastAsia="zh-CN"/>
        </w:rPr>
        <w:t>县级财政资金1175万元。</w:t>
      </w:r>
    </w:p>
    <w:p>
      <w:pPr>
        <w:widowControl/>
        <w:spacing w:line="451" w:lineRule="atLeast"/>
        <w:ind w:firstLine="560"/>
        <w:jc w:val="left"/>
        <w:rPr>
          <w:rFonts w:cs="宋体" w:asciiTheme="minorEastAsia" w:hAnsiTheme="minorEastAsia"/>
          <w:color w:val="282828"/>
          <w:kern w:val="0"/>
          <w:sz w:val="32"/>
          <w:szCs w:val="32"/>
        </w:rPr>
      </w:pPr>
      <w:r>
        <w:rPr>
          <w:rFonts w:cs="宋体" w:asciiTheme="minorEastAsia" w:hAnsiTheme="minorEastAsia"/>
          <w:color w:val="282828"/>
          <w:kern w:val="0"/>
          <w:sz w:val="32"/>
          <w:szCs w:val="32"/>
        </w:rPr>
        <w:t>（</w:t>
      </w:r>
      <w:r>
        <w:rPr>
          <w:rFonts w:hint="eastAsia" w:cs="宋体" w:asciiTheme="minorEastAsia" w:hAnsiTheme="minorEastAsia"/>
          <w:color w:val="282828"/>
          <w:kern w:val="0"/>
          <w:sz w:val="32"/>
          <w:szCs w:val="32"/>
        </w:rPr>
        <w:t>2</w:t>
      </w:r>
      <w:r>
        <w:rPr>
          <w:rFonts w:cs="宋体" w:asciiTheme="minorEastAsia" w:hAnsiTheme="minorEastAsia"/>
          <w:color w:val="282828"/>
          <w:kern w:val="0"/>
          <w:sz w:val="32"/>
          <w:szCs w:val="32"/>
        </w:rPr>
        <w:t>）义务教育阶段家庭经济困难寄宿生生活费中央补助资金：</w:t>
      </w:r>
      <w:r>
        <w:rPr>
          <w:rFonts w:hint="eastAsia" w:cs="宋体" w:asciiTheme="minorEastAsia" w:hAnsiTheme="minorEastAsia"/>
          <w:color w:val="282828"/>
          <w:kern w:val="0"/>
          <w:sz w:val="32"/>
          <w:szCs w:val="32"/>
        </w:rPr>
        <w:t>16</w:t>
      </w:r>
      <w:r>
        <w:rPr>
          <w:rFonts w:hint="eastAsia" w:cs="宋体" w:asciiTheme="minorEastAsia" w:hAnsiTheme="minorEastAsia"/>
          <w:color w:val="282828"/>
          <w:kern w:val="0"/>
          <w:sz w:val="32"/>
          <w:szCs w:val="32"/>
          <w:lang w:val="en-US" w:eastAsia="zh-CN"/>
        </w:rPr>
        <w:t>62</w:t>
      </w:r>
      <w:r>
        <w:rPr>
          <w:rFonts w:cs="宋体" w:asciiTheme="minorEastAsia" w:hAnsiTheme="minorEastAsia"/>
          <w:color w:val="282828"/>
          <w:kern w:val="0"/>
          <w:sz w:val="32"/>
          <w:szCs w:val="32"/>
        </w:rPr>
        <w:t>万元，其中：中央财政资金</w:t>
      </w:r>
      <w:r>
        <w:rPr>
          <w:rFonts w:hint="eastAsia" w:cs="宋体" w:asciiTheme="minorEastAsia" w:hAnsiTheme="minorEastAsia"/>
          <w:color w:val="282828"/>
          <w:kern w:val="0"/>
          <w:sz w:val="32"/>
          <w:szCs w:val="32"/>
        </w:rPr>
        <w:t>8</w:t>
      </w:r>
      <w:r>
        <w:rPr>
          <w:rFonts w:hint="eastAsia" w:cs="宋体" w:asciiTheme="minorEastAsia" w:hAnsiTheme="minorEastAsia"/>
          <w:color w:val="282828"/>
          <w:kern w:val="0"/>
          <w:sz w:val="32"/>
          <w:szCs w:val="32"/>
          <w:lang w:val="en-US" w:eastAsia="zh-CN"/>
        </w:rPr>
        <w:t>06</w:t>
      </w:r>
      <w:r>
        <w:rPr>
          <w:rFonts w:cs="宋体" w:asciiTheme="minorEastAsia" w:hAnsiTheme="minorEastAsia"/>
          <w:color w:val="282828"/>
          <w:kern w:val="0"/>
          <w:sz w:val="32"/>
          <w:szCs w:val="32"/>
        </w:rPr>
        <w:t>万元，</w:t>
      </w:r>
      <w:r>
        <w:rPr>
          <w:rFonts w:hint="eastAsia" w:cs="宋体" w:asciiTheme="minorEastAsia" w:hAnsiTheme="minorEastAsia"/>
          <w:color w:val="282828"/>
          <w:kern w:val="0"/>
          <w:sz w:val="32"/>
          <w:szCs w:val="32"/>
          <w:lang w:val="en-US" w:eastAsia="zh-CN"/>
        </w:rPr>
        <w:t>省级</w:t>
      </w:r>
      <w:r>
        <w:rPr>
          <w:rFonts w:cs="宋体" w:asciiTheme="minorEastAsia" w:hAnsiTheme="minorEastAsia"/>
          <w:color w:val="282828"/>
          <w:kern w:val="0"/>
          <w:sz w:val="32"/>
          <w:szCs w:val="32"/>
        </w:rPr>
        <w:t>财政资金</w:t>
      </w:r>
      <w:r>
        <w:rPr>
          <w:rFonts w:hint="eastAsia" w:cs="宋体" w:asciiTheme="minorEastAsia" w:hAnsiTheme="minorEastAsia"/>
          <w:color w:val="282828"/>
          <w:kern w:val="0"/>
          <w:sz w:val="32"/>
          <w:szCs w:val="32"/>
          <w:lang w:val="en-US" w:eastAsia="zh-CN"/>
        </w:rPr>
        <w:t>636</w:t>
      </w:r>
      <w:r>
        <w:rPr>
          <w:rFonts w:cs="宋体" w:asciiTheme="minorEastAsia" w:hAnsiTheme="minorEastAsia"/>
          <w:color w:val="282828"/>
          <w:kern w:val="0"/>
          <w:sz w:val="32"/>
          <w:szCs w:val="32"/>
        </w:rPr>
        <w:t>万元</w:t>
      </w:r>
      <w:r>
        <w:rPr>
          <w:rFonts w:hint="eastAsia" w:cs="宋体" w:asciiTheme="minorEastAsia" w:hAnsiTheme="minorEastAsia"/>
          <w:color w:val="282828"/>
          <w:kern w:val="0"/>
          <w:sz w:val="32"/>
          <w:szCs w:val="32"/>
          <w:lang w:eastAsia="zh-CN"/>
        </w:rPr>
        <w:t>，</w:t>
      </w:r>
      <w:r>
        <w:rPr>
          <w:rFonts w:hint="eastAsia" w:cs="宋体" w:asciiTheme="minorEastAsia" w:hAnsiTheme="minorEastAsia"/>
          <w:color w:val="282828"/>
          <w:kern w:val="0"/>
          <w:sz w:val="32"/>
          <w:szCs w:val="32"/>
          <w:lang w:val="en-US" w:eastAsia="zh-CN"/>
        </w:rPr>
        <w:t>县级财政资金220万元。</w:t>
      </w:r>
    </w:p>
    <w:p>
      <w:pPr>
        <w:widowControl/>
        <w:spacing w:line="451" w:lineRule="atLeast"/>
        <w:ind w:firstLine="560"/>
        <w:jc w:val="left"/>
        <w:rPr>
          <w:rFonts w:cs="宋体" w:asciiTheme="minorEastAsia" w:hAnsiTheme="minorEastAsia"/>
          <w:color w:val="282828"/>
          <w:kern w:val="0"/>
          <w:sz w:val="32"/>
          <w:szCs w:val="32"/>
        </w:rPr>
      </w:pPr>
      <w:r>
        <w:rPr>
          <w:rFonts w:cs="宋体" w:asciiTheme="minorEastAsia" w:hAnsiTheme="minorEastAsia"/>
          <w:color w:val="282828"/>
          <w:kern w:val="0"/>
          <w:sz w:val="32"/>
          <w:szCs w:val="32"/>
        </w:rPr>
        <w:t>（</w:t>
      </w:r>
      <w:r>
        <w:rPr>
          <w:rFonts w:hint="eastAsia" w:cs="宋体" w:asciiTheme="minorEastAsia" w:hAnsiTheme="minorEastAsia"/>
          <w:color w:val="282828"/>
          <w:kern w:val="0"/>
          <w:sz w:val="32"/>
          <w:szCs w:val="32"/>
        </w:rPr>
        <w:t>3</w:t>
      </w:r>
      <w:r>
        <w:rPr>
          <w:rFonts w:cs="宋体" w:asciiTheme="minorEastAsia" w:hAnsiTheme="minorEastAsia"/>
          <w:color w:val="282828"/>
          <w:kern w:val="0"/>
          <w:sz w:val="32"/>
          <w:szCs w:val="32"/>
        </w:rPr>
        <w:t>）义务教育学校校舍维修改造长效机制省以上补助资金：</w:t>
      </w:r>
      <w:r>
        <w:rPr>
          <w:rFonts w:hint="eastAsia" w:cs="宋体" w:asciiTheme="minorEastAsia" w:hAnsiTheme="minorEastAsia"/>
          <w:color w:val="282828"/>
          <w:kern w:val="0"/>
          <w:sz w:val="32"/>
          <w:szCs w:val="32"/>
        </w:rPr>
        <w:t>23</w:t>
      </w:r>
      <w:r>
        <w:rPr>
          <w:rFonts w:hint="eastAsia" w:cs="宋体" w:asciiTheme="minorEastAsia" w:hAnsiTheme="minorEastAsia"/>
          <w:color w:val="282828"/>
          <w:kern w:val="0"/>
          <w:sz w:val="32"/>
          <w:szCs w:val="32"/>
          <w:lang w:val="en-US" w:eastAsia="zh-CN"/>
        </w:rPr>
        <w:t>55</w:t>
      </w:r>
      <w:r>
        <w:rPr>
          <w:rFonts w:cs="宋体" w:asciiTheme="minorEastAsia" w:hAnsiTheme="minorEastAsia"/>
          <w:color w:val="282828"/>
          <w:kern w:val="0"/>
          <w:sz w:val="32"/>
          <w:szCs w:val="32"/>
        </w:rPr>
        <w:t>万元，其中：中央财政资金</w:t>
      </w:r>
      <w:r>
        <w:rPr>
          <w:rFonts w:hint="eastAsia" w:cs="宋体" w:asciiTheme="minorEastAsia" w:hAnsiTheme="minorEastAsia"/>
          <w:color w:val="282828"/>
          <w:kern w:val="0"/>
          <w:sz w:val="32"/>
          <w:szCs w:val="32"/>
          <w:lang w:val="en-US" w:eastAsia="zh-CN"/>
        </w:rPr>
        <w:t>1619</w:t>
      </w:r>
      <w:r>
        <w:rPr>
          <w:rFonts w:cs="宋体" w:asciiTheme="minorEastAsia" w:hAnsiTheme="minorEastAsia"/>
          <w:color w:val="282828"/>
          <w:kern w:val="0"/>
          <w:sz w:val="32"/>
          <w:szCs w:val="32"/>
        </w:rPr>
        <w:t>万元，</w:t>
      </w:r>
      <w:r>
        <w:rPr>
          <w:rFonts w:hint="eastAsia" w:cs="宋体" w:asciiTheme="minorEastAsia" w:hAnsiTheme="minorEastAsia"/>
          <w:color w:val="282828"/>
          <w:kern w:val="0"/>
          <w:sz w:val="32"/>
          <w:szCs w:val="32"/>
          <w:lang w:val="en-US" w:eastAsia="zh-CN"/>
        </w:rPr>
        <w:t>省级</w:t>
      </w:r>
      <w:r>
        <w:rPr>
          <w:rFonts w:cs="宋体" w:asciiTheme="minorEastAsia" w:hAnsiTheme="minorEastAsia"/>
          <w:color w:val="282828"/>
          <w:kern w:val="0"/>
          <w:sz w:val="32"/>
          <w:szCs w:val="32"/>
        </w:rPr>
        <w:t>财政资金</w:t>
      </w:r>
      <w:r>
        <w:rPr>
          <w:rFonts w:hint="eastAsia" w:cs="宋体" w:asciiTheme="minorEastAsia" w:hAnsiTheme="minorEastAsia"/>
          <w:color w:val="282828"/>
          <w:kern w:val="0"/>
          <w:sz w:val="32"/>
          <w:szCs w:val="32"/>
          <w:lang w:val="en-US" w:eastAsia="zh-CN"/>
        </w:rPr>
        <w:t>476</w:t>
      </w:r>
      <w:r>
        <w:rPr>
          <w:rFonts w:cs="宋体" w:asciiTheme="minorEastAsia" w:hAnsiTheme="minorEastAsia"/>
          <w:color w:val="282828"/>
          <w:kern w:val="0"/>
          <w:sz w:val="32"/>
          <w:szCs w:val="32"/>
        </w:rPr>
        <w:t>万元</w:t>
      </w:r>
      <w:r>
        <w:rPr>
          <w:rFonts w:hint="eastAsia" w:cs="宋体" w:asciiTheme="minorEastAsia" w:hAnsiTheme="minorEastAsia"/>
          <w:color w:val="282828"/>
          <w:kern w:val="0"/>
          <w:sz w:val="32"/>
          <w:szCs w:val="32"/>
          <w:lang w:eastAsia="zh-CN"/>
        </w:rPr>
        <w:t>，</w:t>
      </w:r>
      <w:r>
        <w:rPr>
          <w:rFonts w:hint="eastAsia" w:cs="宋体" w:asciiTheme="minorEastAsia" w:hAnsiTheme="minorEastAsia"/>
          <w:color w:val="282828"/>
          <w:kern w:val="0"/>
          <w:sz w:val="32"/>
          <w:szCs w:val="32"/>
          <w:lang w:val="en-US" w:eastAsia="zh-CN"/>
        </w:rPr>
        <w:t>县级财政资金260万元。</w:t>
      </w:r>
    </w:p>
    <w:p>
      <w:pPr>
        <w:widowControl/>
        <w:spacing w:line="480" w:lineRule="auto"/>
        <w:ind w:left="990" w:hanging="675"/>
        <w:jc w:val="left"/>
        <w:rPr>
          <w:rFonts w:cs="宋体" w:asciiTheme="minorEastAsia" w:hAnsiTheme="minorEastAsia"/>
          <w:b/>
          <w:color w:val="333333"/>
          <w:kern w:val="0"/>
          <w:sz w:val="32"/>
          <w:szCs w:val="32"/>
        </w:rPr>
      </w:pPr>
      <w:r>
        <w:rPr>
          <w:rFonts w:hint="eastAsia" w:cs="宋体" w:asciiTheme="minorEastAsia" w:hAnsiTheme="minorEastAsia"/>
          <w:b/>
          <w:color w:val="333333"/>
          <w:kern w:val="0"/>
          <w:sz w:val="32"/>
          <w:szCs w:val="32"/>
          <w:lang w:val="en-US" w:eastAsia="zh-CN"/>
        </w:rPr>
        <w:t>二</w:t>
      </w:r>
      <w:r>
        <w:rPr>
          <w:rFonts w:cs="宋体" w:asciiTheme="minorEastAsia" w:hAnsiTheme="minorEastAsia"/>
          <w:b/>
          <w:color w:val="333333"/>
          <w:kern w:val="0"/>
          <w:sz w:val="32"/>
          <w:szCs w:val="32"/>
        </w:rPr>
        <w:t>、 </w:t>
      </w:r>
      <w:r>
        <w:rPr>
          <w:rFonts w:cs="宋体" w:asciiTheme="minorEastAsia" w:hAnsiTheme="minorEastAsia"/>
          <w:b/>
          <w:bCs/>
          <w:color w:val="333333"/>
          <w:kern w:val="0"/>
          <w:sz w:val="32"/>
          <w:szCs w:val="32"/>
        </w:rPr>
        <w:t>制度建设情况：</w:t>
      </w:r>
      <w:r>
        <w:rPr>
          <w:rFonts w:cs="宋体" w:asciiTheme="minorEastAsia" w:hAnsiTheme="minorEastAsia"/>
          <w:b/>
          <w:color w:val="333333"/>
          <w:kern w:val="0"/>
          <w:sz w:val="32"/>
          <w:szCs w:val="32"/>
        </w:rPr>
        <w:t xml:space="preserve"> </w:t>
      </w:r>
    </w:p>
    <w:p>
      <w:pPr>
        <w:widowControl/>
        <w:spacing w:line="480" w:lineRule="auto"/>
        <w:ind w:firstLine="640"/>
        <w:jc w:val="left"/>
        <w:rPr>
          <w:rFonts w:hint="default" w:cs="宋体" w:asciiTheme="minorEastAsia" w:hAnsiTheme="minorEastAsia" w:eastAsiaTheme="minorEastAsia"/>
          <w:color w:val="333333"/>
          <w:kern w:val="0"/>
          <w:sz w:val="32"/>
          <w:szCs w:val="32"/>
          <w:lang w:val="en-US" w:eastAsia="zh-CN"/>
        </w:rPr>
      </w:pPr>
      <w:r>
        <w:rPr>
          <w:rFonts w:cs="宋体" w:asciiTheme="minorEastAsia" w:hAnsiTheme="minorEastAsia"/>
          <w:color w:val="333333"/>
          <w:kern w:val="0"/>
          <w:sz w:val="32"/>
          <w:szCs w:val="32"/>
        </w:rPr>
        <w:t>加强组织领导：成立</w:t>
      </w:r>
      <w:r>
        <w:rPr>
          <w:rFonts w:hint="eastAsia" w:cs="宋体" w:asciiTheme="minorEastAsia" w:hAnsiTheme="minorEastAsia"/>
          <w:color w:val="333333"/>
          <w:kern w:val="0"/>
          <w:sz w:val="32"/>
          <w:szCs w:val="32"/>
          <w:lang w:val="en-US" w:eastAsia="zh-CN"/>
        </w:rPr>
        <w:t>了</w:t>
      </w:r>
      <w:r>
        <w:rPr>
          <w:rFonts w:cs="宋体" w:asciiTheme="minorEastAsia" w:hAnsiTheme="minorEastAsia"/>
          <w:color w:val="333333"/>
          <w:kern w:val="0"/>
          <w:sz w:val="32"/>
          <w:szCs w:val="32"/>
        </w:rPr>
        <w:t>义务教育经费保障机制改革领导小组，抽调懂教育、会管理的人员组成工作班子，具体负责日常工作；学校财务管理实行校长负责制，明确各自职责，落实具体责任</w:t>
      </w:r>
      <w:r>
        <w:rPr>
          <w:rFonts w:hint="eastAsia" w:cs="宋体" w:asciiTheme="minorEastAsia" w:hAnsiTheme="minorEastAsia"/>
          <w:color w:val="333333"/>
          <w:kern w:val="0"/>
          <w:sz w:val="32"/>
          <w:szCs w:val="32"/>
          <w:lang w:eastAsia="zh-CN"/>
        </w:rPr>
        <w:t>。</w:t>
      </w:r>
      <w:r>
        <w:rPr>
          <w:rFonts w:hint="eastAsia" w:cs="宋体" w:asciiTheme="minorEastAsia" w:hAnsiTheme="minorEastAsia"/>
          <w:color w:val="333333"/>
          <w:kern w:val="0"/>
          <w:sz w:val="32"/>
          <w:szCs w:val="32"/>
          <w:lang w:val="en-US" w:eastAsia="zh-CN"/>
        </w:rPr>
        <w:t>县财政局、教育局按照财政部办公厅、教育部办公厅关于进一步加强义务教育学校公用经费管理的通知，修订完善了我县关于加强衡南县中小学校经费管理暂行规定，</w:t>
      </w:r>
    </w:p>
    <w:p>
      <w:pPr>
        <w:widowControl/>
        <w:spacing w:line="480" w:lineRule="auto"/>
        <w:jc w:val="left"/>
        <w:rPr>
          <w:rFonts w:cs="宋体" w:asciiTheme="minorEastAsia" w:hAnsiTheme="minorEastAsia"/>
          <w:b/>
          <w:color w:val="333333"/>
          <w:kern w:val="0"/>
          <w:sz w:val="32"/>
          <w:szCs w:val="32"/>
        </w:rPr>
      </w:pPr>
      <w:r>
        <w:rPr>
          <w:rFonts w:hint="eastAsia" w:cs="宋体" w:asciiTheme="minorEastAsia" w:hAnsiTheme="minorEastAsia"/>
          <w:b/>
          <w:bCs/>
          <w:color w:val="333333"/>
          <w:kern w:val="0"/>
          <w:sz w:val="32"/>
          <w:szCs w:val="32"/>
          <w:lang w:val="en-US" w:eastAsia="zh-CN"/>
        </w:rPr>
        <w:t>三</w:t>
      </w:r>
      <w:r>
        <w:rPr>
          <w:rFonts w:cs="宋体" w:asciiTheme="minorEastAsia" w:hAnsiTheme="minorEastAsia"/>
          <w:b/>
          <w:bCs/>
          <w:color w:val="333333"/>
          <w:kern w:val="0"/>
          <w:sz w:val="32"/>
          <w:szCs w:val="32"/>
        </w:rPr>
        <w:t>、政策落实情况：</w:t>
      </w:r>
      <w:r>
        <w:rPr>
          <w:rFonts w:cs="宋体" w:asciiTheme="minorEastAsia" w:hAnsiTheme="minorEastAsia"/>
          <w:b/>
          <w:color w:val="333333"/>
          <w:kern w:val="0"/>
          <w:sz w:val="32"/>
          <w:szCs w:val="32"/>
        </w:rPr>
        <w:t xml:space="preserve"> </w:t>
      </w:r>
    </w:p>
    <w:p>
      <w:pPr>
        <w:widowControl/>
        <w:spacing w:line="480" w:lineRule="auto"/>
        <w:jc w:val="left"/>
        <w:rPr>
          <w:rFonts w:cs="宋体" w:asciiTheme="minorEastAsia" w:hAnsiTheme="minorEastAsia"/>
          <w:color w:val="333333"/>
          <w:kern w:val="0"/>
          <w:sz w:val="32"/>
          <w:szCs w:val="32"/>
        </w:rPr>
      </w:pPr>
      <w:r>
        <w:rPr>
          <w:rFonts w:cs="宋体" w:asciiTheme="minorEastAsia" w:hAnsiTheme="minorEastAsia"/>
          <w:color w:val="333333"/>
          <w:kern w:val="0"/>
          <w:sz w:val="32"/>
          <w:szCs w:val="32"/>
        </w:rPr>
        <w:t xml:space="preserve"> 自义务教育经费保障机制改革实施以来，我县各义务教育阶段公民办学校即全部纳入保障范围。各级财政拨款均及时足额到位，进城务工子女、城市低保家庭学生与农村义务教育阶段学生同等享受“两免一补”政策，实现义务教育经费保障政策全覆盖。 </w:t>
      </w:r>
    </w:p>
    <w:p>
      <w:pPr>
        <w:widowControl/>
        <w:spacing w:line="480" w:lineRule="auto"/>
        <w:ind w:firstLine="627"/>
        <w:jc w:val="left"/>
        <w:rPr>
          <w:rFonts w:cs="宋体" w:asciiTheme="minorEastAsia" w:hAnsiTheme="minorEastAsia"/>
          <w:color w:val="333333"/>
          <w:kern w:val="0"/>
          <w:sz w:val="32"/>
          <w:szCs w:val="32"/>
        </w:rPr>
      </w:pPr>
      <w:r>
        <w:rPr>
          <w:rFonts w:cs="宋体" w:asciiTheme="minorEastAsia" w:hAnsiTheme="minorEastAsia"/>
          <w:color w:val="333333"/>
          <w:kern w:val="0"/>
          <w:sz w:val="32"/>
          <w:szCs w:val="32"/>
        </w:rPr>
        <w:t xml:space="preserve"> </w:t>
      </w:r>
    </w:p>
    <w:p>
      <w:pPr>
        <w:widowControl/>
        <w:spacing w:line="480" w:lineRule="auto"/>
        <w:jc w:val="left"/>
        <w:rPr>
          <w:rFonts w:cs="宋体" w:asciiTheme="minorEastAsia" w:hAnsiTheme="minorEastAsia"/>
          <w:b/>
          <w:color w:val="333333"/>
          <w:kern w:val="0"/>
          <w:sz w:val="32"/>
          <w:szCs w:val="32"/>
        </w:rPr>
      </w:pPr>
      <w:r>
        <w:rPr>
          <w:rFonts w:cs="宋体" w:asciiTheme="minorEastAsia" w:hAnsiTheme="minorEastAsia"/>
          <w:b/>
          <w:color w:val="333333"/>
          <w:kern w:val="0"/>
          <w:sz w:val="32"/>
          <w:szCs w:val="32"/>
        </w:rPr>
        <w:t> </w:t>
      </w:r>
      <w:r>
        <w:rPr>
          <w:rFonts w:hint="eastAsia" w:cs="宋体" w:asciiTheme="minorEastAsia" w:hAnsiTheme="minorEastAsia"/>
          <w:b/>
          <w:bCs/>
          <w:color w:val="333333"/>
          <w:kern w:val="0"/>
          <w:sz w:val="32"/>
          <w:szCs w:val="32"/>
        </w:rPr>
        <w:t>四</w:t>
      </w:r>
      <w:r>
        <w:rPr>
          <w:rFonts w:cs="宋体" w:asciiTheme="minorEastAsia" w:hAnsiTheme="minorEastAsia"/>
          <w:b/>
          <w:bCs/>
          <w:color w:val="333333"/>
          <w:kern w:val="0"/>
          <w:sz w:val="32"/>
          <w:szCs w:val="32"/>
        </w:rPr>
        <w:t>、资金管理情况：</w:t>
      </w:r>
      <w:r>
        <w:rPr>
          <w:rFonts w:cs="宋体" w:asciiTheme="minorEastAsia" w:hAnsiTheme="minorEastAsia"/>
          <w:b/>
          <w:color w:val="333333"/>
          <w:kern w:val="0"/>
          <w:sz w:val="32"/>
          <w:szCs w:val="32"/>
        </w:rPr>
        <w:t xml:space="preserve"> </w:t>
      </w:r>
    </w:p>
    <w:p>
      <w:pPr>
        <w:widowControl/>
        <w:spacing w:line="480" w:lineRule="auto"/>
        <w:ind w:firstLine="645"/>
        <w:jc w:val="left"/>
        <w:rPr>
          <w:rFonts w:cs="宋体" w:asciiTheme="minorEastAsia" w:hAnsiTheme="minorEastAsia"/>
          <w:b/>
          <w:color w:val="333333"/>
          <w:kern w:val="0"/>
          <w:sz w:val="32"/>
          <w:szCs w:val="32"/>
        </w:rPr>
      </w:pPr>
      <w:r>
        <w:rPr>
          <w:rFonts w:cs="宋体" w:asciiTheme="minorEastAsia" w:hAnsiTheme="minorEastAsia"/>
          <w:b/>
          <w:bCs/>
          <w:color w:val="333333"/>
          <w:kern w:val="0"/>
          <w:sz w:val="32"/>
          <w:szCs w:val="32"/>
        </w:rPr>
        <w:t>1、预算编制及执行情况</w:t>
      </w:r>
      <w:r>
        <w:rPr>
          <w:rFonts w:cs="宋体" w:asciiTheme="minorEastAsia" w:hAnsiTheme="minorEastAsia"/>
          <w:b/>
          <w:color w:val="333333"/>
          <w:kern w:val="0"/>
          <w:sz w:val="32"/>
          <w:szCs w:val="32"/>
        </w:rPr>
        <w:t xml:space="preserve">： </w:t>
      </w:r>
    </w:p>
    <w:p>
      <w:pPr>
        <w:widowControl/>
        <w:spacing w:line="480" w:lineRule="auto"/>
        <w:ind w:firstLine="645"/>
        <w:jc w:val="left"/>
        <w:rPr>
          <w:rFonts w:cs="宋体" w:asciiTheme="minorEastAsia" w:hAnsiTheme="minorEastAsia"/>
          <w:color w:val="333333"/>
          <w:kern w:val="0"/>
          <w:sz w:val="32"/>
          <w:szCs w:val="32"/>
        </w:rPr>
      </w:pPr>
      <w:r>
        <w:rPr>
          <w:rFonts w:cs="宋体" w:asciiTheme="minorEastAsia" w:hAnsiTheme="minorEastAsia"/>
          <w:color w:val="333333"/>
          <w:kern w:val="0"/>
          <w:sz w:val="32"/>
          <w:szCs w:val="32"/>
        </w:rPr>
        <w:t xml:space="preserve">建立健全中小学预算编制制度，加强单位预算管理，预算编制实行“二上二下”扎实做好预算编制基础工作，确保预算编的细、编的准、编的实；强化预算执行的刚性，增强预算约束意识，严格按预算进度使用公用经费，坚持“无预算不开支，有预算不超支”； 完善预算执行情况报告制度，保证预算月报和年报及时、完整、真实、可靠，通过预算的编制、分配、分析、考核、监督等提高资金的使用效率。 </w:t>
      </w:r>
    </w:p>
    <w:p>
      <w:pPr>
        <w:widowControl/>
        <w:spacing w:line="480" w:lineRule="auto"/>
        <w:ind w:firstLine="645"/>
        <w:jc w:val="left"/>
        <w:rPr>
          <w:rFonts w:cs="宋体" w:asciiTheme="minorEastAsia" w:hAnsiTheme="minorEastAsia"/>
          <w:b/>
          <w:color w:val="333333"/>
          <w:kern w:val="0"/>
          <w:sz w:val="32"/>
          <w:szCs w:val="32"/>
        </w:rPr>
      </w:pPr>
      <w:r>
        <w:rPr>
          <w:rFonts w:cs="宋体" w:asciiTheme="minorEastAsia" w:hAnsiTheme="minorEastAsia"/>
          <w:b/>
          <w:bCs/>
          <w:color w:val="333333"/>
          <w:kern w:val="0"/>
          <w:sz w:val="32"/>
          <w:szCs w:val="32"/>
        </w:rPr>
        <w:t>2、经费管理情况</w:t>
      </w:r>
      <w:r>
        <w:rPr>
          <w:rFonts w:cs="宋体" w:asciiTheme="minorEastAsia" w:hAnsiTheme="minorEastAsia"/>
          <w:b/>
          <w:color w:val="333333"/>
          <w:kern w:val="0"/>
          <w:sz w:val="32"/>
          <w:szCs w:val="32"/>
        </w:rPr>
        <w:t xml:space="preserve">： </w:t>
      </w:r>
    </w:p>
    <w:p>
      <w:pPr>
        <w:widowControl/>
        <w:spacing w:line="480" w:lineRule="auto"/>
        <w:ind w:firstLine="640"/>
        <w:jc w:val="left"/>
        <w:rPr>
          <w:rFonts w:cs="宋体" w:asciiTheme="minorEastAsia" w:hAnsiTheme="minorEastAsia"/>
          <w:color w:val="333333"/>
          <w:kern w:val="0"/>
          <w:sz w:val="32"/>
          <w:szCs w:val="32"/>
        </w:rPr>
      </w:pPr>
      <w:r>
        <w:rPr>
          <w:rFonts w:cs="宋体" w:asciiTheme="minorEastAsia" w:hAnsiTheme="minorEastAsia"/>
          <w:color w:val="333333"/>
          <w:kern w:val="0"/>
          <w:sz w:val="32"/>
          <w:szCs w:val="32"/>
        </w:rPr>
        <w:t xml:space="preserve">建立义务教育经费管理月报告制度，各义务教育学校严格按照规定的内容和时间节点上报公用经费使用管理情况；强化基础数据统计工作，严格报告附表数据，具体、全面反映本校实际情况。对虚报、错报、漏报的，将严格按照有关规定给予严肃处理，追究有关人员的责任，并在一定范围内通报批评。 </w:t>
      </w:r>
    </w:p>
    <w:p>
      <w:pPr>
        <w:widowControl/>
        <w:spacing w:line="480" w:lineRule="auto"/>
        <w:ind w:firstLine="645"/>
        <w:jc w:val="left"/>
        <w:rPr>
          <w:rFonts w:cs="宋体" w:asciiTheme="minorEastAsia" w:hAnsiTheme="minorEastAsia"/>
          <w:b/>
          <w:color w:val="333333"/>
          <w:kern w:val="0"/>
          <w:sz w:val="32"/>
          <w:szCs w:val="32"/>
        </w:rPr>
      </w:pPr>
      <w:r>
        <w:rPr>
          <w:rFonts w:cs="宋体" w:asciiTheme="minorEastAsia" w:hAnsiTheme="minorEastAsia"/>
          <w:b/>
          <w:bCs/>
          <w:color w:val="333333"/>
          <w:kern w:val="0"/>
          <w:sz w:val="32"/>
          <w:szCs w:val="32"/>
        </w:rPr>
        <w:t>3、内控稽核和民主理财情况</w:t>
      </w:r>
      <w:r>
        <w:rPr>
          <w:rFonts w:cs="宋体" w:asciiTheme="minorEastAsia" w:hAnsiTheme="minorEastAsia"/>
          <w:b/>
          <w:color w:val="333333"/>
          <w:kern w:val="0"/>
          <w:sz w:val="32"/>
          <w:szCs w:val="32"/>
        </w:rPr>
        <w:t xml:space="preserve">： </w:t>
      </w:r>
    </w:p>
    <w:p>
      <w:pPr>
        <w:widowControl/>
        <w:spacing w:line="480" w:lineRule="auto"/>
        <w:ind w:firstLine="645"/>
        <w:jc w:val="left"/>
        <w:rPr>
          <w:rFonts w:cs="宋体" w:asciiTheme="minorEastAsia" w:hAnsiTheme="minorEastAsia"/>
          <w:color w:val="333333"/>
          <w:kern w:val="0"/>
          <w:sz w:val="32"/>
          <w:szCs w:val="32"/>
        </w:rPr>
      </w:pPr>
      <w:r>
        <w:rPr>
          <w:rFonts w:cs="宋体" w:asciiTheme="minorEastAsia" w:hAnsiTheme="minorEastAsia"/>
          <w:color w:val="333333"/>
          <w:kern w:val="0"/>
          <w:sz w:val="32"/>
          <w:szCs w:val="32"/>
        </w:rPr>
        <w:t xml:space="preserve">建立财务内控机制，进一步完善从决策到执行全过程的科学决策和民主监督的程序和制度，坚持重大项目、重要事项决定、大额资金分配集体研究决定制度，提高财务决策的透明度和公众参与度，推进决策的科学化、民主化。 </w:t>
      </w:r>
    </w:p>
    <w:p>
      <w:pPr>
        <w:widowControl/>
        <w:spacing w:line="480" w:lineRule="auto"/>
        <w:ind w:firstLine="640"/>
        <w:jc w:val="left"/>
        <w:textAlignment w:val="baseline"/>
        <w:rPr>
          <w:rFonts w:cs="宋体" w:asciiTheme="minorEastAsia" w:hAnsiTheme="minorEastAsia"/>
          <w:color w:val="333333"/>
          <w:kern w:val="0"/>
          <w:sz w:val="32"/>
          <w:szCs w:val="32"/>
        </w:rPr>
      </w:pPr>
      <w:r>
        <w:rPr>
          <w:rFonts w:cs="宋体" w:asciiTheme="minorEastAsia" w:hAnsiTheme="minorEastAsia"/>
          <w:color w:val="333333"/>
          <w:kern w:val="0"/>
          <w:sz w:val="32"/>
          <w:szCs w:val="32"/>
        </w:rPr>
        <w:t xml:space="preserve">强化财务公开，坚持民主理财。学校定期召开民主理财工作会议，审核各项支出，研究制定增收节支措施，科学分析各项资金的使用效益。重大收支项目学校集体研究决定，增加收支透明度。重大基建维修及采购项目要向教育局书面报告，经批准后方可实施。要进行公开招投标，实行招标、竞标，做到公开、公正、公平。学校财务状况以及收支情况要定期在学校政务财务公开栏内公示。 </w:t>
      </w:r>
    </w:p>
    <w:p>
      <w:pPr>
        <w:widowControl/>
        <w:spacing w:line="480" w:lineRule="auto"/>
        <w:ind w:firstLine="640"/>
        <w:jc w:val="left"/>
        <w:rPr>
          <w:rFonts w:cs="宋体" w:asciiTheme="minorEastAsia" w:hAnsiTheme="minorEastAsia"/>
          <w:b/>
          <w:color w:val="333333"/>
          <w:kern w:val="0"/>
          <w:sz w:val="32"/>
          <w:szCs w:val="32"/>
        </w:rPr>
      </w:pPr>
      <w:r>
        <w:rPr>
          <w:rFonts w:cs="宋体" w:asciiTheme="minorEastAsia" w:hAnsiTheme="minorEastAsia"/>
          <w:b/>
          <w:bCs/>
          <w:color w:val="333333"/>
          <w:kern w:val="0"/>
          <w:sz w:val="32"/>
          <w:szCs w:val="32"/>
        </w:rPr>
        <w:t>4、会计核算情况</w:t>
      </w:r>
      <w:r>
        <w:rPr>
          <w:rFonts w:cs="宋体" w:asciiTheme="minorEastAsia" w:hAnsiTheme="minorEastAsia"/>
          <w:b/>
          <w:color w:val="333333"/>
          <w:kern w:val="0"/>
          <w:sz w:val="32"/>
          <w:szCs w:val="32"/>
        </w:rPr>
        <w:t xml:space="preserve">： </w:t>
      </w:r>
    </w:p>
    <w:p>
      <w:pPr>
        <w:widowControl/>
        <w:spacing w:line="480" w:lineRule="auto"/>
        <w:ind w:firstLine="640"/>
        <w:jc w:val="left"/>
        <w:rPr>
          <w:rFonts w:cs="宋体" w:asciiTheme="minorEastAsia" w:hAnsiTheme="minorEastAsia"/>
          <w:color w:val="333333"/>
          <w:kern w:val="0"/>
          <w:sz w:val="32"/>
          <w:szCs w:val="32"/>
        </w:rPr>
      </w:pPr>
      <w:r>
        <w:rPr>
          <w:rFonts w:cs="宋体" w:asciiTheme="minorEastAsia" w:hAnsiTheme="minorEastAsia"/>
          <w:color w:val="333333"/>
          <w:kern w:val="0"/>
          <w:sz w:val="32"/>
          <w:szCs w:val="32"/>
        </w:rPr>
        <w:t>为进一步提高财务人员的管理及会计核算水平，逐步实现财务培训工作常规化，结合新的《</w:t>
      </w:r>
      <w:r>
        <w:rPr>
          <w:rFonts w:hint="eastAsia" w:cs="宋体" w:asciiTheme="minorEastAsia" w:hAnsiTheme="minorEastAsia"/>
          <w:color w:val="333333"/>
          <w:kern w:val="0"/>
          <w:sz w:val="32"/>
          <w:szCs w:val="32"/>
        </w:rPr>
        <w:t>政府会计</w:t>
      </w:r>
      <w:r>
        <w:rPr>
          <w:rFonts w:cs="宋体" w:asciiTheme="minorEastAsia" w:hAnsiTheme="minorEastAsia"/>
          <w:color w:val="333333"/>
          <w:kern w:val="0"/>
          <w:sz w:val="32"/>
          <w:szCs w:val="32"/>
        </w:rPr>
        <w:t xml:space="preserve">制度》的实施，及时、科学、准确地把握新财务制度的精神内涵，规范学校财务管理，完善内控制度和评价体系。 </w:t>
      </w:r>
    </w:p>
    <w:p>
      <w:pPr>
        <w:widowControl/>
        <w:spacing w:line="480" w:lineRule="auto"/>
        <w:ind w:firstLine="627"/>
        <w:jc w:val="left"/>
        <w:rPr>
          <w:rFonts w:cs="宋体" w:asciiTheme="minorEastAsia" w:hAnsiTheme="minorEastAsia"/>
          <w:color w:val="333333"/>
          <w:kern w:val="0"/>
          <w:sz w:val="32"/>
          <w:szCs w:val="32"/>
        </w:rPr>
      </w:pPr>
      <w:r>
        <w:rPr>
          <w:rFonts w:hint="eastAsia" w:cs="宋体" w:asciiTheme="minorEastAsia" w:hAnsiTheme="minorEastAsia"/>
          <w:b/>
          <w:bCs/>
          <w:color w:val="333333"/>
          <w:kern w:val="0"/>
          <w:sz w:val="32"/>
          <w:szCs w:val="32"/>
        </w:rPr>
        <w:t>五、</w:t>
      </w:r>
      <w:r>
        <w:rPr>
          <w:rFonts w:cs="宋体" w:asciiTheme="minorEastAsia" w:hAnsiTheme="minorEastAsia"/>
          <w:b/>
          <w:bCs/>
          <w:color w:val="333333"/>
          <w:kern w:val="0"/>
          <w:sz w:val="32"/>
          <w:szCs w:val="32"/>
        </w:rPr>
        <w:t>、信息管理情况</w:t>
      </w:r>
      <w:r>
        <w:rPr>
          <w:rFonts w:cs="宋体" w:asciiTheme="minorEastAsia" w:hAnsiTheme="minorEastAsia"/>
          <w:bCs/>
          <w:color w:val="333333"/>
          <w:kern w:val="0"/>
          <w:sz w:val="32"/>
          <w:szCs w:val="32"/>
        </w:rPr>
        <w:t>：</w:t>
      </w:r>
      <w:r>
        <w:rPr>
          <w:rFonts w:cs="宋体" w:asciiTheme="minorEastAsia" w:hAnsiTheme="minorEastAsia"/>
          <w:color w:val="333333"/>
          <w:kern w:val="0"/>
          <w:sz w:val="32"/>
          <w:szCs w:val="32"/>
        </w:rPr>
        <w:t xml:space="preserve"> </w:t>
      </w:r>
    </w:p>
    <w:p>
      <w:pPr>
        <w:widowControl/>
        <w:spacing w:line="480" w:lineRule="auto"/>
        <w:ind w:firstLine="640"/>
        <w:jc w:val="left"/>
        <w:rPr>
          <w:rFonts w:cs="宋体" w:asciiTheme="minorEastAsia" w:hAnsiTheme="minorEastAsia"/>
          <w:color w:val="333333"/>
          <w:kern w:val="0"/>
          <w:sz w:val="32"/>
          <w:szCs w:val="32"/>
        </w:rPr>
      </w:pPr>
      <w:r>
        <w:rPr>
          <w:rFonts w:cs="宋体" w:asciiTheme="minorEastAsia" w:hAnsiTheme="minorEastAsia"/>
          <w:color w:val="333333"/>
          <w:kern w:val="0"/>
          <w:sz w:val="32"/>
          <w:szCs w:val="32"/>
        </w:rPr>
        <w:t xml:space="preserve">加强基础数据管理，及时审核、汇总学校上报数据，并按要求的时间节点向上级教育主管部门报审。 </w:t>
      </w:r>
    </w:p>
    <w:p>
      <w:pPr>
        <w:widowControl/>
        <w:spacing w:line="480" w:lineRule="auto"/>
        <w:ind w:firstLine="627"/>
        <w:jc w:val="left"/>
        <w:rPr>
          <w:rFonts w:cs="宋体" w:asciiTheme="minorEastAsia" w:hAnsiTheme="minorEastAsia"/>
          <w:b/>
          <w:color w:val="333333"/>
          <w:kern w:val="0"/>
          <w:sz w:val="32"/>
          <w:szCs w:val="32"/>
        </w:rPr>
      </w:pPr>
      <w:r>
        <w:rPr>
          <w:rFonts w:hint="eastAsia" w:cs="宋体" w:asciiTheme="minorEastAsia" w:hAnsiTheme="minorEastAsia"/>
          <w:b/>
          <w:bCs/>
          <w:color w:val="333333"/>
          <w:kern w:val="0"/>
          <w:sz w:val="32"/>
          <w:szCs w:val="32"/>
        </w:rPr>
        <w:t>六</w:t>
      </w:r>
      <w:r>
        <w:rPr>
          <w:rFonts w:cs="宋体" w:asciiTheme="minorEastAsia" w:hAnsiTheme="minorEastAsia"/>
          <w:b/>
          <w:bCs/>
          <w:color w:val="333333"/>
          <w:kern w:val="0"/>
          <w:sz w:val="32"/>
          <w:szCs w:val="32"/>
        </w:rPr>
        <w:t>、监督检查情况：</w:t>
      </w:r>
      <w:r>
        <w:rPr>
          <w:rFonts w:cs="宋体" w:asciiTheme="minorEastAsia" w:hAnsiTheme="minorEastAsia"/>
          <w:b/>
          <w:color w:val="333333"/>
          <w:kern w:val="0"/>
          <w:sz w:val="32"/>
          <w:szCs w:val="32"/>
        </w:rPr>
        <w:t xml:space="preserve"> </w:t>
      </w:r>
    </w:p>
    <w:p>
      <w:pPr>
        <w:widowControl/>
        <w:spacing w:line="480" w:lineRule="auto"/>
        <w:ind w:firstLine="627"/>
        <w:jc w:val="left"/>
        <w:rPr>
          <w:rFonts w:cs="宋体" w:asciiTheme="minorEastAsia" w:hAnsiTheme="minorEastAsia"/>
          <w:color w:val="333333"/>
          <w:kern w:val="0"/>
          <w:sz w:val="32"/>
          <w:szCs w:val="32"/>
        </w:rPr>
      </w:pPr>
      <w:r>
        <w:rPr>
          <w:rFonts w:cs="宋体" w:asciiTheme="minorEastAsia" w:hAnsiTheme="minorEastAsia"/>
          <w:color w:val="333333"/>
          <w:kern w:val="0"/>
          <w:sz w:val="32"/>
          <w:szCs w:val="32"/>
        </w:rPr>
        <w:t>健全资金使用监督检查机制，实行专项检查与日常检查相结合；加大专项资金使用监管和跟踪审计，发现问题，严肃处理。202</w:t>
      </w:r>
      <w:r>
        <w:rPr>
          <w:rFonts w:hint="eastAsia" w:cs="宋体" w:asciiTheme="minorEastAsia" w:hAnsiTheme="minorEastAsia"/>
          <w:color w:val="333333"/>
          <w:kern w:val="0"/>
          <w:sz w:val="32"/>
          <w:szCs w:val="32"/>
          <w:lang w:val="en-US" w:eastAsia="zh-CN"/>
        </w:rPr>
        <w:t>2</w:t>
      </w:r>
      <w:r>
        <w:rPr>
          <w:rFonts w:cs="宋体" w:asciiTheme="minorEastAsia" w:hAnsiTheme="minorEastAsia"/>
          <w:color w:val="333333"/>
          <w:kern w:val="0"/>
          <w:sz w:val="32"/>
          <w:szCs w:val="32"/>
        </w:rPr>
        <w:t>年，</w:t>
      </w:r>
      <w:r>
        <w:rPr>
          <w:rFonts w:hint="eastAsia" w:cs="宋体" w:asciiTheme="minorEastAsia" w:hAnsiTheme="minorEastAsia"/>
          <w:color w:val="333333"/>
          <w:kern w:val="0"/>
          <w:sz w:val="32"/>
          <w:szCs w:val="32"/>
        </w:rPr>
        <w:t>县教育局审计股</w:t>
      </w:r>
      <w:r>
        <w:rPr>
          <w:rFonts w:cs="宋体" w:asciiTheme="minorEastAsia" w:hAnsiTheme="minorEastAsia"/>
          <w:color w:val="333333"/>
          <w:kern w:val="0"/>
          <w:sz w:val="32"/>
          <w:szCs w:val="32"/>
        </w:rPr>
        <w:t>组织对各</w:t>
      </w:r>
      <w:r>
        <w:rPr>
          <w:rFonts w:hint="eastAsia" w:cs="宋体" w:asciiTheme="minorEastAsia" w:hAnsiTheme="minorEastAsia"/>
          <w:color w:val="333333"/>
          <w:kern w:val="0"/>
          <w:sz w:val="32"/>
          <w:szCs w:val="32"/>
        </w:rPr>
        <w:t>学校</w:t>
      </w:r>
      <w:r>
        <w:rPr>
          <w:rFonts w:cs="宋体" w:asciiTheme="minorEastAsia" w:hAnsiTheme="minorEastAsia"/>
          <w:color w:val="333333"/>
          <w:kern w:val="0"/>
          <w:sz w:val="32"/>
          <w:szCs w:val="32"/>
        </w:rPr>
        <w:t xml:space="preserve">进行了内部审计，从审计结果看，通过对各校的校长、总务主任、财务人员进行后，校长的管理意识、管理水平，财务人员的业务能力得到了明显提高。 </w:t>
      </w:r>
    </w:p>
    <w:p>
      <w:pPr>
        <w:widowControl/>
        <w:shd w:val="clear" w:color="auto" w:fill="FFFFFF"/>
        <w:spacing w:line="480" w:lineRule="auto"/>
        <w:ind w:firstLine="312"/>
        <w:rPr>
          <w:rFonts w:cs="宋体" w:asciiTheme="minorEastAsia" w:hAnsiTheme="minorEastAsia"/>
          <w:b/>
          <w:color w:val="333333"/>
          <w:kern w:val="0"/>
          <w:sz w:val="32"/>
          <w:szCs w:val="32"/>
        </w:rPr>
      </w:pPr>
      <w:r>
        <w:rPr>
          <w:rFonts w:hint="eastAsia" w:cs="宋体" w:asciiTheme="minorEastAsia" w:hAnsiTheme="minorEastAsia"/>
          <w:b/>
          <w:bCs/>
          <w:color w:val="000000"/>
          <w:kern w:val="0"/>
          <w:sz w:val="32"/>
          <w:szCs w:val="32"/>
        </w:rPr>
        <w:t>七、义务教育学校项目实施效益明显，经费保障成效显著</w:t>
      </w:r>
      <w:r>
        <w:rPr>
          <w:rFonts w:cs="宋体" w:asciiTheme="minorEastAsia" w:hAnsiTheme="minorEastAsia"/>
          <w:b/>
          <w:color w:val="333333"/>
          <w:kern w:val="0"/>
          <w:sz w:val="32"/>
          <w:szCs w:val="32"/>
        </w:rPr>
        <w:t xml:space="preserve"> </w:t>
      </w:r>
    </w:p>
    <w:p>
      <w:pPr>
        <w:spacing w:line="560" w:lineRule="exact"/>
        <w:ind w:firstLine="640" w:firstLineChars="200"/>
        <w:rPr>
          <w:rFonts w:hint="eastAsia" w:cs="宋体" w:asciiTheme="minorEastAsia" w:hAnsiTheme="minorEastAsia"/>
          <w:color w:val="000000"/>
          <w:kern w:val="0"/>
          <w:sz w:val="32"/>
          <w:szCs w:val="32"/>
        </w:rPr>
      </w:pPr>
      <w:r>
        <w:rPr>
          <w:rFonts w:hint="eastAsia" w:cs="宋体" w:asciiTheme="minorEastAsia" w:hAnsiTheme="minorEastAsia"/>
          <w:color w:val="000000"/>
          <w:kern w:val="0"/>
          <w:sz w:val="32"/>
          <w:szCs w:val="32"/>
        </w:rPr>
        <w:t>我县义务教育经费保障机制的实施，赢得了社会公众及义务教育学生的高度认可。</w:t>
      </w:r>
    </w:p>
    <w:p>
      <w:pPr>
        <w:spacing w:line="560" w:lineRule="exact"/>
        <w:ind w:firstLine="640" w:firstLineChars="200"/>
        <w:rPr>
          <w:rFonts w:hint="default" w:cs="宋体" w:asciiTheme="minorEastAsia" w:hAnsiTheme="minorEastAsia" w:eastAsiaTheme="minorEastAsia"/>
          <w:color w:val="000000"/>
          <w:kern w:val="0"/>
          <w:sz w:val="32"/>
          <w:szCs w:val="32"/>
          <w:lang w:val="en-US" w:eastAsia="zh-CN"/>
        </w:rPr>
      </w:pPr>
      <w:r>
        <w:rPr>
          <w:rFonts w:hint="eastAsia" w:cs="宋体" w:asciiTheme="minorEastAsia" w:hAnsiTheme="minorEastAsia"/>
          <w:color w:val="000000"/>
          <w:kern w:val="0"/>
          <w:sz w:val="32"/>
          <w:szCs w:val="32"/>
          <w:lang w:val="en-US" w:eastAsia="zh-CN"/>
        </w:rPr>
        <w:t>全县义务教育学校学生公用经费按上级文件要求及时足额拨付到学校，资助义务教育阶阶段学校贫困学生33522人次，改造维修校舍面积36500平方米。</w:t>
      </w:r>
      <w:bookmarkStart w:id="0" w:name="_GoBack"/>
      <w:bookmarkEnd w:id="0"/>
    </w:p>
    <w:p>
      <w:pPr>
        <w:widowControl/>
        <w:spacing w:line="480" w:lineRule="auto"/>
        <w:ind w:firstLine="64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202</w:t>
      </w:r>
      <w:r>
        <w:rPr>
          <w:rFonts w:hint="eastAsia" w:cs="宋体" w:asciiTheme="minorEastAsia" w:hAnsiTheme="minorEastAsia"/>
          <w:color w:val="000000"/>
          <w:kern w:val="0"/>
          <w:sz w:val="32"/>
          <w:szCs w:val="32"/>
          <w:lang w:val="en-US" w:eastAsia="zh-CN"/>
        </w:rPr>
        <w:t>2</w:t>
      </w:r>
      <w:r>
        <w:rPr>
          <w:rFonts w:hint="eastAsia" w:cs="宋体" w:asciiTheme="minorEastAsia" w:hAnsiTheme="minorEastAsia"/>
          <w:color w:val="000000"/>
          <w:kern w:val="0"/>
          <w:sz w:val="32"/>
          <w:szCs w:val="32"/>
        </w:rPr>
        <w:t>年，我县义务教育经费保障工作机制完善，政策落实到位，资金管理规范，工作成效显著。今后我们将认真总结经验，“不忘初心，牢记使命”，落实民生工作检视整改问题，提前谋划202</w:t>
      </w:r>
      <w:r>
        <w:rPr>
          <w:rFonts w:hint="eastAsia" w:cs="宋体" w:asciiTheme="minorEastAsia" w:hAnsiTheme="minorEastAsia"/>
          <w:color w:val="000000"/>
          <w:kern w:val="0"/>
          <w:sz w:val="32"/>
          <w:szCs w:val="32"/>
          <w:lang w:val="en-US" w:eastAsia="zh-CN"/>
        </w:rPr>
        <w:t>3</w:t>
      </w:r>
      <w:r>
        <w:rPr>
          <w:rFonts w:hint="eastAsia" w:cs="宋体" w:asciiTheme="minorEastAsia" w:hAnsiTheme="minorEastAsia"/>
          <w:color w:val="000000"/>
          <w:kern w:val="0"/>
          <w:sz w:val="32"/>
          <w:szCs w:val="32"/>
        </w:rPr>
        <w:t>年的教育民生工程，以高度的政治责任感、以人民为中心的使命感，以昂扬进取的精神、求真务实的作风，积极应对挑战，办人民满意教育，奋力推进教育优质均衡和谐发展！   </w:t>
      </w:r>
    </w:p>
    <w:p>
      <w:pPr>
        <w:pStyle w:val="12"/>
        <w:widowControl/>
        <w:numPr>
          <w:ilvl w:val="0"/>
          <w:numId w:val="1"/>
        </w:numPr>
        <w:spacing w:line="480" w:lineRule="auto"/>
        <w:ind w:firstLineChars="0"/>
        <w:jc w:val="left"/>
        <w:rPr>
          <w:rFonts w:cs="宋体" w:asciiTheme="minorEastAsia" w:hAnsiTheme="minorEastAsia"/>
          <w:color w:val="333333"/>
          <w:kern w:val="0"/>
          <w:sz w:val="32"/>
          <w:szCs w:val="32"/>
        </w:rPr>
      </w:pPr>
      <w:r>
        <w:rPr>
          <w:rFonts w:cs="宋体" w:asciiTheme="minorEastAsia" w:hAnsiTheme="minorEastAsia"/>
          <w:b/>
          <w:bCs/>
          <w:color w:val="333333"/>
          <w:kern w:val="0"/>
          <w:sz w:val="32"/>
          <w:szCs w:val="32"/>
        </w:rPr>
        <w:t>宣传教育情况</w:t>
      </w:r>
      <w:r>
        <w:rPr>
          <w:rFonts w:cs="宋体" w:asciiTheme="minorEastAsia" w:hAnsiTheme="minorEastAsia"/>
          <w:bCs/>
          <w:color w:val="333333"/>
          <w:kern w:val="0"/>
          <w:sz w:val="32"/>
          <w:szCs w:val="32"/>
        </w:rPr>
        <w:t>：</w:t>
      </w:r>
      <w:r>
        <w:rPr>
          <w:rFonts w:cs="宋体" w:asciiTheme="minorEastAsia" w:hAnsiTheme="minorEastAsia"/>
          <w:color w:val="333333"/>
          <w:kern w:val="0"/>
          <w:sz w:val="32"/>
          <w:szCs w:val="32"/>
        </w:rPr>
        <w:t xml:space="preserve"> </w:t>
      </w:r>
    </w:p>
    <w:p>
      <w:pPr>
        <w:pStyle w:val="5"/>
        <w:spacing w:before="0" w:beforeAutospacing="0" w:after="0" w:afterAutospacing="0" w:line="560" w:lineRule="atLeast"/>
        <w:ind w:firstLine="320" w:firstLineChars="100"/>
        <w:jc w:val="both"/>
        <w:rPr>
          <w:rFonts w:asciiTheme="minorEastAsia" w:hAnsiTheme="minorEastAsia" w:eastAsiaTheme="minorEastAsia"/>
          <w:color w:val="000000"/>
          <w:sz w:val="32"/>
          <w:szCs w:val="32"/>
        </w:rPr>
      </w:pPr>
      <w:r>
        <w:rPr>
          <w:rFonts w:asciiTheme="minorEastAsia" w:hAnsiTheme="minorEastAsia" w:eastAsiaTheme="minorEastAsia"/>
          <w:color w:val="333333"/>
          <w:sz w:val="32"/>
          <w:szCs w:val="32"/>
        </w:rPr>
        <w:t>采取以会训的形式，对各中小学校长各局机关干部进行了财务培训，开展民生宣传，广泛宣传惠民政策</w:t>
      </w:r>
    </w:p>
    <w:p>
      <w:pPr>
        <w:pStyle w:val="5"/>
        <w:numPr>
          <w:ilvl w:val="0"/>
          <w:numId w:val="1"/>
        </w:numPr>
        <w:spacing w:before="0" w:beforeAutospacing="0" w:after="0" w:afterAutospacing="0" w:line="560" w:lineRule="atLeast"/>
        <w:jc w:val="both"/>
        <w:rPr>
          <w:rFonts w:asciiTheme="minorEastAsia" w:hAnsiTheme="minorEastAsia" w:eastAsiaTheme="minorEastAsia"/>
          <w:b/>
          <w:color w:val="000000"/>
          <w:sz w:val="32"/>
          <w:szCs w:val="32"/>
        </w:rPr>
      </w:pPr>
      <w:r>
        <w:rPr>
          <w:rFonts w:hint="eastAsia" w:asciiTheme="minorEastAsia" w:hAnsiTheme="minorEastAsia" w:eastAsiaTheme="minorEastAsia"/>
          <w:b/>
          <w:bCs/>
          <w:color w:val="000000"/>
          <w:sz w:val="32"/>
          <w:szCs w:val="32"/>
        </w:rPr>
        <w:t>存在问题</w:t>
      </w:r>
      <w:r>
        <w:rPr>
          <w:rFonts w:asciiTheme="minorEastAsia" w:hAnsiTheme="minorEastAsia" w:eastAsiaTheme="minorEastAsia"/>
          <w:b/>
          <w:color w:val="000000"/>
          <w:sz w:val="32"/>
          <w:szCs w:val="32"/>
        </w:rPr>
        <w:t xml:space="preserve"> </w:t>
      </w:r>
    </w:p>
    <w:p>
      <w:pPr>
        <w:pStyle w:val="5"/>
        <w:spacing w:before="0" w:beforeAutospacing="0" w:after="0" w:afterAutospacing="0" w:line="560" w:lineRule="atLeast"/>
        <w:ind w:firstLine="480" w:firstLineChars="15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学校财务基础工作较薄弱。各地均存在学校财务基础工作薄弱、财务工作人员业务知识不足问题。主要表现为经费支出审核把关不严、会计科目使用错误、维修改造类大额支出未计提固定资产、个别学校购置类项目未遵守政府采购规定、个别学校财务管理制度不健全等。</w:t>
      </w:r>
      <w:r>
        <w:rPr>
          <w:rFonts w:asciiTheme="minorEastAsia" w:hAnsiTheme="minorEastAsia" w:eastAsiaTheme="minorEastAsia"/>
          <w:color w:val="000000"/>
          <w:sz w:val="32"/>
          <w:szCs w:val="32"/>
        </w:rPr>
        <w:t xml:space="preserve"> </w:t>
      </w:r>
    </w:p>
    <w:p>
      <w:pPr>
        <w:pStyle w:val="5"/>
        <w:spacing w:before="0" w:beforeAutospacing="0" w:after="0" w:afterAutospacing="0" w:line="560" w:lineRule="atLeast"/>
        <w:ind w:firstLine="320" w:firstLineChars="100"/>
        <w:jc w:val="both"/>
        <w:rPr>
          <w:rFonts w:asciiTheme="minorEastAsia" w:hAnsiTheme="minorEastAsia" w:eastAsiaTheme="minorEastAsia"/>
          <w:color w:val="000000"/>
          <w:sz w:val="32"/>
          <w:szCs w:val="32"/>
        </w:rPr>
      </w:pPr>
      <w:r>
        <w:rPr>
          <w:rFonts w:hint="eastAsia" w:asciiTheme="minorEastAsia" w:hAnsiTheme="minorEastAsia" w:eastAsiaTheme="minorEastAsia"/>
          <w:bCs/>
          <w:color w:val="000000"/>
          <w:sz w:val="32"/>
          <w:szCs w:val="32"/>
        </w:rPr>
        <w:t>十、</w:t>
      </w:r>
      <w:r>
        <w:rPr>
          <w:rFonts w:hint="eastAsia" w:asciiTheme="minorEastAsia" w:hAnsiTheme="minorEastAsia" w:eastAsiaTheme="minorEastAsia"/>
          <w:b/>
          <w:bCs/>
          <w:color w:val="000000"/>
          <w:sz w:val="32"/>
          <w:szCs w:val="32"/>
        </w:rPr>
        <w:t>建议与打算</w:t>
      </w:r>
      <w:r>
        <w:rPr>
          <w:rFonts w:asciiTheme="minorEastAsia" w:hAnsiTheme="minorEastAsia" w:eastAsiaTheme="minorEastAsia"/>
          <w:b/>
          <w:color w:val="000000"/>
          <w:sz w:val="32"/>
          <w:szCs w:val="32"/>
        </w:rPr>
        <w:t xml:space="preserve"> </w:t>
      </w:r>
    </w:p>
    <w:p>
      <w:pPr>
        <w:pStyle w:val="5"/>
        <w:spacing w:before="0" w:beforeAutospacing="0" w:after="0" w:afterAutospacing="0" w:line="560" w:lineRule="atLeast"/>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进一步加强学校财务管理。督促各地积极履行主体责任，提高对学校财务管理工作的重视，建立健全学校财务管理工作制度，认真落实学校财务管理工作要求，加强学校财务工作人员业务能力培训，强化学校财务工作指导，定期开展学校财务工作检查，进一步规范学校财务工作。</w:t>
      </w:r>
      <w:r>
        <w:rPr>
          <w:rFonts w:asciiTheme="minorEastAsia" w:hAnsiTheme="minorEastAsia" w:eastAsiaTheme="minorEastAsia"/>
          <w:color w:val="000000"/>
          <w:sz w:val="32"/>
          <w:szCs w:val="32"/>
        </w:rPr>
        <w:t xml:space="preserve"> </w:t>
      </w:r>
    </w:p>
    <w:p>
      <w:pPr>
        <w:pStyle w:val="5"/>
        <w:spacing w:before="0" w:beforeAutospacing="0" w:after="0" w:afterAutospacing="0" w:line="560" w:lineRule="atLeast"/>
        <w:ind w:firstLine="4640" w:firstLineChars="145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衡南县教育局</w:t>
      </w:r>
    </w:p>
    <w:p>
      <w:pPr>
        <w:pStyle w:val="5"/>
        <w:spacing w:before="0" w:beforeAutospacing="0" w:after="0" w:afterAutospacing="0" w:line="560" w:lineRule="atLeast"/>
        <w:ind w:firstLine="4640" w:firstLineChars="145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202</w:t>
      </w:r>
      <w:r>
        <w:rPr>
          <w:rFonts w:hint="eastAsia" w:asciiTheme="minorEastAsia" w:hAnsiTheme="minorEastAsia" w:eastAsiaTheme="minorEastAsia"/>
          <w:color w:val="000000"/>
          <w:sz w:val="32"/>
          <w:szCs w:val="32"/>
          <w:lang w:val="en-US" w:eastAsia="zh-CN"/>
        </w:rPr>
        <w:t>3</w:t>
      </w:r>
      <w:r>
        <w:rPr>
          <w:rFonts w:hint="eastAsia" w:asciiTheme="minorEastAsia" w:hAnsiTheme="minorEastAsia" w:eastAsiaTheme="minorEastAsia"/>
          <w:color w:val="000000"/>
          <w:sz w:val="32"/>
          <w:szCs w:val="32"/>
        </w:rPr>
        <w:t>年</w:t>
      </w:r>
      <w:r>
        <w:rPr>
          <w:rFonts w:hint="eastAsia" w:asciiTheme="minorEastAsia" w:hAnsiTheme="minorEastAsia" w:eastAsiaTheme="minorEastAsia"/>
          <w:color w:val="000000"/>
          <w:sz w:val="32"/>
          <w:szCs w:val="32"/>
          <w:lang w:val="en-US" w:eastAsia="zh-CN"/>
        </w:rPr>
        <w:t>4</w:t>
      </w:r>
      <w:r>
        <w:rPr>
          <w:rFonts w:hint="eastAsia" w:asciiTheme="minorEastAsia" w:hAnsiTheme="minorEastAsia" w:eastAsiaTheme="minorEastAsia"/>
          <w:color w:val="000000"/>
          <w:sz w:val="32"/>
          <w:szCs w:val="32"/>
        </w:rPr>
        <w:t>月28日</w:t>
      </w:r>
    </w:p>
    <w:p>
      <w:pPr>
        <w:pStyle w:val="5"/>
        <w:spacing w:before="0" w:beforeAutospacing="0" w:after="0" w:afterAutospacing="0"/>
        <w:rPr>
          <w:rFonts w:hint="eastAsia" w:ascii="&amp;quot" w:hAnsi="&amp;quot"/>
          <w:color w:val="000000"/>
          <w:sz w:val="21"/>
          <w:szCs w:val="21"/>
        </w:rPr>
      </w:pPr>
      <w:r>
        <w:rPr>
          <w:rFonts w:hint="eastAsia"/>
          <w:color w:val="000000"/>
          <w:sz w:val="32"/>
          <w:szCs w:val="32"/>
        </w:rPr>
        <w:t> </w:t>
      </w:r>
    </w:p>
    <w:p>
      <w:pPr>
        <w:widowControl/>
        <w:spacing w:line="480" w:lineRule="auto"/>
        <w:ind w:firstLine="800" w:firstLineChars="250"/>
        <w:jc w:val="left"/>
        <w:rPr>
          <w:rFonts w:cs="宋体" w:asciiTheme="majorEastAsia" w:hAnsiTheme="majorEastAsia" w:eastAsiaTheme="majorEastAsia"/>
          <w:color w:val="333333"/>
          <w:kern w:val="0"/>
          <w:sz w:val="32"/>
          <w:szCs w:val="32"/>
        </w:rPr>
      </w:pPr>
    </w:p>
    <w:p>
      <w:pPr>
        <w:rPr>
          <w:rFonts w:asciiTheme="majorEastAsia" w:hAnsiTheme="majorEastAsia" w:eastAsiaTheme="maj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mp;quo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EA7431"/>
    <w:multiLevelType w:val="multilevel"/>
    <w:tmpl w:val="45EA7431"/>
    <w:lvl w:ilvl="0" w:tentative="0">
      <w:start w:val="8"/>
      <w:numFmt w:val="japaneseCounting"/>
      <w:lvlText w:val="%1、"/>
      <w:lvlJc w:val="left"/>
      <w:pPr>
        <w:ind w:left="1300" w:hanging="660"/>
      </w:pPr>
      <w:rPr>
        <w:rFonts w:hint="default"/>
        <w:b/>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Q1MjllYWU3MGJlM2I1MTllZDQyNTU2YjU1YmMyZTEifQ=="/>
  </w:docVars>
  <w:rsids>
    <w:rsidRoot w:val="006642C4"/>
    <w:rsid w:val="00082C38"/>
    <w:rsid w:val="000F43B0"/>
    <w:rsid w:val="00114AF7"/>
    <w:rsid w:val="00133504"/>
    <w:rsid w:val="00141F2C"/>
    <w:rsid w:val="00242DA0"/>
    <w:rsid w:val="00355AA9"/>
    <w:rsid w:val="0042733D"/>
    <w:rsid w:val="0043309C"/>
    <w:rsid w:val="0058652C"/>
    <w:rsid w:val="005F0F58"/>
    <w:rsid w:val="00602461"/>
    <w:rsid w:val="006642C4"/>
    <w:rsid w:val="006C5947"/>
    <w:rsid w:val="007623BB"/>
    <w:rsid w:val="00771281"/>
    <w:rsid w:val="007E4176"/>
    <w:rsid w:val="00913B77"/>
    <w:rsid w:val="009477EF"/>
    <w:rsid w:val="00983CB3"/>
    <w:rsid w:val="00A2442F"/>
    <w:rsid w:val="00A255A4"/>
    <w:rsid w:val="00B03DE1"/>
    <w:rsid w:val="00B92C1D"/>
    <w:rsid w:val="00C116EC"/>
    <w:rsid w:val="00C135C9"/>
    <w:rsid w:val="00D151EF"/>
    <w:rsid w:val="00D8268E"/>
    <w:rsid w:val="00D84C4A"/>
    <w:rsid w:val="00F34588"/>
    <w:rsid w:val="00F975C3"/>
    <w:rsid w:val="01AD3699"/>
    <w:rsid w:val="2CFB3257"/>
    <w:rsid w:val="44626981"/>
    <w:rsid w:val="50B950F9"/>
    <w:rsid w:val="7D233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paragraph" w:styleId="12">
    <w:name w:val="List Paragraph"/>
    <w:basedOn w:val="1"/>
    <w:qFormat/>
    <w:uiPriority w:val="34"/>
    <w:pPr>
      <w:ind w:firstLine="420" w:firstLineChars="200"/>
    </w:pPr>
  </w:style>
  <w:style w:type="character" w:customStyle="1" w:styleId="13">
    <w:name w:val="UserStyle_0"/>
    <w:qFormat/>
    <w:uiPriority w:val="0"/>
    <w:rPr>
      <w:rFonts w:ascii="Calibri" w:hAnsi="Calibri" w:eastAsia="宋体"/>
      <w:kern w:val="2"/>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2832</Words>
  <Characters>2962</Characters>
  <Lines>24</Lines>
  <Paragraphs>6</Paragraphs>
  <TotalTime>10</TotalTime>
  <ScaleCrop>false</ScaleCrop>
  <LinksUpToDate>false</LinksUpToDate>
  <CharactersWithSpaces>2996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2020-04-27T05:57:00Z</dcterms:created>
  <dc:creator>HUAWEI</dc:creator>
  <cp:lastModifiedBy>HUAWEI</cp:lastModifiedBy>
  <cp:lastPrinted>2023-04-23T01:24:00Z</cp:lastPrinted>
  <dcterms:modified xsi:type="dcterms:W3CDTF">2023-04-28T06:10:27Z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E5DD3A0369204FE782B0C732C520BAEA_12</vt:lpwstr>
  </property>
</Properties>
</file>